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74" w:rsidRDefault="00A36574" w:rsidP="00A36574">
      <w:pPr>
        <w:jc w:val="center"/>
        <w:rPr>
          <w:b/>
          <w:sz w:val="30"/>
          <w:szCs w:val="30"/>
        </w:rPr>
      </w:pPr>
      <w:r>
        <w:rPr>
          <w:noProof/>
          <w:lang w:eastAsia="ru-RU"/>
        </w:rPr>
        <w:drawing>
          <wp:inline distT="0" distB="0" distL="0" distR="0" wp14:anchorId="54B218BE" wp14:editId="4F6C0ADD">
            <wp:extent cx="775970" cy="1010285"/>
            <wp:effectExtent l="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970" cy="1010285"/>
                    </a:xfrm>
                    <a:prstGeom prst="rect">
                      <a:avLst/>
                    </a:prstGeom>
                    <a:noFill/>
                    <a:ln>
                      <a:noFill/>
                    </a:ln>
                  </pic:spPr>
                </pic:pic>
              </a:graphicData>
            </a:graphic>
          </wp:inline>
        </w:drawing>
      </w:r>
    </w:p>
    <w:p w:rsidR="00A36574" w:rsidRDefault="00A36574" w:rsidP="00A36574">
      <w:pPr>
        <w:jc w:val="center"/>
        <w:rPr>
          <w:b/>
          <w:sz w:val="30"/>
          <w:szCs w:val="30"/>
        </w:rPr>
      </w:pPr>
      <w:r>
        <w:rPr>
          <w:b/>
          <w:sz w:val="30"/>
          <w:szCs w:val="30"/>
        </w:rPr>
        <w:t>РЕСПУБЛИКА САХА (ЯКУТИЯ)</w:t>
      </w:r>
    </w:p>
    <w:p w:rsidR="00A36574" w:rsidRDefault="00A36574" w:rsidP="00A36574">
      <w:pPr>
        <w:jc w:val="center"/>
        <w:rPr>
          <w:b/>
          <w:sz w:val="30"/>
          <w:szCs w:val="30"/>
        </w:rPr>
      </w:pPr>
      <w:r>
        <w:rPr>
          <w:b/>
          <w:sz w:val="30"/>
          <w:szCs w:val="30"/>
        </w:rPr>
        <w:t>КОНТРОЛЬНО-СЧЕТНАЯ ПАЛАТА ГОРОДА ЯКУТСКА</w:t>
      </w:r>
    </w:p>
    <w:p w:rsidR="00A36574" w:rsidRDefault="00A36574" w:rsidP="00A36574">
      <w:pPr>
        <w:rPr>
          <w:b/>
          <w:sz w:val="28"/>
          <w:szCs w:val="28"/>
        </w:rPr>
      </w:pPr>
    </w:p>
    <w:p w:rsidR="00A36574" w:rsidRDefault="00A36574" w:rsidP="00A36574">
      <w:pPr>
        <w:pBdr>
          <w:bottom w:val="single" w:sz="4" w:space="1" w:color="auto"/>
          <w:between w:val="single" w:sz="4" w:space="1" w:color="auto"/>
        </w:pBdr>
        <w:rPr>
          <w:u w:val="single"/>
        </w:rPr>
      </w:pPr>
      <w:r>
        <w:rPr>
          <w:u w:val="single"/>
        </w:rPr>
        <w:t>677000, г. Якутск, ул. Кирова, 18, Блок «В», каб.12.12  т.42-45-20</w:t>
      </w:r>
      <w:r>
        <w:rPr>
          <w:u w:val="single"/>
          <w:lang w:val="en-US"/>
        </w:rPr>
        <w:t>e</w:t>
      </w:r>
      <w:r>
        <w:rPr>
          <w:u w:val="single"/>
        </w:rPr>
        <w:t>-</w:t>
      </w:r>
      <w:r>
        <w:rPr>
          <w:u w:val="single"/>
          <w:lang w:val="en-US"/>
        </w:rPr>
        <w:t>mail</w:t>
      </w:r>
      <w:r>
        <w:rPr>
          <w:u w:val="single"/>
        </w:rPr>
        <w:t xml:space="preserve">: </w:t>
      </w:r>
      <w:hyperlink r:id="rId9" w:history="1">
        <w:r>
          <w:rPr>
            <w:rStyle w:val="af3"/>
            <w:lang w:val="en-US"/>
          </w:rPr>
          <w:t>controlykt</w:t>
        </w:r>
        <w:r>
          <w:rPr>
            <w:rStyle w:val="af3"/>
          </w:rPr>
          <w:t>@</w:t>
        </w:r>
        <w:r>
          <w:rPr>
            <w:rStyle w:val="af3"/>
            <w:lang w:val="en-US"/>
          </w:rPr>
          <w:t>mail</w:t>
        </w:r>
        <w:r>
          <w:rPr>
            <w:rStyle w:val="af3"/>
          </w:rPr>
          <w:t>.</w:t>
        </w:r>
        <w:r>
          <w:rPr>
            <w:rStyle w:val="af3"/>
            <w:lang w:val="en-US"/>
          </w:rPr>
          <w:t>ru</w:t>
        </w:r>
      </w:hyperlink>
    </w:p>
    <w:p w:rsidR="00A36574" w:rsidRDefault="00A36574" w:rsidP="00A36574"/>
    <w:p w:rsidR="00A36574" w:rsidRDefault="00161A1A" w:rsidP="00A36574">
      <w:r>
        <w:t>от 23</w:t>
      </w:r>
      <w:r w:rsidR="00A36574">
        <w:t xml:space="preserve"> марта 2017 г.                                                                                                           </w:t>
      </w:r>
    </w:p>
    <w:p w:rsidR="00A36574" w:rsidRDefault="00A36574" w:rsidP="00A36574">
      <w:pPr>
        <w:pStyle w:val="10"/>
        <w:tabs>
          <w:tab w:val="left" w:pos="0"/>
          <w:tab w:val="left" w:pos="426"/>
        </w:tabs>
        <w:ind w:left="0"/>
        <w:jc w:val="center"/>
        <w:rPr>
          <w:b/>
        </w:rPr>
      </w:pPr>
    </w:p>
    <w:p w:rsidR="00A36574" w:rsidRPr="001B6BF5" w:rsidRDefault="00A36574" w:rsidP="00A36574">
      <w:pPr>
        <w:pStyle w:val="10"/>
        <w:tabs>
          <w:tab w:val="left" w:pos="0"/>
          <w:tab w:val="left" w:pos="426"/>
        </w:tabs>
        <w:ind w:left="0"/>
        <w:jc w:val="center"/>
        <w:rPr>
          <w:b/>
        </w:rPr>
      </w:pPr>
      <w:r w:rsidRPr="001B6BF5">
        <w:rPr>
          <w:b/>
        </w:rPr>
        <w:t>Отчет</w:t>
      </w:r>
    </w:p>
    <w:p w:rsidR="00A36574" w:rsidRPr="001B6BF5" w:rsidRDefault="00A36574" w:rsidP="00A36574">
      <w:pPr>
        <w:pStyle w:val="10"/>
        <w:tabs>
          <w:tab w:val="left" w:pos="0"/>
          <w:tab w:val="left" w:pos="426"/>
        </w:tabs>
        <w:ind w:left="0"/>
        <w:jc w:val="center"/>
        <w:rPr>
          <w:b/>
        </w:rPr>
      </w:pPr>
      <w:r>
        <w:rPr>
          <w:b/>
        </w:rPr>
        <w:t>п</w:t>
      </w:r>
      <w:r w:rsidRPr="001B6BF5">
        <w:rPr>
          <w:b/>
        </w:rPr>
        <w:t>роверки</w:t>
      </w:r>
      <w:r>
        <w:rPr>
          <w:b/>
        </w:rPr>
        <w:t xml:space="preserve"> </w:t>
      </w:r>
      <w:r>
        <w:rPr>
          <w:b/>
          <w:bCs/>
        </w:rPr>
        <w:t xml:space="preserve">достоверности, полноты и соответствия нормативным требованиям составления и представления бюджетной отчетности Департамента жилищно-коммунального хозяйства и энергетики Окружной администрации ГО «город Якутск» за </w:t>
      </w:r>
      <w:r w:rsidRPr="00B70005">
        <w:rPr>
          <w:b/>
        </w:rPr>
        <w:t>2016 год</w:t>
      </w:r>
    </w:p>
    <w:p w:rsidR="00A36574" w:rsidRDefault="00A36574" w:rsidP="00A36574">
      <w:pPr>
        <w:jc w:val="both"/>
        <w:rPr>
          <w:b/>
        </w:rPr>
      </w:pPr>
    </w:p>
    <w:p w:rsidR="00A36574" w:rsidRDefault="00A36574" w:rsidP="00A36574">
      <w:pPr>
        <w:jc w:val="both"/>
      </w:pPr>
      <w:r>
        <w:rPr>
          <w:b/>
        </w:rPr>
        <w:t xml:space="preserve">Основание: </w:t>
      </w:r>
      <w:r>
        <w:t>План работы Контрольно-счетной палаты города Якутска на 1 квартал 2017 года.</w:t>
      </w:r>
    </w:p>
    <w:p w:rsidR="00A36574" w:rsidRPr="009C7EE4" w:rsidRDefault="00A36574" w:rsidP="00A36574">
      <w:pPr>
        <w:pStyle w:val="10"/>
        <w:tabs>
          <w:tab w:val="left" w:pos="0"/>
          <w:tab w:val="left" w:pos="426"/>
        </w:tabs>
        <w:ind w:left="0"/>
        <w:jc w:val="both"/>
      </w:pPr>
      <w:r>
        <w:rPr>
          <w:b/>
        </w:rPr>
        <w:t xml:space="preserve">Цель проверки: </w:t>
      </w:r>
      <w:r>
        <w:t>П</w:t>
      </w:r>
      <w:r w:rsidRPr="004F7AE3">
        <w:t>роверка</w:t>
      </w:r>
      <w:r>
        <w:t xml:space="preserve"> </w:t>
      </w:r>
      <w:r w:rsidRPr="00A36574">
        <w:rPr>
          <w:bCs/>
        </w:rPr>
        <w:t xml:space="preserve">достоверности, полноты и соответствия нормативным требованиям составления и представления бюджетной отчетности Департамента жилищно-коммунального хозяйства и энергетики Окружной администрации ГО «город Якутск» за </w:t>
      </w:r>
      <w:r w:rsidRPr="00A36574">
        <w:t>2016 год</w:t>
      </w:r>
      <w:r>
        <w:t>.</w:t>
      </w:r>
    </w:p>
    <w:p w:rsidR="00A36574" w:rsidRPr="00637947" w:rsidRDefault="00A36574" w:rsidP="00A36574">
      <w:pPr>
        <w:jc w:val="both"/>
        <w:rPr>
          <w:b/>
        </w:rPr>
      </w:pPr>
      <w:r>
        <w:rPr>
          <w:b/>
        </w:rPr>
        <w:t xml:space="preserve">Объект проверки: </w:t>
      </w:r>
      <w:r>
        <w:t xml:space="preserve">Департамент </w:t>
      </w:r>
      <w:r w:rsidRPr="00A36574">
        <w:rPr>
          <w:bCs/>
        </w:rPr>
        <w:t>жилищно-коммунального хозяйства и энергетики Окружной администрации ГО «город Якутск»</w:t>
      </w:r>
      <w:r>
        <w:rPr>
          <w:bCs/>
        </w:rPr>
        <w:t>.</w:t>
      </w:r>
    </w:p>
    <w:p w:rsidR="00A36574" w:rsidRDefault="00A36574" w:rsidP="00A36574">
      <w:pPr>
        <w:rPr>
          <w:b/>
        </w:rPr>
      </w:pPr>
      <w:r>
        <w:rPr>
          <w:b/>
        </w:rPr>
        <w:t xml:space="preserve">Проверяемый период: </w:t>
      </w:r>
      <w:r w:rsidR="005478D0">
        <w:rPr>
          <w:bCs/>
        </w:rPr>
        <w:t>2016 год</w:t>
      </w:r>
    </w:p>
    <w:p w:rsidR="00A36574" w:rsidRDefault="00A36574" w:rsidP="00A36574">
      <w:r>
        <w:rPr>
          <w:b/>
        </w:rPr>
        <w:t xml:space="preserve">Объем проверенных средств: </w:t>
      </w:r>
      <w:r w:rsidR="00EE679B" w:rsidRPr="00EE679B">
        <w:rPr>
          <w:b/>
          <w:bCs/>
          <w:lang w:eastAsia="ru-RU"/>
        </w:rPr>
        <w:t>1</w:t>
      </w:r>
      <w:r w:rsidR="00EE679B">
        <w:rPr>
          <w:b/>
          <w:bCs/>
          <w:lang w:eastAsia="ru-RU"/>
        </w:rPr>
        <w:t xml:space="preserve"> </w:t>
      </w:r>
      <w:r w:rsidR="00EE679B" w:rsidRPr="00EE679B">
        <w:rPr>
          <w:b/>
          <w:bCs/>
          <w:lang w:eastAsia="ru-RU"/>
        </w:rPr>
        <w:t>175</w:t>
      </w:r>
      <w:r w:rsidR="00E97E70">
        <w:rPr>
          <w:b/>
          <w:bCs/>
          <w:lang w:eastAsia="ru-RU"/>
        </w:rPr>
        <w:t> </w:t>
      </w:r>
      <w:r w:rsidR="00EE679B" w:rsidRPr="00EE679B">
        <w:rPr>
          <w:b/>
          <w:bCs/>
          <w:lang w:eastAsia="ru-RU"/>
        </w:rPr>
        <w:t>894</w:t>
      </w:r>
      <w:r w:rsidR="00E97E70">
        <w:rPr>
          <w:b/>
          <w:bCs/>
          <w:lang w:eastAsia="ru-RU"/>
        </w:rPr>
        <w:t>,</w:t>
      </w:r>
      <w:r w:rsidR="00EE679B" w:rsidRPr="00EE679B">
        <w:rPr>
          <w:b/>
          <w:bCs/>
          <w:lang w:eastAsia="ru-RU"/>
        </w:rPr>
        <w:t>01</w:t>
      </w:r>
      <w:r w:rsidR="00EE679B">
        <w:rPr>
          <w:b/>
          <w:bCs/>
          <w:lang w:eastAsia="ru-RU"/>
        </w:rPr>
        <w:t xml:space="preserve"> </w:t>
      </w:r>
      <w:r>
        <w:rPr>
          <w:b/>
          <w:bCs/>
          <w:color w:val="000000"/>
          <w:lang w:eastAsia="ru-RU"/>
        </w:rPr>
        <w:t xml:space="preserve">тыс. </w:t>
      </w:r>
      <w:r w:rsidRPr="009C7EE4">
        <w:rPr>
          <w:b/>
          <w:bCs/>
        </w:rPr>
        <w:t>руб</w:t>
      </w:r>
      <w:r>
        <w:rPr>
          <w:bCs/>
        </w:rPr>
        <w:t>.</w:t>
      </w:r>
    </w:p>
    <w:p w:rsidR="00A36574" w:rsidRDefault="00A36574" w:rsidP="00F55118">
      <w:pPr>
        <w:jc w:val="center"/>
        <w:rPr>
          <w:b/>
          <w:bCs/>
        </w:rPr>
      </w:pPr>
    </w:p>
    <w:p w:rsidR="00A36574" w:rsidRDefault="00A36574" w:rsidP="00F55118">
      <w:pPr>
        <w:jc w:val="center"/>
        <w:rPr>
          <w:b/>
          <w:bCs/>
        </w:rPr>
      </w:pPr>
    </w:p>
    <w:p w:rsidR="00F55118" w:rsidRDefault="009C2AFE" w:rsidP="009C2AFE">
      <w:pPr>
        <w:ind w:left="851" w:hanging="851"/>
        <w:jc w:val="center"/>
        <w:rPr>
          <w:b/>
        </w:rPr>
      </w:pPr>
      <w:r>
        <w:rPr>
          <w:b/>
        </w:rPr>
        <w:t>Общие сведения</w:t>
      </w:r>
    </w:p>
    <w:p w:rsidR="009C2AFE" w:rsidRPr="000B62F3" w:rsidRDefault="009C2AFE" w:rsidP="009C2AFE">
      <w:pPr>
        <w:ind w:left="851" w:hanging="851"/>
        <w:jc w:val="center"/>
        <w:rPr>
          <w:b/>
        </w:rPr>
      </w:pPr>
    </w:p>
    <w:p w:rsidR="00F55118" w:rsidRPr="000451BA" w:rsidRDefault="00F55118" w:rsidP="00F55118">
      <w:pPr>
        <w:ind w:firstLine="851"/>
        <w:jc w:val="both"/>
      </w:pPr>
      <w:r w:rsidRPr="000451BA">
        <w:t>1.1. Департамент жилищно-коммунального хозяйства и энергетики Окружной администрации города Якутска (далее - Департамент) является отраслевым (функциональным) органом местной администрации, входящим в структуру Окружной администрации города Якутска, осуществляющим функции в сфере жилищно-коммунального хозяйства и энергетики в рамках осуществления органом местного самоуправления городского округа «город Якутск» полномочий по решению вопросов местного значения и отдельных государственных полномочий.</w:t>
      </w:r>
    </w:p>
    <w:p w:rsidR="00F55118" w:rsidRPr="000451BA" w:rsidRDefault="00F55118" w:rsidP="00F55118">
      <w:pPr>
        <w:ind w:firstLine="851"/>
        <w:jc w:val="both"/>
      </w:pPr>
      <w:r w:rsidRPr="000451BA">
        <w:t>1.2. Департамент руководствуется в своей деятельности Конституцией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иными нормативными правовыми актами Российской Федерации, Конституцией (Основным законом) Республики Саха (Якутия), законами Республики Саха (Якутия), актами Президента Республики Саха (Якутия), Правительства Республики Саха (Якутия), иными нормативными правовыми актами Республики Саха (Якутия), Уставом городского округа «город Якутск», иными муниципальными нормативными правовыми актами городского округа «город Якутск», а также Положением</w:t>
      </w:r>
      <w:r w:rsidR="009C2AFE">
        <w:t xml:space="preserve"> о Департаменте</w:t>
      </w:r>
      <w:r w:rsidRPr="000451BA">
        <w:t>.</w:t>
      </w:r>
    </w:p>
    <w:p w:rsidR="00F55118" w:rsidRPr="000451BA" w:rsidRDefault="00F55118" w:rsidP="00F55118">
      <w:pPr>
        <w:ind w:firstLine="851"/>
        <w:jc w:val="both"/>
      </w:pPr>
      <w:r w:rsidRPr="000451BA">
        <w:t>1.3. Департамент осуществляет свою деятельность непосредственно и через подведомственные ему организации во взаимодействии с органами местного самоуправления городского округа «город Якутск», органами и структурными подразделениями Окружной администрации города Якутска, муниципальными предприятиями и учреждениями городского округа «город Якутск», федеральными и республиканскими органами исполнительной власти, их территориальными органами и учреждениями, другими государственными органами, общественными объединениями и иными организациями.</w:t>
      </w:r>
    </w:p>
    <w:p w:rsidR="00F55118" w:rsidRPr="000451BA" w:rsidRDefault="00F55118" w:rsidP="00F55118">
      <w:pPr>
        <w:ind w:firstLine="851"/>
        <w:jc w:val="both"/>
      </w:pPr>
      <w:r w:rsidRPr="000451BA">
        <w:lastRenderedPageBreak/>
        <w:t>В целях обеспечения эффективного решения вопросов местного значения и осуществления отдельных государственных полномочий в установленной сфере деятельности на Департамент возлагаются следующие основные задачи:</w:t>
      </w:r>
    </w:p>
    <w:p w:rsidR="00F55118" w:rsidRPr="000451BA" w:rsidRDefault="00F55118" w:rsidP="00F55118">
      <w:pPr>
        <w:ind w:firstLine="851"/>
        <w:jc w:val="both"/>
      </w:pPr>
      <w:r w:rsidRPr="000451BA">
        <w:t>Проведение и обеспечение реализации на территории городского округа «город Якутск» единой политики в сфере жилищно-коммунального хозяйства, электроэнергетики, энергосбережения и повышения энергетической эффективности в отрасли и в жилищном фонде.</w:t>
      </w:r>
    </w:p>
    <w:p w:rsidR="00F55118" w:rsidRPr="000451BA" w:rsidRDefault="00F55118" w:rsidP="00F55118">
      <w:pPr>
        <w:ind w:firstLine="851"/>
        <w:jc w:val="both"/>
      </w:pPr>
      <w:r w:rsidRPr="000451BA">
        <w:t>Разработка и обеспечение реализации муниципальных программ в сфере жилищно-коммунального хозяйства и энергетики.</w:t>
      </w:r>
    </w:p>
    <w:p w:rsidR="00F55118" w:rsidRPr="000451BA" w:rsidRDefault="00F55118" w:rsidP="00F55118">
      <w:pPr>
        <w:ind w:firstLine="851"/>
        <w:jc w:val="both"/>
      </w:pPr>
      <w:r w:rsidRPr="000451BA">
        <w:t>Координация деятельности подведомственных получателей бюджетных средств по решению вопросов местного значения и осуществления, переданных в установленном законом порядке отдельных государственных полномочий в сфере жилищно-коммунального хозяйства и энергетики в целях эффективного исполнения и реализации муниципальной политики городского округа «город Якутск» в данной сфере.</w:t>
      </w:r>
    </w:p>
    <w:p w:rsidR="00F55118" w:rsidRPr="000451BA" w:rsidRDefault="00F55118" w:rsidP="00F55118">
      <w:pPr>
        <w:ind w:firstLine="851"/>
        <w:jc w:val="both"/>
      </w:pPr>
      <w:r w:rsidRPr="000451BA">
        <w:t>Организация и осуществление предварительного, текущего и последующего финансового контроля за соблюдением подведомственными получателями бюджетных средств условий, установленных при предоставлении субвенций, межбюджетных субсидий и иных субсидий, установленных Бюджетным кодексом Российской Федерации.</w:t>
      </w:r>
    </w:p>
    <w:p w:rsidR="00F55118" w:rsidRPr="000451BA" w:rsidRDefault="00F55118" w:rsidP="00F55118">
      <w:pPr>
        <w:ind w:firstLine="851"/>
        <w:jc w:val="both"/>
      </w:pPr>
      <w:r w:rsidRPr="000451BA">
        <w:t>Исполняет бюджетные полномочия главного распорядителя бюджетных средств в соответствии с Бюджетным кодексом Российской Федерации:</w:t>
      </w:r>
    </w:p>
    <w:p w:rsidR="00F55118" w:rsidRPr="000451BA" w:rsidRDefault="00F55118" w:rsidP="00F55118">
      <w:pPr>
        <w:ind w:firstLine="851"/>
        <w:jc w:val="both"/>
      </w:pPr>
      <w:r w:rsidRPr="000451BA">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55118" w:rsidRPr="000451BA" w:rsidRDefault="00F55118" w:rsidP="00F55118">
      <w:pPr>
        <w:ind w:firstLine="851"/>
        <w:jc w:val="both"/>
      </w:pPr>
      <w:r w:rsidRPr="000451BA">
        <w:t>2) формирует перечень подведомственных ему распорядителей и получателей бюджетных средств;</w:t>
      </w:r>
    </w:p>
    <w:p w:rsidR="00F55118" w:rsidRPr="000451BA" w:rsidRDefault="00F55118" w:rsidP="00F55118">
      <w:pPr>
        <w:ind w:firstLine="851"/>
        <w:jc w:val="both"/>
      </w:pPr>
      <w:r w:rsidRPr="000451BA">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55118" w:rsidRPr="000451BA" w:rsidRDefault="00F55118" w:rsidP="00F55118">
      <w:pPr>
        <w:ind w:firstLine="851"/>
        <w:jc w:val="both"/>
      </w:pPr>
      <w:r w:rsidRPr="000451BA">
        <w:t>4) осуществляет планирование соответствующих расходов бюджета, составляет обоснования бюджетных ассигнований;</w:t>
      </w:r>
    </w:p>
    <w:p w:rsidR="00F55118" w:rsidRPr="000451BA" w:rsidRDefault="00F55118" w:rsidP="00F55118">
      <w:pPr>
        <w:ind w:firstLine="851"/>
        <w:jc w:val="both"/>
      </w:pPr>
      <w:r w:rsidRPr="000451BA">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55118" w:rsidRPr="000451BA" w:rsidRDefault="00F55118" w:rsidP="00F55118">
      <w:pPr>
        <w:ind w:firstLine="851"/>
        <w:jc w:val="both"/>
      </w:pPr>
      <w:r w:rsidRPr="000451BA">
        <w:t>6) вносит предложения по формированию и изменению лимитов бюджетных обязательств;</w:t>
      </w:r>
    </w:p>
    <w:p w:rsidR="00F55118" w:rsidRPr="000451BA" w:rsidRDefault="00F55118" w:rsidP="00F55118">
      <w:pPr>
        <w:ind w:firstLine="851"/>
        <w:jc w:val="both"/>
      </w:pPr>
      <w:r w:rsidRPr="000451BA">
        <w:t>7) вносит предложения по формированию и изменению сводной бюджетной росписи;</w:t>
      </w:r>
    </w:p>
    <w:p w:rsidR="00F55118" w:rsidRPr="000451BA" w:rsidRDefault="00F55118" w:rsidP="00F55118">
      <w:pPr>
        <w:ind w:firstLine="851"/>
        <w:jc w:val="both"/>
      </w:pPr>
      <w:r w:rsidRPr="000451BA">
        <w:t>8) определяет порядок утверждения бюджетных смет подведомственных получателей бюджетных средств, являющихся казенными учреждениями;</w:t>
      </w:r>
    </w:p>
    <w:p w:rsidR="00F55118" w:rsidRPr="000451BA" w:rsidRDefault="00F55118" w:rsidP="00F55118">
      <w:pPr>
        <w:ind w:firstLine="851"/>
        <w:jc w:val="both"/>
      </w:pPr>
      <w:r w:rsidRPr="000451BA">
        <w:t>9) обеспечивает контроль за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F55118" w:rsidRPr="000451BA" w:rsidRDefault="00F55118" w:rsidP="00F55118">
      <w:pPr>
        <w:ind w:firstLine="851"/>
        <w:jc w:val="both"/>
      </w:pPr>
      <w:r w:rsidRPr="000451BA">
        <w:t>10) организует и осуществляет ведомственный финансовый контроль в сфере своей деятельности;</w:t>
      </w:r>
    </w:p>
    <w:p w:rsidR="00F55118" w:rsidRPr="000451BA" w:rsidRDefault="00F55118" w:rsidP="00F55118">
      <w:pPr>
        <w:ind w:firstLine="851"/>
        <w:jc w:val="both"/>
      </w:pPr>
      <w:r w:rsidRPr="000451BA">
        <w:t>11) формирует бюджетную отчетность главного распорядителя бюджетных средств;</w:t>
      </w:r>
    </w:p>
    <w:p w:rsidR="00F55118" w:rsidRPr="000451BA" w:rsidRDefault="00F55118" w:rsidP="00F55118">
      <w:pPr>
        <w:ind w:firstLine="851"/>
        <w:jc w:val="both"/>
      </w:pPr>
      <w:r w:rsidRPr="000451BA">
        <w:t>12) отвечает от имени городского округа «город Якутск» по денежным обязательствам подведомственных ему получателей бюджетных средств;</w:t>
      </w:r>
    </w:p>
    <w:p w:rsidR="00F55118" w:rsidRPr="000451BA" w:rsidRDefault="00F55118" w:rsidP="00F55118">
      <w:pPr>
        <w:ind w:firstLine="851"/>
        <w:jc w:val="both"/>
      </w:pPr>
      <w:r w:rsidRPr="000451BA">
        <w:t>13)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городского округа «город Якутск», регулирующими бюджетные правоотношения.</w:t>
      </w:r>
    </w:p>
    <w:p w:rsidR="00F55118" w:rsidRPr="000451BA" w:rsidRDefault="00F55118" w:rsidP="00F55118">
      <w:pPr>
        <w:ind w:firstLine="851"/>
        <w:jc w:val="both"/>
      </w:pPr>
      <w:r w:rsidRPr="000451BA">
        <w:t>Штатная численность Департамента жилищно-коммунального хозяйства и энергетики 3 единицы. Количество подведомственных учреждений 3 шт.</w:t>
      </w:r>
    </w:p>
    <w:p w:rsidR="00F55118" w:rsidRPr="000451BA" w:rsidRDefault="00F55118" w:rsidP="00F55118">
      <w:pPr>
        <w:ind w:firstLine="851"/>
        <w:jc w:val="both"/>
      </w:pPr>
      <w:r w:rsidRPr="006D6E7D">
        <w:rPr>
          <w:b/>
        </w:rPr>
        <w:t>- МКУ «Служба эксплуатации городского хозяйства» ГО «город Якутск»</w:t>
      </w:r>
      <w:r w:rsidRPr="000451BA">
        <w:t xml:space="preserve"> - 57 штатных единиц;</w:t>
      </w:r>
    </w:p>
    <w:p w:rsidR="00F55118" w:rsidRPr="000451BA" w:rsidRDefault="00F55118" w:rsidP="00F55118">
      <w:pPr>
        <w:ind w:firstLine="851"/>
        <w:jc w:val="both"/>
      </w:pPr>
      <w:r w:rsidRPr="006D6E7D">
        <w:rPr>
          <w:b/>
        </w:rPr>
        <w:t>- МКУ "Расчетно-билинговый центр" ГО "город Якутск"</w:t>
      </w:r>
      <w:r w:rsidRPr="000451BA">
        <w:t xml:space="preserve"> - 12 штатных единиц;</w:t>
      </w:r>
    </w:p>
    <w:p w:rsidR="00F55118" w:rsidRPr="000451BA" w:rsidRDefault="00F55118" w:rsidP="00F55118">
      <w:pPr>
        <w:ind w:firstLine="851"/>
        <w:jc w:val="both"/>
      </w:pPr>
      <w:r w:rsidRPr="006D6E7D">
        <w:rPr>
          <w:b/>
        </w:rPr>
        <w:t>- МБУ «Энергоснабжающая организация» ГО «город Якутск»</w:t>
      </w:r>
      <w:r w:rsidRPr="000451BA">
        <w:t xml:space="preserve"> - </w:t>
      </w:r>
      <w:r>
        <w:t>2 штатные</w:t>
      </w:r>
      <w:r w:rsidRPr="000451BA">
        <w:t xml:space="preserve"> единиц</w:t>
      </w:r>
      <w:r>
        <w:t>ы</w:t>
      </w:r>
      <w:r w:rsidRPr="000451BA">
        <w:t>.</w:t>
      </w:r>
    </w:p>
    <w:p w:rsidR="001C3B20" w:rsidRDefault="001C3B20" w:rsidP="002F09ED">
      <w:pPr>
        <w:ind w:firstLine="360"/>
        <w:jc w:val="center"/>
        <w:rPr>
          <w:b/>
        </w:rPr>
      </w:pPr>
    </w:p>
    <w:p w:rsidR="001C3B20" w:rsidRDefault="001C3B20" w:rsidP="002F09ED">
      <w:pPr>
        <w:ind w:firstLine="360"/>
        <w:jc w:val="center"/>
        <w:rPr>
          <w:b/>
        </w:rPr>
      </w:pPr>
    </w:p>
    <w:p w:rsidR="0054399F" w:rsidRPr="002F09ED" w:rsidRDefault="002F09ED" w:rsidP="002F09ED">
      <w:pPr>
        <w:ind w:firstLine="360"/>
        <w:jc w:val="center"/>
        <w:rPr>
          <w:b/>
        </w:rPr>
      </w:pPr>
      <w:r w:rsidRPr="002F09ED">
        <w:rPr>
          <w:b/>
        </w:rPr>
        <w:lastRenderedPageBreak/>
        <w:t>Результаты деятельности</w:t>
      </w:r>
    </w:p>
    <w:p w:rsidR="002F09ED" w:rsidRDefault="002F09ED" w:rsidP="002F09ED">
      <w:pPr>
        <w:ind w:firstLine="360"/>
        <w:jc w:val="center"/>
      </w:pPr>
    </w:p>
    <w:p w:rsidR="0054399F" w:rsidRDefault="0054399F" w:rsidP="0054399F">
      <w:pPr>
        <w:ind w:firstLine="360"/>
        <w:jc w:val="both"/>
      </w:pPr>
      <w:r w:rsidRPr="00D746E1">
        <w:t>За 2016 год Департаментом жилищно-коммунального хозяйства и энергетики разработаны и утверждены 123 распоряжений и 18 постановлений.</w:t>
      </w:r>
    </w:p>
    <w:p w:rsidR="0054399F" w:rsidRPr="00D746E1" w:rsidRDefault="0054399F" w:rsidP="0054399F">
      <w:pPr>
        <w:ind w:firstLine="708"/>
        <w:jc w:val="both"/>
      </w:pPr>
      <w:r w:rsidRPr="00D746E1">
        <w:t>Формирование прогноза бюджета с 2013 года осуществляется в рамках принятых долгосрочных и ведомственных целевых программ. В Департаменте «Жилищно – коммунального хозяйства» на 2016 год действовали 2 программы:</w:t>
      </w:r>
    </w:p>
    <w:p w:rsidR="0054399F" w:rsidRPr="00D746E1" w:rsidRDefault="0054399F" w:rsidP="0054399F">
      <w:pPr>
        <w:ind w:firstLine="708"/>
        <w:jc w:val="both"/>
      </w:pPr>
      <w:r w:rsidRPr="00D746E1">
        <w:t>- Муниципальная программа «Обеспечение функционирования и развитие жилищно-коммунального хозяйства городского округа «город Якутск» на 2013-2019 годы»;</w:t>
      </w:r>
    </w:p>
    <w:p w:rsidR="0054399F" w:rsidRPr="00D746E1" w:rsidRDefault="0054399F" w:rsidP="002F09ED">
      <w:pPr>
        <w:ind w:firstLine="709"/>
        <w:jc w:val="both"/>
      </w:pPr>
      <w:r w:rsidRPr="00D746E1">
        <w:t xml:space="preserve"> - Муниципальная программа «Комплексное развитие систем коммунальной инфраструктуры городского округа «город Якутск» на 2014-2032 годы».</w:t>
      </w:r>
    </w:p>
    <w:p w:rsidR="00FB28FD" w:rsidRDefault="00FB28FD" w:rsidP="00690992">
      <w:pPr>
        <w:ind w:firstLine="540"/>
        <w:jc w:val="both"/>
      </w:pPr>
    </w:p>
    <w:p w:rsidR="00FB28FD" w:rsidRPr="0018083E" w:rsidRDefault="00FB28FD" w:rsidP="00690992">
      <w:pPr>
        <w:ind w:firstLine="540"/>
        <w:jc w:val="both"/>
        <w:rPr>
          <w:b/>
        </w:rPr>
      </w:pPr>
      <w:r w:rsidRPr="0018083E">
        <w:rPr>
          <w:b/>
        </w:rPr>
        <w:t>По результатам деятельности за 2016 год вкратце можно описать следующее:</w:t>
      </w:r>
    </w:p>
    <w:p w:rsidR="007A11DA" w:rsidRPr="007A11DA" w:rsidRDefault="007A11DA" w:rsidP="007A11DA">
      <w:pPr>
        <w:pStyle w:val="af9"/>
        <w:numPr>
          <w:ilvl w:val="0"/>
          <w:numId w:val="34"/>
        </w:numPr>
        <w:ind w:left="0" w:right="-2" w:firstLine="0"/>
        <w:jc w:val="both"/>
        <w:rPr>
          <w:rFonts w:ascii="Times New Roman" w:hAnsi="Times New Roman"/>
          <w:bCs/>
          <w:sz w:val="24"/>
          <w:szCs w:val="24"/>
          <w:u w:val="single"/>
        </w:rPr>
      </w:pPr>
      <w:r>
        <w:rPr>
          <w:rFonts w:ascii="Times New Roman" w:hAnsi="Times New Roman"/>
          <w:sz w:val="24"/>
          <w:szCs w:val="24"/>
        </w:rPr>
        <w:t>Б</w:t>
      </w:r>
      <w:r w:rsidRPr="007A11DA">
        <w:rPr>
          <w:rFonts w:ascii="Times New Roman" w:hAnsi="Times New Roman"/>
          <w:sz w:val="24"/>
          <w:szCs w:val="24"/>
        </w:rPr>
        <w:t xml:space="preserve">ыли выполнены работы по текущему содержанию объектов уличного освещения, в том числе 8362 металлических опор, а также установке светодинамического фонтана «Якутск» для декоративного украшения пл. Орджоникидзе, монтажу елки на пл. Орджоникидзе, ремонту конструкции «Якутск 383». Произведена замена опор в количестве 110 шт. </w:t>
      </w:r>
    </w:p>
    <w:p w:rsidR="007A11DA" w:rsidRPr="007A11DA" w:rsidRDefault="007A11DA" w:rsidP="007A11DA">
      <w:pPr>
        <w:pStyle w:val="af9"/>
        <w:numPr>
          <w:ilvl w:val="0"/>
          <w:numId w:val="34"/>
        </w:numPr>
        <w:ind w:left="0" w:right="-2" w:firstLine="0"/>
        <w:jc w:val="both"/>
        <w:rPr>
          <w:rFonts w:ascii="Times New Roman" w:hAnsi="Times New Roman"/>
          <w:sz w:val="24"/>
          <w:szCs w:val="24"/>
        </w:rPr>
      </w:pPr>
      <w:r w:rsidRPr="007A11DA">
        <w:rPr>
          <w:rFonts w:ascii="Times New Roman" w:hAnsi="Times New Roman"/>
          <w:sz w:val="24"/>
          <w:szCs w:val="24"/>
        </w:rPr>
        <w:t>Содержание автомобильных дорог и инженерных сооружений предусматривает  механизированное подметание,  уборка прибордюрной части,  ямочный ремонт с применением ПГС, грейдирование  обочин, санитарная очистка от сухого мусора, уборка урн, автобусных остановок.  Выполнены работы по ликвидации разрушенных участков дорог в результате п</w:t>
      </w:r>
      <w:r>
        <w:rPr>
          <w:rFonts w:ascii="Times New Roman" w:hAnsi="Times New Roman"/>
          <w:sz w:val="24"/>
          <w:szCs w:val="24"/>
        </w:rPr>
        <w:t>у</w:t>
      </w:r>
      <w:r w:rsidRPr="007A11DA">
        <w:rPr>
          <w:rFonts w:ascii="Times New Roman" w:hAnsi="Times New Roman"/>
          <w:sz w:val="24"/>
          <w:szCs w:val="24"/>
        </w:rPr>
        <w:t xml:space="preserve">чинообразования, устранение деформаций и повреждений асфальтобетонного покрытия </w:t>
      </w:r>
      <w:r w:rsidR="00A04B18">
        <w:rPr>
          <w:rFonts w:ascii="Times New Roman" w:hAnsi="Times New Roman"/>
          <w:sz w:val="24"/>
          <w:szCs w:val="24"/>
        </w:rPr>
        <w:t>до</w:t>
      </w:r>
      <w:r w:rsidRPr="007A11DA">
        <w:rPr>
          <w:rFonts w:ascii="Times New Roman" w:hAnsi="Times New Roman"/>
          <w:sz w:val="24"/>
          <w:szCs w:val="24"/>
        </w:rPr>
        <w:t xml:space="preserve">дорог (ямочный ремонт), восстановление изношенных верхних слоев асфальтобетонного покрытия дорог, ремонт тротуаров с плиточным покрытием, монтаж пешеходных ограждений, устройство съездов для немобильных групп населения. Расходы на содержание составили </w:t>
      </w:r>
      <w:r w:rsidRPr="007A11DA">
        <w:rPr>
          <w:rFonts w:ascii="Times New Roman" w:hAnsi="Times New Roman"/>
          <w:bCs/>
          <w:sz w:val="24"/>
          <w:szCs w:val="24"/>
        </w:rPr>
        <w:t xml:space="preserve">469 825,06 </w:t>
      </w:r>
      <w:r w:rsidRPr="007A11DA">
        <w:rPr>
          <w:rFonts w:ascii="Times New Roman" w:hAnsi="Times New Roman"/>
          <w:sz w:val="24"/>
          <w:szCs w:val="24"/>
        </w:rPr>
        <w:t>тыс.руб.</w:t>
      </w:r>
    </w:p>
    <w:p w:rsidR="00821B99" w:rsidRPr="00821B99" w:rsidRDefault="00821B99" w:rsidP="00821B99">
      <w:pPr>
        <w:pStyle w:val="af9"/>
        <w:numPr>
          <w:ilvl w:val="0"/>
          <w:numId w:val="34"/>
        </w:numPr>
        <w:ind w:left="0" w:firstLine="0"/>
        <w:jc w:val="both"/>
        <w:rPr>
          <w:rFonts w:ascii="Times New Roman" w:hAnsi="Times New Roman"/>
          <w:sz w:val="24"/>
          <w:szCs w:val="24"/>
        </w:rPr>
      </w:pPr>
      <w:r w:rsidRPr="00821B99">
        <w:rPr>
          <w:rFonts w:ascii="Times New Roman" w:hAnsi="Times New Roman"/>
          <w:sz w:val="24"/>
          <w:szCs w:val="24"/>
        </w:rPr>
        <w:t>Выполнены работы по текущему содержанию цветников на пл. Орджоникидзе, пл. Гимеин, пл. Победы, Московский камень, мемориальный комплекс «Солдат Туймаады», круговые развязки по Вилюйскому тракту, Покровскому тракту, по ул. Автострада 50 лет октября, по ул. Чернышевского на общую сумму 12 087,89 тыс. рублей. Общий объем посаженных цветов составил 36 508 шт.</w:t>
      </w:r>
    </w:p>
    <w:p w:rsidR="0018083E" w:rsidRPr="0018083E" w:rsidRDefault="0018083E" w:rsidP="00EB256C">
      <w:pPr>
        <w:pStyle w:val="af9"/>
        <w:numPr>
          <w:ilvl w:val="0"/>
          <w:numId w:val="34"/>
        </w:numPr>
        <w:spacing w:after="0" w:line="240" w:lineRule="auto"/>
        <w:ind w:left="0" w:firstLine="0"/>
        <w:jc w:val="both"/>
        <w:rPr>
          <w:rFonts w:ascii="Times New Roman" w:hAnsi="Times New Roman"/>
          <w:sz w:val="24"/>
          <w:szCs w:val="24"/>
        </w:rPr>
      </w:pPr>
      <w:r w:rsidRPr="0018083E">
        <w:rPr>
          <w:rFonts w:ascii="Times New Roman" w:hAnsi="Times New Roman"/>
          <w:sz w:val="24"/>
          <w:szCs w:val="24"/>
        </w:rPr>
        <w:t>Капитальный ремонт и ремонт дворовых территорий многоквартирных домов, проездов к дворовым территориям</w:t>
      </w:r>
      <w:r>
        <w:rPr>
          <w:rFonts w:ascii="Times New Roman" w:hAnsi="Times New Roman"/>
          <w:b/>
          <w:sz w:val="24"/>
          <w:szCs w:val="24"/>
        </w:rPr>
        <w:t xml:space="preserve"> </w:t>
      </w:r>
      <w:r w:rsidRPr="0018083E">
        <w:rPr>
          <w:rFonts w:ascii="Times New Roman" w:hAnsi="Times New Roman"/>
          <w:sz w:val="24"/>
          <w:szCs w:val="24"/>
        </w:rPr>
        <w:t>проводился в 9 кварталах г. Якутска – 51, 66, 67, 72, 73, 74, 136 (1-ая очередь) кварталах, кварталах А,Б, Новопортовской. Общая площадь ремонта дворовых территорий составляет 24 445 м2, также обустройство тротуарных дорожек составляет 2550 м2.</w:t>
      </w:r>
    </w:p>
    <w:p w:rsidR="00D951DC" w:rsidRDefault="00D951DC" w:rsidP="00EB256C">
      <w:pPr>
        <w:pStyle w:val="ConsPlusNormal"/>
        <w:ind w:firstLine="708"/>
        <w:jc w:val="both"/>
        <w:rPr>
          <w:rFonts w:ascii="Times New Roman" w:hAnsi="Times New Roman" w:cs="Times New Roman"/>
          <w:sz w:val="24"/>
          <w:szCs w:val="24"/>
        </w:rPr>
      </w:pPr>
    </w:p>
    <w:p w:rsidR="002F09ED" w:rsidRPr="002F09ED" w:rsidRDefault="002F09ED" w:rsidP="00EB256C">
      <w:pPr>
        <w:pStyle w:val="ConsPlusNormal"/>
        <w:ind w:firstLine="708"/>
        <w:jc w:val="both"/>
        <w:rPr>
          <w:rFonts w:ascii="Times New Roman" w:hAnsi="Times New Roman" w:cs="Times New Roman"/>
          <w:sz w:val="24"/>
          <w:szCs w:val="24"/>
        </w:rPr>
      </w:pPr>
      <w:r w:rsidRPr="008D5D11">
        <w:rPr>
          <w:rFonts w:ascii="Times New Roman" w:hAnsi="Times New Roman" w:cs="Times New Roman"/>
          <w:sz w:val="24"/>
          <w:szCs w:val="24"/>
        </w:rPr>
        <w:t>Согласно приказа Минфина России от 19.12.2014 N 157н перед составлением годовой бюджетной отчетности инвентаризация акт</w:t>
      </w:r>
      <w:r w:rsidR="008D5D11" w:rsidRPr="008D5D11">
        <w:rPr>
          <w:rFonts w:ascii="Times New Roman" w:hAnsi="Times New Roman" w:cs="Times New Roman"/>
          <w:sz w:val="24"/>
          <w:szCs w:val="24"/>
        </w:rPr>
        <w:t xml:space="preserve">ивов и обязательств </w:t>
      </w:r>
      <w:r w:rsidR="008D5D11">
        <w:rPr>
          <w:rFonts w:ascii="Times New Roman" w:hAnsi="Times New Roman" w:cs="Times New Roman"/>
          <w:sz w:val="24"/>
          <w:szCs w:val="24"/>
        </w:rPr>
        <w:t xml:space="preserve">на основании приказа от 05.12.2016г. №243/1-п </w:t>
      </w:r>
      <w:r w:rsidR="008D5D11" w:rsidRPr="008D5D11">
        <w:rPr>
          <w:rFonts w:ascii="Times New Roman" w:hAnsi="Times New Roman" w:cs="Times New Roman"/>
          <w:sz w:val="24"/>
          <w:szCs w:val="24"/>
        </w:rPr>
        <w:t>проведена.</w:t>
      </w:r>
      <w:r>
        <w:rPr>
          <w:rFonts w:ascii="Times New Roman" w:hAnsi="Times New Roman" w:cs="Times New Roman"/>
          <w:sz w:val="24"/>
          <w:szCs w:val="24"/>
        </w:rPr>
        <w:t xml:space="preserve"> </w:t>
      </w:r>
    </w:p>
    <w:p w:rsidR="00C77F06" w:rsidRDefault="002F09ED" w:rsidP="002F09ED">
      <w:pPr>
        <w:pStyle w:val="ConsPlusNormal"/>
        <w:ind w:firstLine="708"/>
        <w:jc w:val="both"/>
        <w:rPr>
          <w:rFonts w:ascii="Times New Roman" w:hAnsi="Times New Roman"/>
          <w:sz w:val="24"/>
          <w:szCs w:val="24"/>
        </w:rPr>
      </w:pPr>
      <w:r>
        <w:rPr>
          <w:rFonts w:ascii="Times New Roman" w:hAnsi="Times New Roman"/>
          <w:sz w:val="24"/>
          <w:szCs w:val="24"/>
        </w:rPr>
        <w:t xml:space="preserve"> </w:t>
      </w:r>
    </w:p>
    <w:p w:rsidR="00A226DA" w:rsidRPr="00A226DA" w:rsidRDefault="00A226DA" w:rsidP="00A226DA">
      <w:pPr>
        <w:pStyle w:val="af9"/>
        <w:ind w:left="0"/>
        <w:jc w:val="center"/>
        <w:rPr>
          <w:rFonts w:ascii="Times New Roman" w:hAnsi="Times New Roman"/>
          <w:b/>
          <w:sz w:val="24"/>
          <w:szCs w:val="24"/>
        </w:rPr>
      </w:pPr>
      <w:r w:rsidRPr="00A226DA">
        <w:rPr>
          <w:rFonts w:ascii="Times New Roman" w:hAnsi="Times New Roman"/>
          <w:b/>
          <w:sz w:val="24"/>
          <w:szCs w:val="24"/>
        </w:rPr>
        <w:t>Оценка полноты бюджетной отчетности по составу и формам</w:t>
      </w:r>
    </w:p>
    <w:p w:rsidR="007E1BBB" w:rsidRDefault="007E1BBB" w:rsidP="007E1BBB">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 xml:space="preserve">На основании </w:t>
      </w:r>
      <w:r w:rsidR="001B6411">
        <w:rPr>
          <w:rFonts w:ascii="Times New Roman" w:hAnsi="Times New Roman" w:cs="Times New Roman"/>
          <w:b w:val="0"/>
          <w:sz w:val="24"/>
          <w:szCs w:val="24"/>
        </w:rPr>
        <w:t>пункта 11 П</w:t>
      </w:r>
      <w:r>
        <w:rPr>
          <w:rFonts w:ascii="Times New Roman" w:hAnsi="Times New Roman" w:cs="Times New Roman"/>
          <w:b w:val="0"/>
          <w:sz w:val="24"/>
          <w:szCs w:val="24"/>
        </w:rPr>
        <w:t xml:space="preserve">риказа Минфина России </w:t>
      </w:r>
      <w:r w:rsidRPr="007E1BBB">
        <w:rPr>
          <w:rFonts w:ascii="Times New Roman" w:hAnsi="Times New Roman" w:cs="Times New Roman"/>
          <w:b w:val="0"/>
          <w:sz w:val="24"/>
          <w:szCs w:val="24"/>
        </w:rPr>
        <w:t xml:space="preserve">от 28 декабря 2010 г. </w:t>
      </w:r>
      <w:r>
        <w:rPr>
          <w:rFonts w:ascii="Times New Roman" w:hAnsi="Times New Roman" w:cs="Times New Roman"/>
          <w:b w:val="0"/>
          <w:sz w:val="24"/>
          <w:szCs w:val="24"/>
        </w:rPr>
        <w:t xml:space="preserve">№ </w:t>
      </w:r>
      <w:r w:rsidRPr="007E1BBB">
        <w:rPr>
          <w:rFonts w:ascii="Times New Roman" w:hAnsi="Times New Roman" w:cs="Times New Roman"/>
          <w:b w:val="0"/>
          <w:sz w:val="24"/>
          <w:szCs w:val="24"/>
        </w:rPr>
        <w:t>191н</w:t>
      </w:r>
      <w:r>
        <w:rPr>
          <w:rFonts w:ascii="Times New Roman" w:hAnsi="Times New Roman" w:cs="Times New Roman"/>
          <w:b w:val="0"/>
          <w:sz w:val="24"/>
          <w:szCs w:val="24"/>
        </w:rPr>
        <w:t xml:space="preserve"> (ред. от 16.11.2016г.) «Об утверждении И</w:t>
      </w:r>
      <w:r w:rsidRPr="007E1BBB">
        <w:rPr>
          <w:rFonts w:ascii="Times New Roman" w:hAnsi="Times New Roman" w:cs="Times New Roman"/>
          <w:b w:val="0"/>
          <w:sz w:val="24"/>
          <w:szCs w:val="24"/>
        </w:rPr>
        <w:t>нструкции</w:t>
      </w:r>
      <w:r>
        <w:rPr>
          <w:rFonts w:ascii="Times New Roman" w:hAnsi="Times New Roman" w:cs="Times New Roman"/>
          <w:b w:val="0"/>
          <w:sz w:val="24"/>
          <w:szCs w:val="24"/>
        </w:rPr>
        <w:t xml:space="preserve"> о </w:t>
      </w:r>
      <w:r w:rsidRPr="007E1BBB">
        <w:rPr>
          <w:rFonts w:ascii="Times New Roman" w:hAnsi="Times New Roman" w:cs="Times New Roman"/>
          <w:b w:val="0"/>
          <w:sz w:val="24"/>
          <w:szCs w:val="24"/>
        </w:rPr>
        <w:t>порядке соста</w:t>
      </w:r>
      <w:r>
        <w:rPr>
          <w:rFonts w:ascii="Times New Roman" w:hAnsi="Times New Roman" w:cs="Times New Roman"/>
          <w:b w:val="0"/>
          <w:sz w:val="24"/>
          <w:szCs w:val="24"/>
        </w:rPr>
        <w:t xml:space="preserve">вления и представления годовой, </w:t>
      </w:r>
      <w:r w:rsidRPr="007E1BBB">
        <w:rPr>
          <w:rFonts w:ascii="Times New Roman" w:hAnsi="Times New Roman" w:cs="Times New Roman"/>
          <w:b w:val="0"/>
          <w:sz w:val="24"/>
          <w:szCs w:val="24"/>
        </w:rPr>
        <w:t>квартальной</w:t>
      </w:r>
      <w:r>
        <w:rPr>
          <w:rFonts w:ascii="Times New Roman" w:hAnsi="Times New Roman" w:cs="Times New Roman"/>
          <w:b w:val="0"/>
          <w:sz w:val="24"/>
          <w:szCs w:val="24"/>
        </w:rPr>
        <w:t xml:space="preserve"> </w:t>
      </w:r>
      <w:r w:rsidRPr="007E1BBB">
        <w:rPr>
          <w:rFonts w:ascii="Times New Roman" w:hAnsi="Times New Roman" w:cs="Times New Roman"/>
          <w:b w:val="0"/>
          <w:sz w:val="24"/>
          <w:szCs w:val="24"/>
        </w:rPr>
        <w:t>и месячной отчетности об исполнении бюджетов</w:t>
      </w:r>
      <w:r>
        <w:rPr>
          <w:rFonts w:ascii="Times New Roman" w:hAnsi="Times New Roman" w:cs="Times New Roman"/>
          <w:b w:val="0"/>
          <w:sz w:val="24"/>
          <w:szCs w:val="24"/>
        </w:rPr>
        <w:t xml:space="preserve"> </w:t>
      </w:r>
      <w:r w:rsidRPr="007E1BBB">
        <w:rPr>
          <w:rFonts w:ascii="Times New Roman" w:hAnsi="Times New Roman" w:cs="Times New Roman"/>
          <w:b w:val="0"/>
          <w:sz w:val="24"/>
          <w:szCs w:val="24"/>
        </w:rPr>
        <w:t>бюджетной системы российской федерации</w:t>
      </w:r>
      <w:r>
        <w:rPr>
          <w:rFonts w:ascii="Times New Roman" w:hAnsi="Times New Roman" w:cs="Times New Roman"/>
          <w:b w:val="0"/>
          <w:sz w:val="24"/>
          <w:szCs w:val="24"/>
        </w:rPr>
        <w:t>» сводная бюджетная отчетность главного распорядителя бюджетных средств (ГРБС) Департамента жилищно-коммунального хозяйства и энергетики Окружной администрации ГО «город Якутск» за 2016 год составлена в составе следующих форм отчетов:</w:t>
      </w:r>
    </w:p>
    <w:p w:rsidR="001B6411" w:rsidRPr="004F5D7C" w:rsidRDefault="001B6411" w:rsidP="001B6411">
      <w:pPr>
        <w:widowControl w:val="0"/>
        <w:numPr>
          <w:ilvl w:val="0"/>
          <w:numId w:val="34"/>
        </w:numPr>
        <w:tabs>
          <w:tab w:val="left" w:pos="1276"/>
        </w:tabs>
        <w:suppressAutoHyphens w:val="0"/>
        <w:autoSpaceDE w:val="0"/>
        <w:autoSpaceDN w:val="0"/>
        <w:adjustRightInd w:val="0"/>
        <w:jc w:val="both"/>
        <w:rPr>
          <w:bCs/>
        </w:rPr>
      </w:pPr>
      <w:r w:rsidRPr="004F5D7C">
        <w:rPr>
          <w:bCs/>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rsidR="001B6411" w:rsidRPr="004F5D7C" w:rsidRDefault="001B6411" w:rsidP="001B6411">
      <w:pPr>
        <w:widowControl w:val="0"/>
        <w:numPr>
          <w:ilvl w:val="0"/>
          <w:numId w:val="34"/>
        </w:numPr>
        <w:tabs>
          <w:tab w:val="left" w:pos="1276"/>
        </w:tabs>
        <w:suppressAutoHyphens w:val="0"/>
        <w:autoSpaceDE w:val="0"/>
        <w:autoSpaceDN w:val="0"/>
        <w:adjustRightInd w:val="0"/>
        <w:jc w:val="both"/>
        <w:rPr>
          <w:bCs/>
        </w:rPr>
      </w:pPr>
      <w:r w:rsidRPr="004F5D7C">
        <w:rPr>
          <w:bCs/>
        </w:rPr>
        <w:t>Справка по консолидируемым расчетам (ф. 0503125);</w:t>
      </w:r>
    </w:p>
    <w:p w:rsidR="001B6411" w:rsidRPr="004F5D7C" w:rsidRDefault="001B6411" w:rsidP="001B6411">
      <w:pPr>
        <w:widowControl w:val="0"/>
        <w:numPr>
          <w:ilvl w:val="0"/>
          <w:numId w:val="34"/>
        </w:numPr>
        <w:tabs>
          <w:tab w:val="left" w:pos="1276"/>
        </w:tabs>
        <w:suppressAutoHyphens w:val="0"/>
        <w:autoSpaceDE w:val="0"/>
        <w:autoSpaceDN w:val="0"/>
        <w:adjustRightInd w:val="0"/>
        <w:jc w:val="both"/>
        <w:rPr>
          <w:bCs/>
        </w:rPr>
      </w:pPr>
      <w:r w:rsidRPr="004F5D7C">
        <w:rPr>
          <w:bCs/>
        </w:rPr>
        <w:t>Справка по заключению счетов бюджетного учета отчетного финансового года (ф. 0503110);</w:t>
      </w:r>
    </w:p>
    <w:p w:rsidR="001B6411" w:rsidRPr="004F5D7C" w:rsidRDefault="001B6411" w:rsidP="001B6411">
      <w:pPr>
        <w:widowControl w:val="0"/>
        <w:numPr>
          <w:ilvl w:val="0"/>
          <w:numId w:val="34"/>
        </w:numPr>
        <w:tabs>
          <w:tab w:val="left" w:pos="1276"/>
        </w:tabs>
        <w:suppressAutoHyphens w:val="0"/>
        <w:autoSpaceDE w:val="0"/>
        <w:autoSpaceDN w:val="0"/>
        <w:adjustRightInd w:val="0"/>
        <w:jc w:val="both"/>
        <w:rPr>
          <w:bCs/>
        </w:rPr>
      </w:pPr>
      <w:r w:rsidRPr="004F5D7C">
        <w:rPr>
          <w:bCs/>
        </w:rPr>
        <w:lastRenderedPageBreak/>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1B6411" w:rsidRPr="004F5D7C" w:rsidRDefault="001B6411" w:rsidP="001B6411">
      <w:pPr>
        <w:widowControl w:val="0"/>
        <w:numPr>
          <w:ilvl w:val="0"/>
          <w:numId w:val="34"/>
        </w:numPr>
        <w:tabs>
          <w:tab w:val="left" w:pos="1276"/>
        </w:tabs>
        <w:suppressAutoHyphens w:val="0"/>
        <w:autoSpaceDE w:val="0"/>
        <w:autoSpaceDN w:val="0"/>
        <w:adjustRightInd w:val="0"/>
        <w:jc w:val="both"/>
        <w:rPr>
          <w:bCs/>
        </w:rPr>
      </w:pPr>
      <w:r w:rsidRPr="004F5D7C">
        <w:rPr>
          <w:bCs/>
        </w:rPr>
        <w:t>Отчет о принятых бюджетных обязательствах (ф. 0503128);</w:t>
      </w:r>
    </w:p>
    <w:p w:rsidR="00D16615" w:rsidRDefault="001B6411" w:rsidP="001B6411">
      <w:pPr>
        <w:widowControl w:val="0"/>
        <w:numPr>
          <w:ilvl w:val="0"/>
          <w:numId w:val="34"/>
        </w:numPr>
        <w:tabs>
          <w:tab w:val="left" w:pos="1276"/>
        </w:tabs>
        <w:suppressAutoHyphens w:val="0"/>
        <w:autoSpaceDE w:val="0"/>
        <w:autoSpaceDN w:val="0"/>
        <w:adjustRightInd w:val="0"/>
        <w:jc w:val="both"/>
        <w:rPr>
          <w:bCs/>
        </w:rPr>
      </w:pPr>
      <w:r w:rsidRPr="004F5D7C">
        <w:rPr>
          <w:bCs/>
        </w:rPr>
        <w:t>Пояснительная записка (ф. 0503160</w:t>
      </w:r>
      <w:r>
        <w:rPr>
          <w:bCs/>
        </w:rPr>
        <w:t>)</w:t>
      </w:r>
      <w:r w:rsidRPr="004F5D7C">
        <w:rPr>
          <w:bCs/>
        </w:rPr>
        <w:t xml:space="preserve"> в составе </w:t>
      </w:r>
      <w:r w:rsidR="00D16615">
        <w:rPr>
          <w:bCs/>
        </w:rPr>
        <w:t xml:space="preserve">следующих </w:t>
      </w:r>
      <w:r w:rsidR="00C04EE2">
        <w:rPr>
          <w:bCs/>
        </w:rPr>
        <w:t>форм;</w:t>
      </w:r>
    </w:p>
    <w:p w:rsidR="00C04EE2" w:rsidRDefault="00D16615" w:rsidP="00D16615">
      <w:pPr>
        <w:widowControl w:val="0"/>
        <w:tabs>
          <w:tab w:val="left" w:pos="1276"/>
        </w:tabs>
        <w:suppressAutoHyphens w:val="0"/>
        <w:autoSpaceDE w:val="0"/>
        <w:autoSpaceDN w:val="0"/>
        <w:adjustRightInd w:val="0"/>
        <w:ind w:left="780"/>
        <w:jc w:val="both"/>
        <w:rPr>
          <w:bCs/>
        </w:rPr>
      </w:pPr>
      <w:r w:rsidRPr="00D16615">
        <w:rPr>
          <w:bCs/>
        </w:rPr>
        <w:t xml:space="preserve">- </w:t>
      </w:r>
      <w:r w:rsidR="00C04EE2">
        <w:t>Сведения о количестве подведомственных участников бюджетного процесса, учреждений и государственных (муниципальных) унитарных предприятий (</w:t>
      </w:r>
      <w:r w:rsidR="001B6411" w:rsidRPr="00D16615">
        <w:rPr>
          <w:bCs/>
        </w:rPr>
        <w:t>ф. 0503161</w:t>
      </w:r>
      <w:r w:rsidR="00C04EE2">
        <w:rPr>
          <w:bCs/>
        </w:rPr>
        <w:t>)</w:t>
      </w:r>
      <w:r w:rsidR="001B6411" w:rsidRPr="00D16615">
        <w:rPr>
          <w:bCs/>
        </w:rPr>
        <w:t xml:space="preserve">, </w:t>
      </w:r>
    </w:p>
    <w:p w:rsidR="00C04EE2" w:rsidRDefault="00C04EE2" w:rsidP="00D16615">
      <w:pPr>
        <w:widowControl w:val="0"/>
        <w:tabs>
          <w:tab w:val="left" w:pos="1276"/>
        </w:tabs>
        <w:suppressAutoHyphens w:val="0"/>
        <w:autoSpaceDE w:val="0"/>
        <w:autoSpaceDN w:val="0"/>
        <w:adjustRightInd w:val="0"/>
        <w:ind w:left="780"/>
        <w:jc w:val="both"/>
        <w:rPr>
          <w:bCs/>
        </w:rPr>
      </w:pPr>
      <w:r>
        <w:rPr>
          <w:bCs/>
        </w:rPr>
        <w:t xml:space="preserve">- </w:t>
      </w:r>
      <w:r>
        <w:t xml:space="preserve">Сведения об исполнении бюджета </w:t>
      </w:r>
      <w:r>
        <w:rPr>
          <w:bCs/>
        </w:rPr>
        <w:t xml:space="preserve">(ф. </w:t>
      </w:r>
      <w:r w:rsidR="001B6411" w:rsidRPr="00D16615">
        <w:rPr>
          <w:bCs/>
        </w:rPr>
        <w:t>0503164</w:t>
      </w:r>
      <w:r>
        <w:rPr>
          <w:bCs/>
        </w:rPr>
        <w:t>)</w:t>
      </w:r>
      <w:r w:rsidR="001B6411" w:rsidRPr="00D16615">
        <w:rPr>
          <w:bCs/>
        </w:rPr>
        <w:t xml:space="preserve">,  </w:t>
      </w:r>
    </w:p>
    <w:p w:rsidR="00C04EE2" w:rsidRDefault="00C04EE2" w:rsidP="00D16615">
      <w:pPr>
        <w:widowControl w:val="0"/>
        <w:tabs>
          <w:tab w:val="left" w:pos="1276"/>
        </w:tabs>
        <w:suppressAutoHyphens w:val="0"/>
        <w:autoSpaceDE w:val="0"/>
        <w:autoSpaceDN w:val="0"/>
        <w:adjustRightInd w:val="0"/>
        <w:ind w:left="780"/>
        <w:jc w:val="both"/>
        <w:rPr>
          <w:bCs/>
        </w:rPr>
      </w:pPr>
      <w:r>
        <w:rPr>
          <w:bCs/>
        </w:rPr>
        <w:t xml:space="preserve">- </w:t>
      </w:r>
      <w:r>
        <w:t xml:space="preserve">Сведения о движении нефинансовых активов </w:t>
      </w:r>
      <w:r>
        <w:rPr>
          <w:bCs/>
        </w:rPr>
        <w:t xml:space="preserve">(ф. </w:t>
      </w:r>
      <w:r w:rsidR="001B6411" w:rsidRPr="00D16615">
        <w:rPr>
          <w:bCs/>
        </w:rPr>
        <w:t>0503168</w:t>
      </w:r>
      <w:r>
        <w:rPr>
          <w:bCs/>
        </w:rPr>
        <w:t>)</w:t>
      </w:r>
      <w:r w:rsidR="001B6411" w:rsidRPr="00D16615">
        <w:rPr>
          <w:bCs/>
        </w:rPr>
        <w:t xml:space="preserve">, </w:t>
      </w:r>
    </w:p>
    <w:p w:rsidR="00C04EE2" w:rsidRDefault="00C04EE2" w:rsidP="00D16615">
      <w:pPr>
        <w:widowControl w:val="0"/>
        <w:tabs>
          <w:tab w:val="left" w:pos="1276"/>
        </w:tabs>
        <w:suppressAutoHyphens w:val="0"/>
        <w:autoSpaceDE w:val="0"/>
        <w:autoSpaceDN w:val="0"/>
        <w:adjustRightInd w:val="0"/>
        <w:ind w:left="780"/>
        <w:jc w:val="both"/>
        <w:rPr>
          <w:bCs/>
        </w:rPr>
      </w:pPr>
      <w:r>
        <w:rPr>
          <w:bCs/>
        </w:rPr>
        <w:t xml:space="preserve">- </w:t>
      </w:r>
      <w:r>
        <w:t xml:space="preserve">Сведения по дебиторской и кредиторской задолженности </w:t>
      </w:r>
      <w:r>
        <w:rPr>
          <w:bCs/>
        </w:rPr>
        <w:t xml:space="preserve">(ф. </w:t>
      </w:r>
      <w:r w:rsidR="001B6411" w:rsidRPr="00D16615">
        <w:rPr>
          <w:bCs/>
        </w:rPr>
        <w:t>0503169</w:t>
      </w:r>
      <w:r>
        <w:rPr>
          <w:bCs/>
        </w:rPr>
        <w:t>)</w:t>
      </w:r>
      <w:r w:rsidR="001B6411" w:rsidRPr="00D16615">
        <w:rPr>
          <w:bCs/>
        </w:rPr>
        <w:t xml:space="preserve">, </w:t>
      </w:r>
    </w:p>
    <w:p w:rsidR="00C04EE2" w:rsidRDefault="00C04EE2" w:rsidP="00D16615">
      <w:pPr>
        <w:widowControl w:val="0"/>
        <w:tabs>
          <w:tab w:val="left" w:pos="1276"/>
        </w:tabs>
        <w:suppressAutoHyphens w:val="0"/>
        <w:autoSpaceDE w:val="0"/>
        <w:autoSpaceDN w:val="0"/>
        <w:adjustRightInd w:val="0"/>
        <w:ind w:left="780"/>
        <w:jc w:val="both"/>
        <w:rPr>
          <w:bCs/>
        </w:rPr>
      </w:pPr>
      <w:r>
        <w:rPr>
          <w:bCs/>
        </w:rPr>
        <w:t xml:space="preserve">- </w:t>
      </w:r>
      <w:r>
        <w:t xml:space="preserve">Сведения об изменении остатков валюты баланса </w:t>
      </w:r>
      <w:r>
        <w:rPr>
          <w:bCs/>
        </w:rPr>
        <w:t xml:space="preserve">(ф. </w:t>
      </w:r>
      <w:r w:rsidR="001B6411" w:rsidRPr="00D16615">
        <w:rPr>
          <w:bCs/>
        </w:rPr>
        <w:t>0503173</w:t>
      </w:r>
      <w:r>
        <w:rPr>
          <w:bCs/>
        </w:rPr>
        <w:t>)</w:t>
      </w:r>
      <w:r w:rsidR="001B6411" w:rsidRPr="00D16615">
        <w:rPr>
          <w:bCs/>
        </w:rPr>
        <w:t>,</w:t>
      </w:r>
      <w:r w:rsidR="00EA6457" w:rsidRPr="00D16615">
        <w:rPr>
          <w:bCs/>
        </w:rPr>
        <w:t xml:space="preserve"> </w:t>
      </w:r>
    </w:p>
    <w:p w:rsidR="00D16615" w:rsidRDefault="00C04EE2" w:rsidP="00D16615">
      <w:pPr>
        <w:widowControl w:val="0"/>
        <w:tabs>
          <w:tab w:val="left" w:pos="1276"/>
        </w:tabs>
        <w:suppressAutoHyphens w:val="0"/>
        <w:autoSpaceDE w:val="0"/>
        <w:autoSpaceDN w:val="0"/>
        <w:adjustRightInd w:val="0"/>
        <w:ind w:left="780"/>
        <w:jc w:val="both"/>
        <w:rPr>
          <w:bCs/>
        </w:rPr>
      </w:pPr>
      <w:r>
        <w:rPr>
          <w:bCs/>
        </w:rPr>
        <w:t xml:space="preserve">- </w:t>
      </w:r>
      <w:r w:rsidR="008D2750">
        <w:t xml:space="preserve">Сведения о принятых и неисполненных обязательствах получателя бюджетных средств </w:t>
      </w:r>
      <w:r>
        <w:rPr>
          <w:bCs/>
        </w:rPr>
        <w:t xml:space="preserve">(ф. </w:t>
      </w:r>
      <w:r w:rsidR="00EA6457" w:rsidRPr="00D16615">
        <w:rPr>
          <w:bCs/>
        </w:rPr>
        <w:t>0503175</w:t>
      </w:r>
      <w:r>
        <w:rPr>
          <w:bCs/>
        </w:rPr>
        <w:t>).</w:t>
      </w:r>
    </w:p>
    <w:p w:rsidR="00126FE6" w:rsidRDefault="00126FE6" w:rsidP="00D16615">
      <w:pPr>
        <w:widowControl w:val="0"/>
        <w:tabs>
          <w:tab w:val="left" w:pos="1276"/>
        </w:tabs>
        <w:suppressAutoHyphens w:val="0"/>
        <w:autoSpaceDE w:val="0"/>
        <w:autoSpaceDN w:val="0"/>
        <w:adjustRightInd w:val="0"/>
        <w:ind w:left="780"/>
        <w:jc w:val="both"/>
        <w:rPr>
          <w:bCs/>
        </w:rPr>
      </w:pPr>
      <w:r>
        <w:rPr>
          <w:bCs/>
        </w:rPr>
        <w:t>Также в составе следующих таблиц;</w:t>
      </w:r>
    </w:p>
    <w:p w:rsidR="00126FE6" w:rsidRDefault="00126FE6" w:rsidP="00D16615">
      <w:pPr>
        <w:widowControl w:val="0"/>
        <w:tabs>
          <w:tab w:val="left" w:pos="1276"/>
        </w:tabs>
        <w:suppressAutoHyphens w:val="0"/>
        <w:autoSpaceDE w:val="0"/>
        <w:autoSpaceDN w:val="0"/>
        <w:adjustRightInd w:val="0"/>
        <w:ind w:left="780"/>
        <w:jc w:val="both"/>
        <w:rPr>
          <w:bCs/>
        </w:rPr>
      </w:pPr>
      <w:r>
        <w:rPr>
          <w:bCs/>
        </w:rPr>
        <w:t>- Сведения об основных направлениях деятельности (Таблица №1),</w:t>
      </w:r>
    </w:p>
    <w:p w:rsidR="00126FE6" w:rsidRDefault="00126FE6" w:rsidP="00D16615">
      <w:pPr>
        <w:widowControl w:val="0"/>
        <w:tabs>
          <w:tab w:val="left" w:pos="1276"/>
        </w:tabs>
        <w:suppressAutoHyphens w:val="0"/>
        <w:autoSpaceDE w:val="0"/>
        <w:autoSpaceDN w:val="0"/>
        <w:adjustRightInd w:val="0"/>
        <w:ind w:left="780"/>
        <w:jc w:val="both"/>
        <w:rPr>
          <w:bCs/>
        </w:rPr>
      </w:pPr>
      <w:r>
        <w:rPr>
          <w:bCs/>
        </w:rPr>
        <w:t xml:space="preserve">- Сведения о мерах по повышению эффективности расходования </w:t>
      </w:r>
      <w:r w:rsidR="000A0349">
        <w:rPr>
          <w:bCs/>
        </w:rPr>
        <w:t>бюджетных средств (Таблица №2),</w:t>
      </w:r>
    </w:p>
    <w:p w:rsidR="000A0349" w:rsidRDefault="000A0349" w:rsidP="00D16615">
      <w:pPr>
        <w:widowControl w:val="0"/>
        <w:tabs>
          <w:tab w:val="left" w:pos="1276"/>
        </w:tabs>
        <w:suppressAutoHyphens w:val="0"/>
        <w:autoSpaceDE w:val="0"/>
        <w:autoSpaceDN w:val="0"/>
        <w:adjustRightInd w:val="0"/>
        <w:ind w:left="780"/>
        <w:jc w:val="both"/>
        <w:rPr>
          <w:bCs/>
        </w:rPr>
      </w:pPr>
      <w:r>
        <w:rPr>
          <w:bCs/>
        </w:rPr>
        <w:t>- Сведения о результатах мероприятий внутреннего государственного (муниципального) финансового контроля (Таблица №5),</w:t>
      </w:r>
    </w:p>
    <w:p w:rsidR="000A0349" w:rsidRDefault="000A0349" w:rsidP="00D16615">
      <w:pPr>
        <w:widowControl w:val="0"/>
        <w:tabs>
          <w:tab w:val="left" w:pos="1276"/>
        </w:tabs>
        <w:suppressAutoHyphens w:val="0"/>
        <w:autoSpaceDE w:val="0"/>
        <w:autoSpaceDN w:val="0"/>
        <w:adjustRightInd w:val="0"/>
        <w:ind w:left="780"/>
        <w:jc w:val="both"/>
        <w:rPr>
          <w:bCs/>
        </w:rPr>
      </w:pPr>
      <w:r>
        <w:rPr>
          <w:bCs/>
        </w:rPr>
        <w:t>- Сведения о проведении инвентаризации (Таблица №6),</w:t>
      </w:r>
    </w:p>
    <w:p w:rsidR="000A0349" w:rsidRDefault="000A0349" w:rsidP="000A0349">
      <w:pPr>
        <w:widowControl w:val="0"/>
        <w:tabs>
          <w:tab w:val="left" w:pos="1276"/>
        </w:tabs>
        <w:suppressAutoHyphens w:val="0"/>
        <w:autoSpaceDE w:val="0"/>
        <w:autoSpaceDN w:val="0"/>
        <w:adjustRightInd w:val="0"/>
        <w:ind w:left="780"/>
        <w:jc w:val="both"/>
        <w:rPr>
          <w:bCs/>
        </w:rPr>
      </w:pPr>
      <w:r>
        <w:rPr>
          <w:bCs/>
        </w:rPr>
        <w:t>- Сведения о результатах внешнего государственного (муниципального) финансового контроля (Таблица №7),</w:t>
      </w:r>
    </w:p>
    <w:p w:rsidR="000A0349" w:rsidRDefault="000A0349" w:rsidP="00D16615">
      <w:pPr>
        <w:widowControl w:val="0"/>
        <w:tabs>
          <w:tab w:val="left" w:pos="1276"/>
        </w:tabs>
        <w:suppressAutoHyphens w:val="0"/>
        <w:autoSpaceDE w:val="0"/>
        <w:autoSpaceDN w:val="0"/>
        <w:adjustRightInd w:val="0"/>
        <w:ind w:left="780"/>
        <w:jc w:val="both"/>
        <w:rPr>
          <w:bCs/>
        </w:rPr>
      </w:pPr>
    </w:p>
    <w:p w:rsidR="00D16615" w:rsidRDefault="008D2750" w:rsidP="00D16615">
      <w:pPr>
        <w:pStyle w:val="af9"/>
        <w:widowControl w:val="0"/>
        <w:numPr>
          <w:ilvl w:val="0"/>
          <w:numId w:val="34"/>
        </w:numPr>
        <w:tabs>
          <w:tab w:val="left" w:pos="1276"/>
        </w:tabs>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Отчет о расходах и численности работников органов местного самоуправления, избирательных комиссий муниципальных образований (ф. </w:t>
      </w:r>
      <w:r w:rsidR="00D16615" w:rsidRPr="00D16615">
        <w:rPr>
          <w:rFonts w:ascii="Times New Roman" w:hAnsi="Times New Roman"/>
          <w:bCs/>
          <w:sz w:val="24"/>
          <w:szCs w:val="24"/>
        </w:rPr>
        <w:t>0503075)</w:t>
      </w:r>
      <w:r w:rsidR="00E71C64">
        <w:rPr>
          <w:rFonts w:ascii="Times New Roman" w:hAnsi="Times New Roman"/>
          <w:bCs/>
          <w:sz w:val="24"/>
          <w:szCs w:val="24"/>
        </w:rPr>
        <w:t>.</w:t>
      </w:r>
    </w:p>
    <w:p w:rsidR="00E71C64" w:rsidRDefault="00E71C64" w:rsidP="00E71C64">
      <w:pPr>
        <w:pStyle w:val="af9"/>
        <w:widowControl w:val="0"/>
        <w:tabs>
          <w:tab w:val="left" w:pos="1276"/>
        </w:tabs>
        <w:autoSpaceDE w:val="0"/>
        <w:autoSpaceDN w:val="0"/>
        <w:adjustRightInd w:val="0"/>
        <w:ind w:left="780"/>
        <w:jc w:val="both"/>
        <w:rPr>
          <w:rFonts w:ascii="Times New Roman" w:hAnsi="Times New Roman"/>
          <w:bCs/>
          <w:sz w:val="24"/>
          <w:szCs w:val="24"/>
        </w:rPr>
      </w:pPr>
    </w:p>
    <w:p w:rsidR="00E71C64" w:rsidRPr="00D16615" w:rsidRDefault="00E71C64" w:rsidP="00E71C64">
      <w:pPr>
        <w:pStyle w:val="af9"/>
        <w:widowControl w:val="0"/>
        <w:tabs>
          <w:tab w:val="left" w:pos="1276"/>
        </w:tabs>
        <w:autoSpaceDE w:val="0"/>
        <w:autoSpaceDN w:val="0"/>
        <w:adjustRightInd w:val="0"/>
        <w:ind w:left="0" w:firstLine="851"/>
        <w:jc w:val="both"/>
        <w:rPr>
          <w:rFonts w:ascii="Times New Roman" w:hAnsi="Times New Roman"/>
          <w:bCs/>
          <w:sz w:val="24"/>
          <w:szCs w:val="24"/>
        </w:rPr>
      </w:pPr>
      <w:r>
        <w:rPr>
          <w:rFonts w:ascii="Times New Roman" w:hAnsi="Times New Roman"/>
          <w:bCs/>
          <w:sz w:val="24"/>
          <w:szCs w:val="24"/>
        </w:rPr>
        <w:t>Оценкой полноты бюджетной отчетности ГАБС по составу и формам, установленным статьей 264,1 Бюджетного кодекса и пунктами 11.1 и 152 Инструкции о бюджетной отчетности нарушения не установлены</w:t>
      </w:r>
      <w:r w:rsidR="0091072F">
        <w:rPr>
          <w:rFonts w:ascii="Times New Roman" w:hAnsi="Times New Roman"/>
          <w:bCs/>
          <w:sz w:val="24"/>
          <w:szCs w:val="24"/>
        </w:rPr>
        <w:t>.</w:t>
      </w:r>
    </w:p>
    <w:p w:rsidR="00FA2EE8" w:rsidRPr="00FA2EE8" w:rsidRDefault="00FA2EE8" w:rsidP="00FA2EE8">
      <w:pPr>
        <w:suppressAutoHyphens w:val="0"/>
        <w:jc w:val="center"/>
        <w:rPr>
          <w:b/>
          <w:lang w:eastAsia="ru-RU"/>
        </w:rPr>
      </w:pPr>
      <w:r w:rsidRPr="00FA2EE8">
        <w:rPr>
          <w:b/>
          <w:lang w:eastAsia="ru-RU"/>
        </w:rPr>
        <w:t>Анализ дебиторской и кредиторской задолженности</w:t>
      </w:r>
    </w:p>
    <w:p w:rsidR="00FA2EE8" w:rsidRPr="008E6B13" w:rsidRDefault="008E6B13" w:rsidP="008E6B13">
      <w:pPr>
        <w:suppressAutoHyphens w:val="0"/>
        <w:jc w:val="right"/>
        <w:rPr>
          <w:sz w:val="20"/>
          <w:szCs w:val="20"/>
          <w:lang w:eastAsia="ru-RU"/>
        </w:rPr>
      </w:pPr>
      <w:r w:rsidRPr="008E6B13">
        <w:rPr>
          <w:sz w:val="20"/>
          <w:szCs w:val="20"/>
          <w:lang w:eastAsia="ru-RU"/>
        </w:rPr>
        <w:t>Ед.изм. 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999"/>
        <w:gridCol w:w="1162"/>
        <w:gridCol w:w="1244"/>
        <w:gridCol w:w="1131"/>
        <w:gridCol w:w="1194"/>
        <w:gridCol w:w="1340"/>
      </w:tblGrid>
      <w:tr w:rsidR="00FA2EE8" w:rsidRPr="00FA2EE8" w:rsidTr="00FA2EE8">
        <w:trPr>
          <w:trHeight w:val="255"/>
        </w:trPr>
        <w:tc>
          <w:tcPr>
            <w:tcW w:w="1468" w:type="pct"/>
            <w:vMerge w:val="restart"/>
            <w:tcBorders>
              <w:top w:val="single" w:sz="4" w:space="0" w:color="auto"/>
              <w:left w:val="single" w:sz="4" w:space="0" w:color="auto"/>
              <w:bottom w:val="single" w:sz="4" w:space="0" w:color="auto"/>
              <w:right w:val="single" w:sz="4" w:space="0" w:color="auto"/>
            </w:tcBorders>
            <w:noWrap/>
            <w:vAlign w:val="center"/>
            <w:hideMark/>
          </w:tcPr>
          <w:p w:rsidR="00FA2EE8" w:rsidRPr="00FA2EE8" w:rsidRDefault="00FA2EE8" w:rsidP="00FA2EE8">
            <w:pPr>
              <w:suppressAutoHyphens w:val="0"/>
              <w:jc w:val="center"/>
              <w:rPr>
                <w:sz w:val="20"/>
                <w:szCs w:val="20"/>
                <w:lang w:eastAsia="ru-RU"/>
              </w:rPr>
            </w:pPr>
            <w:r w:rsidRPr="00FA2EE8">
              <w:rPr>
                <w:sz w:val="20"/>
                <w:szCs w:val="20"/>
                <w:lang w:eastAsia="ru-RU"/>
              </w:rPr>
              <w:t>Наименование</w:t>
            </w:r>
          </w:p>
        </w:tc>
        <w:tc>
          <w:tcPr>
            <w:tcW w:w="1659" w:type="pct"/>
            <w:gridSpan w:val="3"/>
            <w:tcBorders>
              <w:top w:val="single" w:sz="4" w:space="0" w:color="auto"/>
              <w:left w:val="single" w:sz="4" w:space="0" w:color="auto"/>
              <w:bottom w:val="single" w:sz="4" w:space="0" w:color="auto"/>
              <w:right w:val="single" w:sz="4" w:space="0" w:color="auto"/>
            </w:tcBorders>
            <w:vAlign w:val="center"/>
            <w:hideMark/>
          </w:tcPr>
          <w:p w:rsidR="00FA2EE8" w:rsidRPr="00FA2EE8" w:rsidRDefault="00FA2EE8" w:rsidP="00FA2EE8">
            <w:pPr>
              <w:suppressAutoHyphens w:val="0"/>
              <w:jc w:val="center"/>
              <w:rPr>
                <w:sz w:val="20"/>
                <w:szCs w:val="20"/>
                <w:lang w:eastAsia="ru-RU"/>
              </w:rPr>
            </w:pPr>
            <w:r w:rsidRPr="00FA2EE8">
              <w:rPr>
                <w:sz w:val="20"/>
                <w:szCs w:val="20"/>
                <w:lang w:eastAsia="ru-RU"/>
              </w:rPr>
              <w:t>Кредиторская задолженность</w:t>
            </w:r>
          </w:p>
        </w:tc>
        <w:tc>
          <w:tcPr>
            <w:tcW w:w="1873" w:type="pct"/>
            <w:gridSpan w:val="3"/>
            <w:tcBorders>
              <w:top w:val="single" w:sz="4" w:space="0" w:color="auto"/>
              <w:left w:val="single" w:sz="4" w:space="0" w:color="auto"/>
              <w:bottom w:val="single" w:sz="4" w:space="0" w:color="auto"/>
              <w:right w:val="single" w:sz="4" w:space="0" w:color="auto"/>
            </w:tcBorders>
            <w:vAlign w:val="center"/>
            <w:hideMark/>
          </w:tcPr>
          <w:p w:rsidR="00FA2EE8" w:rsidRPr="00FA2EE8" w:rsidRDefault="00FA2EE8" w:rsidP="00FA2EE8">
            <w:pPr>
              <w:suppressAutoHyphens w:val="0"/>
              <w:jc w:val="center"/>
              <w:rPr>
                <w:sz w:val="20"/>
                <w:szCs w:val="20"/>
                <w:lang w:eastAsia="ru-RU"/>
              </w:rPr>
            </w:pPr>
            <w:r w:rsidRPr="00FA2EE8">
              <w:rPr>
                <w:sz w:val="20"/>
                <w:szCs w:val="20"/>
                <w:lang w:eastAsia="ru-RU"/>
              </w:rPr>
              <w:t>Дебиторская задолженность</w:t>
            </w:r>
          </w:p>
        </w:tc>
      </w:tr>
      <w:tr w:rsidR="00FA2EE8" w:rsidRPr="00FA2EE8" w:rsidTr="00FA2EE8">
        <w:trPr>
          <w:trHeight w:val="255"/>
        </w:trPr>
        <w:tc>
          <w:tcPr>
            <w:tcW w:w="1468" w:type="pct"/>
            <w:vMerge/>
            <w:tcBorders>
              <w:top w:val="single" w:sz="4" w:space="0" w:color="auto"/>
              <w:left w:val="single" w:sz="4" w:space="0" w:color="auto"/>
              <w:bottom w:val="single" w:sz="4" w:space="0" w:color="auto"/>
              <w:right w:val="single" w:sz="4" w:space="0" w:color="auto"/>
            </w:tcBorders>
            <w:vAlign w:val="center"/>
            <w:hideMark/>
          </w:tcPr>
          <w:p w:rsidR="00FA2EE8" w:rsidRPr="00FA2EE8" w:rsidRDefault="00FA2EE8" w:rsidP="00FA2EE8">
            <w:pPr>
              <w:suppressAutoHyphens w:val="0"/>
              <w:rPr>
                <w:sz w:val="20"/>
                <w:szCs w:val="20"/>
                <w:lang w:eastAsia="ru-RU"/>
              </w:rPr>
            </w:pPr>
          </w:p>
        </w:tc>
        <w:tc>
          <w:tcPr>
            <w:tcW w:w="518" w:type="pct"/>
            <w:tcBorders>
              <w:top w:val="single" w:sz="4" w:space="0" w:color="auto"/>
              <w:left w:val="single" w:sz="4" w:space="0" w:color="auto"/>
              <w:bottom w:val="single" w:sz="4" w:space="0" w:color="auto"/>
              <w:right w:val="single" w:sz="4" w:space="0" w:color="auto"/>
            </w:tcBorders>
            <w:noWrap/>
            <w:vAlign w:val="center"/>
            <w:hideMark/>
          </w:tcPr>
          <w:p w:rsidR="00FA2EE8" w:rsidRPr="00FA2EE8" w:rsidRDefault="00FA2EE8" w:rsidP="00FA2EE8">
            <w:pPr>
              <w:suppressAutoHyphens w:val="0"/>
              <w:jc w:val="center"/>
              <w:rPr>
                <w:sz w:val="20"/>
                <w:szCs w:val="20"/>
                <w:lang w:eastAsia="ru-RU"/>
              </w:rPr>
            </w:pPr>
            <w:r w:rsidRPr="00FA2EE8">
              <w:rPr>
                <w:sz w:val="20"/>
                <w:szCs w:val="20"/>
                <w:lang w:eastAsia="ru-RU"/>
              </w:rPr>
              <w:t>01.01.16г</w:t>
            </w:r>
          </w:p>
        </w:tc>
        <w:tc>
          <w:tcPr>
            <w:tcW w:w="599" w:type="pct"/>
            <w:tcBorders>
              <w:top w:val="single" w:sz="4" w:space="0" w:color="auto"/>
              <w:left w:val="single" w:sz="4" w:space="0" w:color="auto"/>
              <w:bottom w:val="single" w:sz="4" w:space="0" w:color="auto"/>
              <w:right w:val="single" w:sz="4" w:space="0" w:color="auto"/>
            </w:tcBorders>
            <w:noWrap/>
            <w:vAlign w:val="center"/>
            <w:hideMark/>
          </w:tcPr>
          <w:p w:rsidR="00FA2EE8" w:rsidRPr="00FA2EE8" w:rsidRDefault="00FA2EE8" w:rsidP="00FA2EE8">
            <w:pPr>
              <w:suppressAutoHyphens w:val="0"/>
              <w:jc w:val="center"/>
              <w:rPr>
                <w:sz w:val="20"/>
                <w:szCs w:val="20"/>
                <w:lang w:eastAsia="ru-RU"/>
              </w:rPr>
            </w:pPr>
            <w:r w:rsidRPr="00FA2EE8">
              <w:rPr>
                <w:sz w:val="20"/>
                <w:szCs w:val="20"/>
                <w:lang w:eastAsia="ru-RU"/>
              </w:rPr>
              <w:t>01.01.17г</w:t>
            </w:r>
          </w:p>
        </w:tc>
        <w:tc>
          <w:tcPr>
            <w:tcW w:w="543" w:type="pct"/>
            <w:tcBorders>
              <w:top w:val="single" w:sz="4" w:space="0" w:color="auto"/>
              <w:left w:val="single" w:sz="4" w:space="0" w:color="auto"/>
              <w:bottom w:val="single" w:sz="4" w:space="0" w:color="auto"/>
              <w:right w:val="single" w:sz="4" w:space="0" w:color="auto"/>
            </w:tcBorders>
            <w:noWrap/>
            <w:vAlign w:val="center"/>
            <w:hideMark/>
          </w:tcPr>
          <w:p w:rsidR="00FA2EE8" w:rsidRPr="00FA2EE8" w:rsidRDefault="00FA2EE8" w:rsidP="00FA2EE8">
            <w:pPr>
              <w:suppressAutoHyphens w:val="0"/>
              <w:jc w:val="center"/>
              <w:rPr>
                <w:sz w:val="20"/>
                <w:szCs w:val="20"/>
                <w:lang w:eastAsia="ru-RU"/>
              </w:rPr>
            </w:pPr>
            <w:r w:rsidRPr="00FA2EE8">
              <w:rPr>
                <w:sz w:val="20"/>
                <w:szCs w:val="20"/>
                <w:lang w:eastAsia="ru-RU"/>
              </w:rPr>
              <w:t>Отклонение</w:t>
            </w:r>
          </w:p>
        </w:tc>
        <w:tc>
          <w:tcPr>
            <w:tcW w:w="582" w:type="pct"/>
            <w:tcBorders>
              <w:top w:val="single" w:sz="4" w:space="0" w:color="auto"/>
              <w:left w:val="single" w:sz="4" w:space="0" w:color="auto"/>
              <w:bottom w:val="single" w:sz="4" w:space="0" w:color="auto"/>
              <w:right w:val="single" w:sz="4" w:space="0" w:color="auto"/>
            </w:tcBorders>
            <w:noWrap/>
            <w:vAlign w:val="center"/>
            <w:hideMark/>
          </w:tcPr>
          <w:p w:rsidR="00FA2EE8" w:rsidRPr="00FA2EE8" w:rsidRDefault="00FA2EE8" w:rsidP="00FA2EE8">
            <w:pPr>
              <w:suppressAutoHyphens w:val="0"/>
              <w:jc w:val="center"/>
              <w:rPr>
                <w:sz w:val="20"/>
                <w:szCs w:val="20"/>
                <w:lang w:eastAsia="ru-RU"/>
              </w:rPr>
            </w:pPr>
            <w:r w:rsidRPr="00FA2EE8">
              <w:rPr>
                <w:sz w:val="20"/>
                <w:szCs w:val="20"/>
                <w:lang w:eastAsia="ru-RU"/>
              </w:rPr>
              <w:t>01.01.16г.</w:t>
            </w:r>
          </w:p>
        </w:tc>
        <w:tc>
          <w:tcPr>
            <w:tcW w:w="611" w:type="pct"/>
            <w:tcBorders>
              <w:top w:val="single" w:sz="4" w:space="0" w:color="auto"/>
              <w:left w:val="single" w:sz="4" w:space="0" w:color="auto"/>
              <w:bottom w:val="single" w:sz="4" w:space="0" w:color="auto"/>
              <w:right w:val="single" w:sz="4" w:space="0" w:color="auto"/>
            </w:tcBorders>
            <w:noWrap/>
            <w:vAlign w:val="center"/>
            <w:hideMark/>
          </w:tcPr>
          <w:p w:rsidR="00FA2EE8" w:rsidRPr="00FA2EE8" w:rsidRDefault="00FA2EE8" w:rsidP="00FA2EE8">
            <w:pPr>
              <w:suppressAutoHyphens w:val="0"/>
              <w:jc w:val="center"/>
              <w:rPr>
                <w:sz w:val="20"/>
                <w:szCs w:val="20"/>
                <w:lang w:eastAsia="ru-RU"/>
              </w:rPr>
            </w:pPr>
            <w:r w:rsidRPr="00FA2EE8">
              <w:rPr>
                <w:sz w:val="20"/>
                <w:szCs w:val="20"/>
                <w:lang w:eastAsia="ru-RU"/>
              </w:rPr>
              <w:t>01.01.17г.</w:t>
            </w:r>
          </w:p>
        </w:tc>
        <w:tc>
          <w:tcPr>
            <w:tcW w:w="679" w:type="pct"/>
            <w:tcBorders>
              <w:top w:val="single" w:sz="4" w:space="0" w:color="auto"/>
              <w:left w:val="single" w:sz="4" w:space="0" w:color="auto"/>
              <w:bottom w:val="single" w:sz="4" w:space="0" w:color="auto"/>
              <w:right w:val="single" w:sz="4" w:space="0" w:color="auto"/>
            </w:tcBorders>
            <w:noWrap/>
            <w:vAlign w:val="center"/>
            <w:hideMark/>
          </w:tcPr>
          <w:p w:rsidR="00FA2EE8" w:rsidRPr="00FA2EE8" w:rsidRDefault="00FA2EE8" w:rsidP="00FA2EE8">
            <w:pPr>
              <w:suppressAutoHyphens w:val="0"/>
              <w:jc w:val="center"/>
              <w:rPr>
                <w:sz w:val="20"/>
                <w:szCs w:val="20"/>
                <w:lang w:eastAsia="ru-RU"/>
              </w:rPr>
            </w:pPr>
            <w:r w:rsidRPr="00FA2EE8">
              <w:rPr>
                <w:sz w:val="20"/>
                <w:szCs w:val="20"/>
                <w:lang w:eastAsia="ru-RU"/>
              </w:rPr>
              <w:t>Отклонение</w:t>
            </w:r>
          </w:p>
        </w:tc>
      </w:tr>
      <w:tr w:rsidR="00FA2EE8" w:rsidRPr="00FA2EE8" w:rsidTr="00FA2EE8">
        <w:trPr>
          <w:trHeight w:val="255"/>
        </w:trPr>
        <w:tc>
          <w:tcPr>
            <w:tcW w:w="1468" w:type="pct"/>
            <w:tcBorders>
              <w:top w:val="single" w:sz="4" w:space="0" w:color="auto"/>
              <w:left w:val="single" w:sz="4" w:space="0" w:color="auto"/>
              <w:bottom w:val="single" w:sz="4" w:space="0" w:color="auto"/>
              <w:right w:val="single" w:sz="4" w:space="0" w:color="auto"/>
            </w:tcBorders>
            <w:vAlign w:val="bottom"/>
            <w:hideMark/>
          </w:tcPr>
          <w:p w:rsidR="00FA2EE8" w:rsidRPr="00FA2EE8" w:rsidRDefault="00FA2EE8" w:rsidP="00FA2EE8">
            <w:pPr>
              <w:suppressAutoHyphens w:val="0"/>
              <w:rPr>
                <w:sz w:val="20"/>
                <w:szCs w:val="20"/>
                <w:lang w:eastAsia="ru-RU"/>
              </w:rPr>
            </w:pPr>
            <w:r w:rsidRPr="00FA2EE8">
              <w:rPr>
                <w:sz w:val="20"/>
                <w:szCs w:val="20"/>
                <w:lang w:eastAsia="ru-RU"/>
              </w:rPr>
              <w:t>211 Заработная плата</w:t>
            </w:r>
          </w:p>
        </w:tc>
        <w:tc>
          <w:tcPr>
            <w:tcW w:w="518"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599"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543"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p>
        </w:tc>
        <w:tc>
          <w:tcPr>
            <w:tcW w:w="582"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611"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679"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p>
        </w:tc>
      </w:tr>
      <w:tr w:rsidR="00FA2EE8" w:rsidRPr="00FA2EE8" w:rsidTr="00FA2EE8">
        <w:trPr>
          <w:trHeight w:val="255"/>
        </w:trPr>
        <w:tc>
          <w:tcPr>
            <w:tcW w:w="1468" w:type="pct"/>
            <w:tcBorders>
              <w:top w:val="single" w:sz="4" w:space="0" w:color="auto"/>
              <w:left w:val="single" w:sz="4" w:space="0" w:color="auto"/>
              <w:bottom w:val="single" w:sz="4" w:space="0" w:color="auto"/>
              <w:right w:val="single" w:sz="4" w:space="0" w:color="auto"/>
            </w:tcBorders>
            <w:vAlign w:val="bottom"/>
            <w:hideMark/>
          </w:tcPr>
          <w:p w:rsidR="00FA2EE8" w:rsidRPr="00FA2EE8" w:rsidRDefault="00FA2EE8" w:rsidP="00FA2EE8">
            <w:pPr>
              <w:suppressAutoHyphens w:val="0"/>
              <w:rPr>
                <w:sz w:val="20"/>
                <w:szCs w:val="20"/>
                <w:lang w:eastAsia="ru-RU"/>
              </w:rPr>
            </w:pPr>
            <w:r w:rsidRPr="00FA2EE8">
              <w:rPr>
                <w:sz w:val="20"/>
                <w:szCs w:val="20"/>
                <w:lang w:eastAsia="ru-RU"/>
              </w:rPr>
              <w:t>212 Прочие выплаты</w:t>
            </w:r>
          </w:p>
        </w:tc>
        <w:tc>
          <w:tcPr>
            <w:tcW w:w="518"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599"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543"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p>
        </w:tc>
        <w:tc>
          <w:tcPr>
            <w:tcW w:w="582"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611"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20,39</w:t>
            </w:r>
          </w:p>
        </w:tc>
        <w:tc>
          <w:tcPr>
            <w:tcW w:w="679"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r w:rsidRPr="00FA2EE8">
              <w:rPr>
                <w:sz w:val="20"/>
                <w:szCs w:val="20"/>
                <w:lang w:eastAsia="ru-RU"/>
              </w:rPr>
              <w:t>20,39</w:t>
            </w:r>
          </w:p>
        </w:tc>
      </w:tr>
      <w:tr w:rsidR="00FA2EE8" w:rsidRPr="00FA2EE8" w:rsidTr="00FA2EE8">
        <w:trPr>
          <w:trHeight w:val="510"/>
        </w:trPr>
        <w:tc>
          <w:tcPr>
            <w:tcW w:w="1468" w:type="pct"/>
            <w:tcBorders>
              <w:top w:val="single" w:sz="4" w:space="0" w:color="auto"/>
              <w:left w:val="single" w:sz="4" w:space="0" w:color="auto"/>
              <w:bottom w:val="single" w:sz="4" w:space="0" w:color="auto"/>
              <w:right w:val="single" w:sz="4" w:space="0" w:color="auto"/>
            </w:tcBorders>
            <w:vAlign w:val="bottom"/>
            <w:hideMark/>
          </w:tcPr>
          <w:p w:rsidR="00FA2EE8" w:rsidRPr="00FA2EE8" w:rsidRDefault="00FA2EE8" w:rsidP="00FA2EE8">
            <w:pPr>
              <w:suppressAutoHyphens w:val="0"/>
              <w:rPr>
                <w:sz w:val="20"/>
                <w:szCs w:val="20"/>
                <w:lang w:eastAsia="ru-RU"/>
              </w:rPr>
            </w:pPr>
            <w:r w:rsidRPr="00FA2EE8">
              <w:rPr>
                <w:sz w:val="20"/>
                <w:szCs w:val="20"/>
                <w:lang w:eastAsia="ru-RU"/>
              </w:rPr>
              <w:t>213 Начисления на выплаты по оплате труда</w:t>
            </w:r>
          </w:p>
        </w:tc>
        <w:tc>
          <w:tcPr>
            <w:tcW w:w="518"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599"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543"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p>
        </w:tc>
        <w:tc>
          <w:tcPr>
            <w:tcW w:w="582"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245,05</w:t>
            </w:r>
          </w:p>
        </w:tc>
        <w:tc>
          <w:tcPr>
            <w:tcW w:w="611"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76,41</w:t>
            </w:r>
          </w:p>
        </w:tc>
        <w:tc>
          <w:tcPr>
            <w:tcW w:w="679"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center"/>
              <w:rPr>
                <w:sz w:val="20"/>
                <w:szCs w:val="20"/>
                <w:lang w:eastAsia="ru-RU"/>
              </w:rPr>
            </w:pPr>
            <w:r w:rsidRPr="00FA2EE8">
              <w:rPr>
                <w:sz w:val="20"/>
                <w:szCs w:val="20"/>
                <w:lang w:eastAsia="ru-RU"/>
              </w:rPr>
              <w:t>-168,64</w:t>
            </w:r>
          </w:p>
        </w:tc>
      </w:tr>
      <w:tr w:rsidR="00FA2EE8" w:rsidRPr="00FA2EE8" w:rsidTr="00FA2EE8">
        <w:trPr>
          <w:trHeight w:val="255"/>
        </w:trPr>
        <w:tc>
          <w:tcPr>
            <w:tcW w:w="1468" w:type="pct"/>
            <w:tcBorders>
              <w:top w:val="single" w:sz="4" w:space="0" w:color="auto"/>
              <w:left w:val="single" w:sz="4" w:space="0" w:color="auto"/>
              <w:bottom w:val="single" w:sz="4" w:space="0" w:color="auto"/>
              <w:right w:val="single" w:sz="4" w:space="0" w:color="auto"/>
            </w:tcBorders>
            <w:vAlign w:val="bottom"/>
            <w:hideMark/>
          </w:tcPr>
          <w:p w:rsidR="00FA2EE8" w:rsidRPr="00FA2EE8" w:rsidRDefault="00FA2EE8" w:rsidP="00FA2EE8">
            <w:pPr>
              <w:suppressAutoHyphens w:val="0"/>
              <w:rPr>
                <w:sz w:val="20"/>
                <w:szCs w:val="20"/>
                <w:lang w:eastAsia="ru-RU"/>
              </w:rPr>
            </w:pPr>
            <w:r w:rsidRPr="00FA2EE8">
              <w:rPr>
                <w:sz w:val="20"/>
                <w:szCs w:val="20"/>
                <w:lang w:eastAsia="ru-RU"/>
              </w:rPr>
              <w:t>221 Услуги связи</w:t>
            </w:r>
          </w:p>
        </w:tc>
        <w:tc>
          <w:tcPr>
            <w:tcW w:w="518"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599"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22,92</w:t>
            </w:r>
          </w:p>
        </w:tc>
        <w:tc>
          <w:tcPr>
            <w:tcW w:w="543"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r w:rsidRPr="00FA2EE8">
              <w:rPr>
                <w:sz w:val="20"/>
                <w:szCs w:val="20"/>
                <w:lang w:eastAsia="ru-RU"/>
              </w:rPr>
              <w:t>22,92</w:t>
            </w:r>
          </w:p>
        </w:tc>
        <w:tc>
          <w:tcPr>
            <w:tcW w:w="582"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46,85</w:t>
            </w:r>
          </w:p>
        </w:tc>
        <w:tc>
          <w:tcPr>
            <w:tcW w:w="611"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66,31</w:t>
            </w:r>
          </w:p>
        </w:tc>
        <w:tc>
          <w:tcPr>
            <w:tcW w:w="679"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r w:rsidRPr="00FA2EE8">
              <w:rPr>
                <w:sz w:val="20"/>
                <w:szCs w:val="20"/>
                <w:lang w:eastAsia="ru-RU"/>
              </w:rPr>
              <w:t>19,46</w:t>
            </w:r>
          </w:p>
        </w:tc>
      </w:tr>
      <w:tr w:rsidR="00FA2EE8" w:rsidRPr="00FA2EE8" w:rsidTr="00FA2EE8">
        <w:trPr>
          <w:trHeight w:val="255"/>
        </w:trPr>
        <w:tc>
          <w:tcPr>
            <w:tcW w:w="1468" w:type="pct"/>
            <w:tcBorders>
              <w:top w:val="single" w:sz="4" w:space="0" w:color="auto"/>
              <w:left w:val="single" w:sz="4" w:space="0" w:color="auto"/>
              <w:bottom w:val="single" w:sz="4" w:space="0" w:color="auto"/>
              <w:right w:val="single" w:sz="4" w:space="0" w:color="auto"/>
            </w:tcBorders>
            <w:vAlign w:val="bottom"/>
            <w:hideMark/>
          </w:tcPr>
          <w:p w:rsidR="00FA2EE8" w:rsidRPr="00FA2EE8" w:rsidRDefault="00FA2EE8" w:rsidP="00FA2EE8">
            <w:pPr>
              <w:suppressAutoHyphens w:val="0"/>
              <w:rPr>
                <w:sz w:val="20"/>
                <w:szCs w:val="20"/>
                <w:lang w:eastAsia="ru-RU"/>
              </w:rPr>
            </w:pPr>
            <w:r w:rsidRPr="00FA2EE8">
              <w:rPr>
                <w:sz w:val="20"/>
                <w:szCs w:val="20"/>
                <w:lang w:eastAsia="ru-RU"/>
              </w:rPr>
              <w:t>222 Транспортные услуги</w:t>
            </w:r>
          </w:p>
        </w:tc>
        <w:tc>
          <w:tcPr>
            <w:tcW w:w="518"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599"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543"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p>
        </w:tc>
        <w:tc>
          <w:tcPr>
            <w:tcW w:w="582"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611"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679"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p>
        </w:tc>
      </w:tr>
      <w:tr w:rsidR="00FA2EE8" w:rsidRPr="00FA2EE8" w:rsidTr="00FA2EE8">
        <w:trPr>
          <w:trHeight w:val="255"/>
        </w:trPr>
        <w:tc>
          <w:tcPr>
            <w:tcW w:w="1468" w:type="pct"/>
            <w:tcBorders>
              <w:top w:val="single" w:sz="4" w:space="0" w:color="auto"/>
              <w:left w:val="single" w:sz="4" w:space="0" w:color="auto"/>
              <w:bottom w:val="single" w:sz="4" w:space="0" w:color="auto"/>
              <w:right w:val="single" w:sz="4" w:space="0" w:color="auto"/>
            </w:tcBorders>
            <w:vAlign w:val="bottom"/>
            <w:hideMark/>
          </w:tcPr>
          <w:p w:rsidR="00FA2EE8" w:rsidRPr="00FA2EE8" w:rsidRDefault="00FA2EE8" w:rsidP="00FA2EE8">
            <w:pPr>
              <w:suppressAutoHyphens w:val="0"/>
              <w:rPr>
                <w:sz w:val="20"/>
                <w:szCs w:val="20"/>
                <w:lang w:eastAsia="ru-RU"/>
              </w:rPr>
            </w:pPr>
            <w:r w:rsidRPr="00FA2EE8">
              <w:rPr>
                <w:sz w:val="20"/>
                <w:szCs w:val="20"/>
                <w:lang w:eastAsia="ru-RU"/>
              </w:rPr>
              <w:t>223 Коммунальные услуги</w:t>
            </w:r>
          </w:p>
        </w:tc>
        <w:tc>
          <w:tcPr>
            <w:tcW w:w="518"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5,76</w:t>
            </w:r>
          </w:p>
        </w:tc>
        <w:tc>
          <w:tcPr>
            <w:tcW w:w="599"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543"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r w:rsidRPr="00FA2EE8">
              <w:rPr>
                <w:sz w:val="20"/>
                <w:szCs w:val="20"/>
                <w:lang w:eastAsia="ru-RU"/>
              </w:rPr>
              <w:t>-5,76</w:t>
            </w:r>
          </w:p>
        </w:tc>
        <w:tc>
          <w:tcPr>
            <w:tcW w:w="582"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307,61</w:t>
            </w:r>
          </w:p>
        </w:tc>
        <w:tc>
          <w:tcPr>
            <w:tcW w:w="611"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266,29</w:t>
            </w:r>
          </w:p>
        </w:tc>
        <w:tc>
          <w:tcPr>
            <w:tcW w:w="679"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r w:rsidRPr="00FA2EE8">
              <w:rPr>
                <w:sz w:val="20"/>
                <w:szCs w:val="20"/>
                <w:lang w:eastAsia="ru-RU"/>
              </w:rPr>
              <w:t>-41,32</w:t>
            </w:r>
          </w:p>
        </w:tc>
      </w:tr>
      <w:tr w:rsidR="00FA2EE8" w:rsidRPr="00FA2EE8" w:rsidTr="00FA2EE8">
        <w:trPr>
          <w:trHeight w:val="510"/>
        </w:trPr>
        <w:tc>
          <w:tcPr>
            <w:tcW w:w="1468" w:type="pct"/>
            <w:tcBorders>
              <w:top w:val="single" w:sz="4" w:space="0" w:color="auto"/>
              <w:left w:val="single" w:sz="4" w:space="0" w:color="auto"/>
              <w:bottom w:val="single" w:sz="4" w:space="0" w:color="auto"/>
              <w:right w:val="single" w:sz="4" w:space="0" w:color="auto"/>
            </w:tcBorders>
            <w:vAlign w:val="bottom"/>
            <w:hideMark/>
          </w:tcPr>
          <w:p w:rsidR="00FA2EE8" w:rsidRPr="00FA2EE8" w:rsidRDefault="00FA2EE8" w:rsidP="00FA2EE8">
            <w:pPr>
              <w:suppressAutoHyphens w:val="0"/>
              <w:rPr>
                <w:sz w:val="20"/>
                <w:szCs w:val="20"/>
                <w:lang w:eastAsia="ru-RU"/>
              </w:rPr>
            </w:pPr>
            <w:r w:rsidRPr="00FA2EE8">
              <w:rPr>
                <w:sz w:val="20"/>
                <w:szCs w:val="20"/>
                <w:lang w:eastAsia="ru-RU"/>
              </w:rPr>
              <w:t>225 Работы, услуги по содержанию имущества</w:t>
            </w:r>
          </w:p>
        </w:tc>
        <w:tc>
          <w:tcPr>
            <w:tcW w:w="518"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15,20</w:t>
            </w:r>
          </w:p>
        </w:tc>
        <w:tc>
          <w:tcPr>
            <w:tcW w:w="599"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1074,73</w:t>
            </w:r>
          </w:p>
        </w:tc>
        <w:tc>
          <w:tcPr>
            <w:tcW w:w="543"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r w:rsidRPr="00FA2EE8">
              <w:rPr>
                <w:sz w:val="20"/>
                <w:szCs w:val="20"/>
                <w:lang w:eastAsia="ru-RU"/>
              </w:rPr>
              <w:t>1059,53</w:t>
            </w:r>
          </w:p>
        </w:tc>
        <w:tc>
          <w:tcPr>
            <w:tcW w:w="582"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611"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1582,52</w:t>
            </w:r>
          </w:p>
        </w:tc>
        <w:tc>
          <w:tcPr>
            <w:tcW w:w="679"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r w:rsidRPr="00FA2EE8">
              <w:rPr>
                <w:sz w:val="20"/>
                <w:szCs w:val="20"/>
                <w:lang w:eastAsia="ru-RU"/>
              </w:rPr>
              <w:t>1582,52</w:t>
            </w:r>
          </w:p>
        </w:tc>
      </w:tr>
      <w:tr w:rsidR="00FA2EE8" w:rsidRPr="00FA2EE8" w:rsidTr="00FA2EE8">
        <w:trPr>
          <w:trHeight w:val="345"/>
        </w:trPr>
        <w:tc>
          <w:tcPr>
            <w:tcW w:w="1468" w:type="pct"/>
            <w:tcBorders>
              <w:top w:val="single" w:sz="4" w:space="0" w:color="auto"/>
              <w:left w:val="single" w:sz="4" w:space="0" w:color="auto"/>
              <w:bottom w:val="single" w:sz="4" w:space="0" w:color="auto"/>
              <w:right w:val="single" w:sz="4" w:space="0" w:color="auto"/>
            </w:tcBorders>
            <w:vAlign w:val="bottom"/>
            <w:hideMark/>
          </w:tcPr>
          <w:p w:rsidR="00FA2EE8" w:rsidRPr="00FA2EE8" w:rsidRDefault="00FA2EE8" w:rsidP="00FA2EE8">
            <w:pPr>
              <w:suppressAutoHyphens w:val="0"/>
              <w:rPr>
                <w:sz w:val="20"/>
                <w:szCs w:val="20"/>
                <w:lang w:eastAsia="ru-RU"/>
              </w:rPr>
            </w:pPr>
            <w:r w:rsidRPr="00FA2EE8">
              <w:rPr>
                <w:sz w:val="20"/>
                <w:szCs w:val="20"/>
                <w:lang w:eastAsia="ru-RU"/>
              </w:rPr>
              <w:t>226 Прочие работы, услуги</w:t>
            </w:r>
          </w:p>
        </w:tc>
        <w:tc>
          <w:tcPr>
            <w:tcW w:w="518"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599"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4542,67</w:t>
            </w:r>
          </w:p>
        </w:tc>
        <w:tc>
          <w:tcPr>
            <w:tcW w:w="543"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r w:rsidRPr="00FA2EE8">
              <w:rPr>
                <w:sz w:val="20"/>
                <w:szCs w:val="20"/>
                <w:lang w:eastAsia="ru-RU"/>
              </w:rPr>
              <w:t>4542,67</w:t>
            </w:r>
          </w:p>
        </w:tc>
        <w:tc>
          <w:tcPr>
            <w:tcW w:w="582"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450,54</w:t>
            </w:r>
          </w:p>
        </w:tc>
        <w:tc>
          <w:tcPr>
            <w:tcW w:w="611"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170,59</w:t>
            </w:r>
          </w:p>
        </w:tc>
        <w:tc>
          <w:tcPr>
            <w:tcW w:w="679"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r w:rsidRPr="00FA2EE8">
              <w:rPr>
                <w:sz w:val="20"/>
                <w:szCs w:val="20"/>
                <w:lang w:eastAsia="ru-RU"/>
              </w:rPr>
              <w:t>-279,95</w:t>
            </w:r>
          </w:p>
        </w:tc>
      </w:tr>
      <w:tr w:rsidR="00FA2EE8" w:rsidRPr="00FA2EE8" w:rsidTr="00FA2EE8">
        <w:trPr>
          <w:trHeight w:val="964"/>
        </w:trPr>
        <w:tc>
          <w:tcPr>
            <w:tcW w:w="1468" w:type="pct"/>
            <w:tcBorders>
              <w:top w:val="single" w:sz="4" w:space="0" w:color="auto"/>
              <w:left w:val="single" w:sz="4" w:space="0" w:color="auto"/>
              <w:bottom w:val="single" w:sz="4" w:space="0" w:color="auto"/>
              <w:right w:val="single" w:sz="4" w:space="0" w:color="auto"/>
            </w:tcBorders>
            <w:vAlign w:val="bottom"/>
            <w:hideMark/>
          </w:tcPr>
          <w:p w:rsidR="00FA2EE8" w:rsidRPr="00FA2EE8" w:rsidRDefault="00FA2EE8" w:rsidP="00FA2EE8">
            <w:pPr>
              <w:suppressAutoHyphens w:val="0"/>
              <w:rPr>
                <w:sz w:val="20"/>
                <w:szCs w:val="20"/>
                <w:lang w:eastAsia="ru-RU"/>
              </w:rPr>
            </w:pPr>
            <w:r w:rsidRPr="00FA2EE8">
              <w:rPr>
                <w:sz w:val="20"/>
                <w:szCs w:val="20"/>
                <w:lang w:eastAsia="ru-RU"/>
              </w:rPr>
              <w:t>241 Безвозмездные перечисления государственным и муниципальным организациям</w:t>
            </w:r>
          </w:p>
        </w:tc>
        <w:tc>
          <w:tcPr>
            <w:tcW w:w="518"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599"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19296,70</w:t>
            </w:r>
          </w:p>
        </w:tc>
        <w:tc>
          <w:tcPr>
            <w:tcW w:w="543"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r w:rsidRPr="00FA2EE8">
              <w:rPr>
                <w:sz w:val="20"/>
                <w:szCs w:val="20"/>
                <w:lang w:eastAsia="ru-RU"/>
              </w:rPr>
              <w:t>19296,70</w:t>
            </w:r>
          </w:p>
        </w:tc>
        <w:tc>
          <w:tcPr>
            <w:tcW w:w="582"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611"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679"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p>
        </w:tc>
      </w:tr>
      <w:tr w:rsidR="00FA2EE8" w:rsidRPr="00FA2EE8" w:rsidTr="00FA2EE8">
        <w:trPr>
          <w:trHeight w:val="1022"/>
        </w:trPr>
        <w:tc>
          <w:tcPr>
            <w:tcW w:w="1468" w:type="pct"/>
            <w:tcBorders>
              <w:top w:val="single" w:sz="4" w:space="0" w:color="auto"/>
              <w:left w:val="single" w:sz="4" w:space="0" w:color="auto"/>
              <w:bottom w:val="single" w:sz="4" w:space="0" w:color="auto"/>
              <w:right w:val="single" w:sz="4" w:space="0" w:color="auto"/>
            </w:tcBorders>
            <w:vAlign w:val="bottom"/>
            <w:hideMark/>
          </w:tcPr>
          <w:p w:rsidR="00FA2EE8" w:rsidRPr="00FA2EE8" w:rsidRDefault="00FA2EE8" w:rsidP="00FA2EE8">
            <w:pPr>
              <w:suppressAutoHyphens w:val="0"/>
              <w:rPr>
                <w:sz w:val="20"/>
                <w:szCs w:val="20"/>
                <w:lang w:eastAsia="ru-RU"/>
              </w:rPr>
            </w:pPr>
            <w:r w:rsidRPr="00FA2EE8">
              <w:rPr>
                <w:sz w:val="20"/>
                <w:szCs w:val="20"/>
                <w:lang w:eastAsia="ru-RU"/>
              </w:rPr>
              <w:t>242 Безвозмездные перечисления организациям, за исключением государственных и муниципальных организаций</w:t>
            </w:r>
          </w:p>
        </w:tc>
        <w:tc>
          <w:tcPr>
            <w:tcW w:w="518"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599"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23429,20</w:t>
            </w:r>
          </w:p>
        </w:tc>
        <w:tc>
          <w:tcPr>
            <w:tcW w:w="543"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r w:rsidRPr="00FA2EE8">
              <w:rPr>
                <w:sz w:val="20"/>
                <w:szCs w:val="20"/>
                <w:lang w:eastAsia="ru-RU"/>
              </w:rPr>
              <w:t>23429,20</w:t>
            </w:r>
          </w:p>
        </w:tc>
        <w:tc>
          <w:tcPr>
            <w:tcW w:w="582"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11426,39</w:t>
            </w:r>
          </w:p>
        </w:tc>
        <w:tc>
          <w:tcPr>
            <w:tcW w:w="611"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5137,55</w:t>
            </w:r>
          </w:p>
        </w:tc>
        <w:tc>
          <w:tcPr>
            <w:tcW w:w="679"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r w:rsidRPr="00FA2EE8">
              <w:rPr>
                <w:sz w:val="20"/>
                <w:szCs w:val="20"/>
                <w:lang w:eastAsia="ru-RU"/>
              </w:rPr>
              <w:t>-6288,84</w:t>
            </w:r>
          </w:p>
        </w:tc>
      </w:tr>
      <w:tr w:rsidR="00FA2EE8" w:rsidRPr="00FA2EE8" w:rsidTr="00FA2EE8">
        <w:trPr>
          <w:trHeight w:val="510"/>
        </w:trPr>
        <w:tc>
          <w:tcPr>
            <w:tcW w:w="1468" w:type="pct"/>
            <w:tcBorders>
              <w:top w:val="single" w:sz="4" w:space="0" w:color="auto"/>
              <w:left w:val="single" w:sz="4" w:space="0" w:color="auto"/>
              <w:bottom w:val="single" w:sz="4" w:space="0" w:color="auto"/>
              <w:right w:val="single" w:sz="4" w:space="0" w:color="auto"/>
            </w:tcBorders>
            <w:vAlign w:val="bottom"/>
            <w:hideMark/>
          </w:tcPr>
          <w:p w:rsidR="00FA2EE8" w:rsidRPr="00FA2EE8" w:rsidRDefault="00FA2EE8" w:rsidP="00FA2EE8">
            <w:pPr>
              <w:suppressAutoHyphens w:val="0"/>
              <w:rPr>
                <w:sz w:val="20"/>
                <w:szCs w:val="20"/>
                <w:lang w:eastAsia="ru-RU"/>
              </w:rPr>
            </w:pPr>
            <w:r w:rsidRPr="00FA2EE8">
              <w:rPr>
                <w:sz w:val="20"/>
                <w:szCs w:val="20"/>
                <w:lang w:eastAsia="ru-RU"/>
              </w:rPr>
              <w:t>262 Пособия по социальной помощи населению</w:t>
            </w:r>
          </w:p>
        </w:tc>
        <w:tc>
          <w:tcPr>
            <w:tcW w:w="518"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599"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543"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p>
        </w:tc>
        <w:tc>
          <w:tcPr>
            <w:tcW w:w="582"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611"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679"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p>
        </w:tc>
      </w:tr>
      <w:tr w:rsidR="00FA2EE8" w:rsidRPr="00FA2EE8" w:rsidTr="00FA2EE8">
        <w:trPr>
          <w:trHeight w:val="510"/>
        </w:trPr>
        <w:tc>
          <w:tcPr>
            <w:tcW w:w="1468" w:type="pct"/>
            <w:tcBorders>
              <w:top w:val="single" w:sz="4" w:space="0" w:color="auto"/>
              <w:left w:val="single" w:sz="4" w:space="0" w:color="auto"/>
              <w:bottom w:val="single" w:sz="4" w:space="0" w:color="auto"/>
              <w:right w:val="single" w:sz="4" w:space="0" w:color="auto"/>
            </w:tcBorders>
            <w:vAlign w:val="bottom"/>
            <w:hideMark/>
          </w:tcPr>
          <w:p w:rsidR="00FA2EE8" w:rsidRPr="00FA2EE8" w:rsidRDefault="00FA2EE8" w:rsidP="00FA2EE8">
            <w:pPr>
              <w:suppressAutoHyphens w:val="0"/>
              <w:rPr>
                <w:sz w:val="20"/>
                <w:szCs w:val="20"/>
                <w:lang w:eastAsia="ru-RU"/>
              </w:rPr>
            </w:pPr>
            <w:r w:rsidRPr="00FA2EE8">
              <w:rPr>
                <w:sz w:val="20"/>
                <w:szCs w:val="20"/>
                <w:lang w:eastAsia="ru-RU"/>
              </w:rPr>
              <w:lastRenderedPageBreak/>
              <w:t xml:space="preserve">290 Расчеты по прочим платежам в бюджет </w:t>
            </w:r>
          </w:p>
        </w:tc>
        <w:tc>
          <w:tcPr>
            <w:tcW w:w="518"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rPr>
                <w:sz w:val="20"/>
                <w:szCs w:val="20"/>
                <w:lang w:eastAsia="ru-RU"/>
              </w:rPr>
            </w:pPr>
          </w:p>
        </w:tc>
        <w:tc>
          <w:tcPr>
            <w:tcW w:w="599"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543"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p>
        </w:tc>
        <w:tc>
          <w:tcPr>
            <w:tcW w:w="582"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307,00</w:t>
            </w:r>
          </w:p>
        </w:tc>
        <w:tc>
          <w:tcPr>
            <w:tcW w:w="611"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353,50</w:t>
            </w:r>
          </w:p>
        </w:tc>
        <w:tc>
          <w:tcPr>
            <w:tcW w:w="679"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r w:rsidRPr="00FA2EE8">
              <w:rPr>
                <w:sz w:val="20"/>
                <w:szCs w:val="20"/>
                <w:lang w:eastAsia="ru-RU"/>
              </w:rPr>
              <w:t>46,50</w:t>
            </w:r>
          </w:p>
        </w:tc>
      </w:tr>
      <w:tr w:rsidR="00FA2EE8" w:rsidRPr="00FA2EE8" w:rsidTr="00FA2EE8">
        <w:trPr>
          <w:trHeight w:val="371"/>
        </w:trPr>
        <w:tc>
          <w:tcPr>
            <w:tcW w:w="1468" w:type="pct"/>
            <w:tcBorders>
              <w:top w:val="single" w:sz="4" w:space="0" w:color="auto"/>
              <w:left w:val="single" w:sz="4" w:space="0" w:color="auto"/>
              <w:bottom w:val="single" w:sz="4" w:space="0" w:color="auto"/>
              <w:right w:val="single" w:sz="4" w:space="0" w:color="auto"/>
            </w:tcBorders>
            <w:vAlign w:val="bottom"/>
            <w:hideMark/>
          </w:tcPr>
          <w:p w:rsidR="00FA2EE8" w:rsidRPr="00FA2EE8" w:rsidRDefault="00FA2EE8" w:rsidP="00FA2EE8">
            <w:pPr>
              <w:suppressAutoHyphens w:val="0"/>
              <w:rPr>
                <w:sz w:val="20"/>
                <w:szCs w:val="20"/>
                <w:lang w:eastAsia="ru-RU"/>
              </w:rPr>
            </w:pPr>
            <w:r w:rsidRPr="00FA2EE8">
              <w:rPr>
                <w:sz w:val="20"/>
                <w:szCs w:val="20"/>
                <w:lang w:eastAsia="ru-RU"/>
              </w:rPr>
              <w:t>312 Расчеты по налогу на имущество</w:t>
            </w:r>
          </w:p>
        </w:tc>
        <w:tc>
          <w:tcPr>
            <w:tcW w:w="518"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599"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543"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p>
        </w:tc>
        <w:tc>
          <w:tcPr>
            <w:tcW w:w="582"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611"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679"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p>
        </w:tc>
      </w:tr>
      <w:tr w:rsidR="00FA2EE8" w:rsidRPr="00FA2EE8" w:rsidTr="00FA2EE8">
        <w:trPr>
          <w:trHeight w:val="510"/>
        </w:trPr>
        <w:tc>
          <w:tcPr>
            <w:tcW w:w="1468" w:type="pct"/>
            <w:tcBorders>
              <w:top w:val="single" w:sz="4" w:space="0" w:color="auto"/>
              <w:left w:val="single" w:sz="4" w:space="0" w:color="auto"/>
              <w:bottom w:val="single" w:sz="4" w:space="0" w:color="auto"/>
              <w:right w:val="single" w:sz="4" w:space="0" w:color="auto"/>
            </w:tcBorders>
            <w:vAlign w:val="bottom"/>
            <w:hideMark/>
          </w:tcPr>
          <w:p w:rsidR="00FA2EE8" w:rsidRPr="00FA2EE8" w:rsidRDefault="00FA2EE8" w:rsidP="00FA2EE8">
            <w:pPr>
              <w:suppressAutoHyphens w:val="0"/>
              <w:rPr>
                <w:sz w:val="20"/>
                <w:szCs w:val="20"/>
                <w:lang w:eastAsia="ru-RU"/>
              </w:rPr>
            </w:pPr>
            <w:r w:rsidRPr="00FA2EE8">
              <w:rPr>
                <w:sz w:val="20"/>
                <w:szCs w:val="20"/>
                <w:lang w:eastAsia="ru-RU"/>
              </w:rPr>
              <w:t>310 Увеличение стоимости основных средств</w:t>
            </w:r>
          </w:p>
        </w:tc>
        <w:tc>
          <w:tcPr>
            <w:tcW w:w="518"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599"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4840,87</w:t>
            </w:r>
          </w:p>
        </w:tc>
        <w:tc>
          <w:tcPr>
            <w:tcW w:w="543"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r w:rsidRPr="00FA2EE8">
              <w:rPr>
                <w:sz w:val="20"/>
                <w:szCs w:val="20"/>
                <w:lang w:eastAsia="ru-RU"/>
              </w:rPr>
              <w:t>4840,87</w:t>
            </w:r>
          </w:p>
        </w:tc>
        <w:tc>
          <w:tcPr>
            <w:tcW w:w="582"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611"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679"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p>
        </w:tc>
      </w:tr>
      <w:tr w:rsidR="00FA2EE8" w:rsidRPr="00FA2EE8" w:rsidTr="00FA2EE8">
        <w:trPr>
          <w:trHeight w:val="510"/>
        </w:trPr>
        <w:tc>
          <w:tcPr>
            <w:tcW w:w="1468" w:type="pct"/>
            <w:tcBorders>
              <w:top w:val="single" w:sz="4" w:space="0" w:color="auto"/>
              <w:left w:val="single" w:sz="4" w:space="0" w:color="auto"/>
              <w:bottom w:val="single" w:sz="4" w:space="0" w:color="auto"/>
              <w:right w:val="single" w:sz="4" w:space="0" w:color="auto"/>
            </w:tcBorders>
            <w:vAlign w:val="bottom"/>
            <w:hideMark/>
          </w:tcPr>
          <w:p w:rsidR="00FA2EE8" w:rsidRPr="00FA2EE8" w:rsidRDefault="00FA2EE8" w:rsidP="00FA2EE8">
            <w:pPr>
              <w:suppressAutoHyphens w:val="0"/>
              <w:rPr>
                <w:sz w:val="20"/>
                <w:szCs w:val="20"/>
                <w:lang w:eastAsia="ru-RU"/>
              </w:rPr>
            </w:pPr>
            <w:r w:rsidRPr="00FA2EE8">
              <w:rPr>
                <w:sz w:val="20"/>
                <w:szCs w:val="20"/>
                <w:lang w:eastAsia="ru-RU"/>
              </w:rPr>
              <w:t>340 Увеличение стоимости материальных запасов</w:t>
            </w:r>
          </w:p>
        </w:tc>
        <w:tc>
          <w:tcPr>
            <w:tcW w:w="518"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13,01</w:t>
            </w:r>
          </w:p>
        </w:tc>
        <w:tc>
          <w:tcPr>
            <w:tcW w:w="599"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591,69</w:t>
            </w:r>
          </w:p>
        </w:tc>
        <w:tc>
          <w:tcPr>
            <w:tcW w:w="543"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r w:rsidRPr="00FA2EE8">
              <w:rPr>
                <w:sz w:val="20"/>
                <w:szCs w:val="20"/>
                <w:lang w:eastAsia="ru-RU"/>
              </w:rPr>
              <w:t>578,68</w:t>
            </w:r>
          </w:p>
        </w:tc>
        <w:tc>
          <w:tcPr>
            <w:tcW w:w="582"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r w:rsidRPr="00FA2EE8">
              <w:rPr>
                <w:sz w:val="20"/>
                <w:szCs w:val="20"/>
                <w:lang w:eastAsia="ru-RU"/>
              </w:rPr>
              <w:t>55,16</w:t>
            </w:r>
          </w:p>
        </w:tc>
        <w:tc>
          <w:tcPr>
            <w:tcW w:w="611"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sz w:val="20"/>
                <w:szCs w:val="20"/>
                <w:lang w:eastAsia="ru-RU"/>
              </w:rPr>
            </w:pPr>
          </w:p>
        </w:tc>
        <w:tc>
          <w:tcPr>
            <w:tcW w:w="679" w:type="pct"/>
            <w:tcBorders>
              <w:top w:val="single" w:sz="4" w:space="0" w:color="auto"/>
              <w:left w:val="single" w:sz="4" w:space="0" w:color="auto"/>
              <w:bottom w:val="single" w:sz="4" w:space="0" w:color="auto"/>
              <w:right w:val="single" w:sz="4" w:space="0" w:color="auto"/>
            </w:tcBorders>
            <w:vAlign w:val="bottom"/>
          </w:tcPr>
          <w:p w:rsidR="00FA2EE8" w:rsidRPr="00FA2EE8" w:rsidRDefault="00FA2EE8" w:rsidP="00FA2EE8">
            <w:pPr>
              <w:suppressAutoHyphens w:val="0"/>
              <w:jc w:val="right"/>
              <w:rPr>
                <w:sz w:val="20"/>
                <w:szCs w:val="20"/>
                <w:lang w:eastAsia="ru-RU"/>
              </w:rPr>
            </w:pPr>
            <w:r w:rsidRPr="00FA2EE8">
              <w:rPr>
                <w:sz w:val="20"/>
                <w:szCs w:val="20"/>
                <w:lang w:eastAsia="ru-RU"/>
              </w:rPr>
              <w:t>-55,16</w:t>
            </w:r>
          </w:p>
        </w:tc>
      </w:tr>
      <w:tr w:rsidR="00FA2EE8" w:rsidRPr="00FA2EE8" w:rsidTr="00FA2EE8">
        <w:trPr>
          <w:trHeight w:val="220"/>
        </w:trPr>
        <w:tc>
          <w:tcPr>
            <w:tcW w:w="1468" w:type="pct"/>
            <w:tcBorders>
              <w:top w:val="single" w:sz="4" w:space="0" w:color="auto"/>
              <w:left w:val="single" w:sz="4" w:space="0" w:color="auto"/>
              <w:bottom w:val="single" w:sz="4" w:space="0" w:color="auto"/>
              <w:right w:val="single" w:sz="4" w:space="0" w:color="auto"/>
            </w:tcBorders>
            <w:noWrap/>
            <w:vAlign w:val="bottom"/>
            <w:hideMark/>
          </w:tcPr>
          <w:p w:rsidR="00FA2EE8" w:rsidRPr="00FA2EE8" w:rsidRDefault="00FA2EE8" w:rsidP="00FA2EE8">
            <w:pPr>
              <w:suppressAutoHyphens w:val="0"/>
              <w:rPr>
                <w:bCs/>
                <w:sz w:val="20"/>
                <w:szCs w:val="20"/>
                <w:lang w:eastAsia="ru-RU"/>
              </w:rPr>
            </w:pPr>
            <w:r w:rsidRPr="00FA2EE8">
              <w:rPr>
                <w:bCs/>
                <w:sz w:val="20"/>
                <w:szCs w:val="20"/>
                <w:lang w:eastAsia="ru-RU"/>
              </w:rPr>
              <w:t>910 Расчеты по оплате прочих расходов</w:t>
            </w:r>
          </w:p>
        </w:tc>
        <w:tc>
          <w:tcPr>
            <w:tcW w:w="518"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bCs/>
                <w:sz w:val="20"/>
                <w:szCs w:val="20"/>
                <w:lang w:eastAsia="ru-RU"/>
              </w:rPr>
            </w:pPr>
          </w:p>
        </w:tc>
        <w:tc>
          <w:tcPr>
            <w:tcW w:w="599"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bCs/>
                <w:sz w:val="20"/>
                <w:szCs w:val="20"/>
                <w:lang w:eastAsia="ru-RU"/>
              </w:rPr>
            </w:pPr>
          </w:p>
        </w:tc>
        <w:tc>
          <w:tcPr>
            <w:tcW w:w="543"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bCs/>
                <w:sz w:val="20"/>
                <w:szCs w:val="20"/>
                <w:lang w:eastAsia="ru-RU"/>
              </w:rPr>
            </w:pPr>
          </w:p>
        </w:tc>
        <w:tc>
          <w:tcPr>
            <w:tcW w:w="582"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bCs/>
                <w:sz w:val="20"/>
                <w:szCs w:val="20"/>
                <w:lang w:eastAsia="ru-RU"/>
              </w:rPr>
            </w:pPr>
          </w:p>
        </w:tc>
        <w:tc>
          <w:tcPr>
            <w:tcW w:w="611"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bCs/>
                <w:sz w:val="20"/>
                <w:szCs w:val="20"/>
                <w:lang w:eastAsia="ru-RU"/>
              </w:rPr>
            </w:pPr>
          </w:p>
        </w:tc>
        <w:tc>
          <w:tcPr>
            <w:tcW w:w="679"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bCs/>
                <w:sz w:val="20"/>
                <w:szCs w:val="20"/>
                <w:lang w:eastAsia="ru-RU"/>
              </w:rPr>
            </w:pPr>
          </w:p>
        </w:tc>
      </w:tr>
      <w:tr w:rsidR="00FA2EE8" w:rsidRPr="00FA2EE8" w:rsidTr="00FA2EE8">
        <w:trPr>
          <w:trHeight w:val="220"/>
        </w:trPr>
        <w:tc>
          <w:tcPr>
            <w:tcW w:w="1468" w:type="pct"/>
            <w:tcBorders>
              <w:top w:val="single" w:sz="4" w:space="0" w:color="auto"/>
              <w:left w:val="single" w:sz="4" w:space="0" w:color="auto"/>
              <w:bottom w:val="single" w:sz="4" w:space="0" w:color="auto"/>
              <w:right w:val="single" w:sz="4" w:space="0" w:color="auto"/>
            </w:tcBorders>
            <w:noWrap/>
            <w:vAlign w:val="bottom"/>
            <w:hideMark/>
          </w:tcPr>
          <w:p w:rsidR="00FA2EE8" w:rsidRPr="00FA2EE8" w:rsidRDefault="00FA2EE8" w:rsidP="00FA2EE8">
            <w:pPr>
              <w:suppressAutoHyphens w:val="0"/>
              <w:rPr>
                <w:b/>
                <w:bCs/>
                <w:sz w:val="20"/>
                <w:szCs w:val="20"/>
                <w:lang w:eastAsia="ru-RU"/>
              </w:rPr>
            </w:pPr>
            <w:r w:rsidRPr="00FA2EE8">
              <w:rPr>
                <w:b/>
                <w:bCs/>
                <w:sz w:val="20"/>
                <w:szCs w:val="20"/>
                <w:lang w:eastAsia="ru-RU"/>
              </w:rPr>
              <w:t>Итого</w:t>
            </w:r>
          </w:p>
        </w:tc>
        <w:tc>
          <w:tcPr>
            <w:tcW w:w="518"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b/>
                <w:bCs/>
                <w:sz w:val="20"/>
                <w:szCs w:val="20"/>
                <w:lang w:eastAsia="ru-RU"/>
              </w:rPr>
            </w:pPr>
            <w:r w:rsidRPr="00FA2EE8">
              <w:rPr>
                <w:b/>
                <w:bCs/>
                <w:sz w:val="20"/>
                <w:szCs w:val="20"/>
                <w:lang w:eastAsia="ru-RU"/>
              </w:rPr>
              <w:t>33,97</w:t>
            </w:r>
          </w:p>
        </w:tc>
        <w:tc>
          <w:tcPr>
            <w:tcW w:w="599"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b/>
                <w:bCs/>
                <w:sz w:val="20"/>
                <w:szCs w:val="20"/>
                <w:lang w:eastAsia="ru-RU"/>
              </w:rPr>
            </w:pPr>
            <w:r w:rsidRPr="00FA2EE8">
              <w:rPr>
                <w:b/>
                <w:bCs/>
                <w:sz w:val="20"/>
                <w:szCs w:val="20"/>
                <w:lang w:eastAsia="ru-RU"/>
              </w:rPr>
              <w:t>53798,79</w:t>
            </w:r>
          </w:p>
        </w:tc>
        <w:tc>
          <w:tcPr>
            <w:tcW w:w="543"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b/>
                <w:bCs/>
                <w:sz w:val="20"/>
                <w:szCs w:val="20"/>
                <w:lang w:eastAsia="ru-RU"/>
              </w:rPr>
            </w:pPr>
            <w:r w:rsidRPr="00FA2EE8">
              <w:rPr>
                <w:b/>
                <w:bCs/>
                <w:sz w:val="20"/>
                <w:szCs w:val="20"/>
                <w:lang w:eastAsia="ru-RU"/>
              </w:rPr>
              <w:t>53764,82</w:t>
            </w:r>
          </w:p>
        </w:tc>
        <w:tc>
          <w:tcPr>
            <w:tcW w:w="582"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b/>
                <w:bCs/>
                <w:sz w:val="20"/>
                <w:szCs w:val="20"/>
                <w:lang w:eastAsia="ru-RU"/>
              </w:rPr>
            </w:pPr>
            <w:r w:rsidRPr="00FA2EE8">
              <w:rPr>
                <w:b/>
                <w:bCs/>
                <w:sz w:val="20"/>
                <w:szCs w:val="20"/>
                <w:lang w:eastAsia="ru-RU"/>
              </w:rPr>
              <w:t>12838,60</w:t>
            </w:r>
          </w:p>
        </w:tc>
        <w:tc>
          <w:tcPr>
            <w:tcW w:w="611"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b/>
                <w:bCs/>
                <w:sz w:val="20"/>
                <w:szCs w:val="20"/>
                <w:lang w:eastAsia="ru-RU"/>
              </w:rPr>
            </w:pPr>
            <w:r w:rsidRPr="00FA2EE8">
              <w:rPr>
                <w:b/>
                <w:bCs/>
                <w:sz w:val="20"/>
                <w:szCs w:val="20"/>
                <w:lang w:eastAsia="ru-RU"/>
              </w:rPr>
              <w:t>7673,56</w:t>
            </w:r>
          </w:p>
        </w:tc>
        <w:tc>
          <w:tcPr>
            <w:tcW w:w="679" w:type="pct"/>
            <w:tcBorders>
              <w:top w:val="single" w:sz="4" w:space="0" w:color="auto"/>
              <w:left w:val="single" w:sz="4" w:space="0" w:color="auto"/>
              <w:bottom w:val="single" w:sz="4" w:space="0" w:color="auto"/>
              <w:right w:val="single" w:sz="4" w:space="0" w:color="auto"/>
            </w:tcBorders>
            <w:noWrap/>
            <w:vAlign w:val="bottom"/>
          </w:tcPr>
          <w:p w:rsidR="00FA2EE8" w:rsidRPr="00FA2EE8" w:rsidRDefault="00FA2EE8" w:rsidP="00FA2EE8">
            <w:pPr>
              <w:suppressAutoHyphens w:val="0"/>
              <w:jc w:val="right"/>
              <w:rPr>
                <w:b/>
                <w:bCs/>
                <w:sz w:val="20"/>
                <w:szCs w:val="20"/>
                <w:lang w:eastAsia="ru-RU"/>
              </w:rPr>
            </w:pPr>
            <w:r w:rsidRPr="00FA2EE8">
              <w:rPr>
                <w:b/>
                <w:bCs/>
                <w:sz w:val="20"/>
                <w:szCs w:val="20"/>
                <w:lang w:eastAsia="ru-RU"/>
              </w:rPr>
              <w:t>-5165,04</w:t>
            </w:r>
          </w:p>
        </w:tc>
      </w:tr>
    </w:tbl>
    <w:p w:rsidR="00FA2EE8" w:rsidRPr="00FA2EE8" w:rsidRDefault="00FA2EE8" w:rsidP="00FA2EE8">
      <w:pPr>
        <w:suppressAutoHyphens w:val="0"/>
        <w:jc w:val="center"/>
        <w:rPr>
          <w:b/>
          <w:lang w:eastAsia="ru-RU"/>
        </w:rPr>
      </w:pPr>
    </w:p>
    <w:p w:rsidR="00FA2EE8" w:rsidRPr="00FA2EE8" w:rsidRDefault="00FA2EE8" w:rsidP="00FA2EE8">
      <w:pPr>
        <w:suppressAutoHyphens w:val="0"/>
        <w:jc w:val="both"/>
        <w:rPr>
          <w:b/>
          <w:lang w:eastAsia="ru-RU"/>
        </w:rPr>
      </w:pPr>
    </w:p>
    <w:p w:rsidR="003A1FFD" w:rsidRPr="003A1FFD" w:rsidRDefault="003A1FFD" w:rsidP="00FA2EE8">
      <w:pPr>
        <w:suppressAutoHyphens w:val="0"/>
        <w:jc w:val="both"/>
        <w:rPr>
          <w:b/>
          <w:lang w:eastAsia="ru-RU"/>
        </w:rPr>
      </w:pPr>
      <w:r w:rsidRPr="003A1FFD">
        <w:rPr>
          <w:b/>
          <w:lang w:eastAsia="ru-RU"/>
        </w:rPr>
        <w:t>Дебиторская задолженность</w:t>
      </w:r>
    </w:p>
    <w:p w:rsidR="003A1FFD" w:rsidRDefault="003A1FFD" w:rsidP="00FA2EE8">
      <w:pPr>
        <w:suppressAutoHyphens w:val="0"/>
        <w:jc w:val="both"/>
        <w:rPr>
          <w:lang w:eastAsia="ru-RU"/>
        </w:rPr>
      </w:pPr>
    </w:p>
    <w:p w:rsidR="00FA2EE8" w:rsidRPr="00FA2EE8" w:rsidRDefault="00FA2EE8" w:rsidP="003A1FFD">
      <w:pPr>
        <w:suppressAutoHyphens w:val="0"/>
        <w:ind w:firstLine="708"/>
        <w:jc w:val="both"/>
        <w:rPr>
          <w:lang w:eastAsia="ru-RU"/>
        </w:rPr>
      </w:pPr>
      <w:r w:rsidRPr="00FA2EE8">
        <w:rPr>
          <w:lang w:eastAsia="ru-RU"/>
        </w:rPr>
        <w:t>Дебиторская задолженность на 01.01.2016 года составила 12838,60 тыс. руб., в том числе просроченная задолженность 11426,39 тыс. рублей.  Дебиторская задолженность на 01.01.2017 года составила 7673,56 тыс. руб., в том числе просроченная задолженность 5137,54 тыс. рублей.</w:t>
      </w:r>
    </w:p>
    <w:p w:rsidR="00FA2EE8" w:rsidRPr="00FA2EE8" w:rsidRDefault="00FA2EE8" w:rsidP="00FA2EE8">
      <w:pPr>
        <w:suppressAutoHyphens w:val="0"/>
        <w:rPr>
          <w:lang w:eastAsia="ru-RU"/>
        </w:rPr>
      </w:pPr>
      <w:r w:rsidRPr="00FA2EE8">
        <w:rPr>
          <w:lang w:eastAsia="ru-RU"/>
        </w:rPr>
        <w:t xml:space="preserve">     За 2016 год дебиторская задолженность уменьшилась на 5165,04 тыс. рублей. </w:t>
      </w:r>
    </w:p>
    <w:p w:rsidR="00FA2EE8" w:rsidRPr="00FA2EE8" w:rsidRDefault="00FA2EE8" w:rsidP="00FA2EE8">
      <w:pPr>
        <w:suppressAutoHyphens w:val="0"/>
        <w:rPr>
          <w:lang w:eastAsia="ru-RU"/>
        </w:rPr>
      </w:pPr>
    </w:p>
    <w:p w:rsidR="00FA2EE8" w:rsidRPr="00FA2EE8" w:rsidRDefault="00427342" w:rsidP="00FA2EE8">
      <w:pPr>
        <w:suppressAutoHyphens w:val="0"/>
        <w:rPr>
          <w:lang w:eastAsia="ru-RU"/>
        </w:rPr>
      </w:pPr>
      <w:r>
        <w:rPr>
          <w:lang w:eastAsia="ru-RU"/>
        </w:rPr>
        <w:t xml:space="preserve">      </w:t>
      </w:r>
      <w:r w:rsidR="00AF7E29">
        <w:rPr>
          <w:lang w:eastAsia="ru-RU"/>
        </w:rPr>
        <w:t>Д</w:t>
      </w:r>
      <w:r>
        <w:rPr>
          <w:lang w:eastAsia="ru-RU"/>
        </w:rPr>
        <w:t>ебиторская задолженность</w:t>
      </w:r>
      <w:r w:rsidR="00AF7E29">
        <w:rPr>
          <w:lang w:eastAsia="ru-RU"/>
        </w:rPr>
        <w:t>,</w:t>
      </w:r>
      <w:r w:rsidR="00FA2EE8" w:rsidRPr="00FA2EE8">
        <w:rPr>
          <w:lang w:eastAsia="ru-RU"/>
        </w:rPr>
        <w:t xml:space="preserve"> </w:t>
      </w:r>
      <w:r w:rsidR="00AF7E29">
        <w:rPr>
          <w:lang w:eastAsia="ru-RU"/>
        </w:rPr>
        <w:t>образованная</w:t>
      </w:r>
      <w:r w:rsidR="00AF7E29" w:rsidRPr="00FA2EE8">
        <w:rPr>
          <w:lang w:eastAsia="ru-RU"/>
        </w:rPr>
        <w:t xml:space="preserve"> </w:t>
      </w:r>
      <w:r w:rsidR="00FA2EE8" w:rsidRPr="00FA2EE8">
        <w:rPr>
          <w:lang w:eastAsia="ru-RU"/>
        </w:rPr>
        <w:t>за отчетный период</w:t>
      </w:r>
      <w:r w:rsidR="00AF7E29">
        <w:rPr>
          <w:lang w:eastAsia="ru-RU"/>
        </w:rPr>
        <w:t xml:space="preserve">, </w:t>
      </w:r>
      <w:r w:rsidR="00FA2EE8" w:rsidRPr="00FA2EE8">
        <w:rPr>
          <w:lang w:eastAsia="ru-RU"/>
        </w:rPr>
        <w:t>2</w:t>
      </w:r>
      <w:r w:rsidR="00AF7E29">
        <w:rPr>
          <w:lang w:eastAsia="ru-RU"/>
        </w:rPr>
        <w:t>536,00 тыс. рублей, в том числе:</w:t>
      </w:r>
    </w:p>
    <w:p w:rsidR="00FA2EE8" w:rsidRPr="00FA2EE8" w:rsidRDefault="00FA2EE8" w:rsidP="00FA2EE8">
      <w:pPr>
        <w:suppressAutoHyphens w:val="0"/>
        <w:rPr>
          <w:lang w:eastAsia="ru-RU"/>
        </w:rPr>
      </w:pPr>
    </w:p>
    <w:p w:rsidR="00FA2EE8" w:rsidRPr="00062C03" w:rsidRDefault="00062C03" w:rsidP="00FA2EE8">
      <w:pPr>
        <w:numPr>
          <w:ilvl w:val="0"/>
          <w:numId w:val="48"/>
        </w:numPr>
        <w:suppressAutoHyphens w:val="0"/>
        <w:rPr>
          <w:lang w:eastAsia="ru-RU"/>
        </w:rPr>
      </w:pPr>
      <w:r w:rsidRPr="00062C03">
        <w:rPr>
          <w:lang w:eastAsia="ru-RU"/>
        </w:rPr>
        <w:t>Коммунальные</w:t>
      </w:r>
      <w:r>
        <w:rPr>
          <w:lang w:eastAsia="ru-RU"/>
        </w:rPr>
        <w:t xml:space="preserve"> </w:t>
      </w:r>
      <w:r w:rsidR="00FA2EE8" w:rsidRPr="00062C03">
        <w:rPr>
          <w:lang w:eastAsia="ru-RU"/>
        </w:rPr>
        <w:t xml:space="preserve">услуги – </w:t>
      </w:r>
      <w:r w:rsidR="00FA2EE8" w:rsidRPr="00FA2EE8">
        <w:rPr>
          <w:lang w:eastAsia="ru-RU"/>
        </w:rPr>
        <w:t>266,29</w:t>
      </w:r>
      <w:r w:rsidRPr="00062C03">
        <w:rPr>
          <w:lang w:eastAsia="ru-RU"/>
        </w:rPr>
        <w:t xml:space="preserve"> тыс. </w:t>
      </w:r>
      <w:r w:rsidR="00FA2EE8" w:rsidRPr="00062C03">
        <w:rPr>
          <w:lang w:eastAsia="ru-RU"/>
        </w:rPr>
        <w:t>рублей</w:t>
      </w:r>
      <w:r>
        <w:rPr>
          <w:lang w:eastAsia="ru-RU"/>
        </w:rPr>
        <w:t>,</w:t>
      </w:r>
    </w:p>
    <w:p w:rsidR="00FA2EE8" w:rsidRPr="00062C03" w:rsidRDefault="00FA2EE8" w:rsidP="00FA2EE8">
      <w:pPr>
        <w:numPr>
          <w:ilvl w:val="0"/>
          <w:numId w:val="48"/>
        </w:numPr>
        <w:suppressAutoHyphens w:val="0"/>
        <w:rPr>
          <w:lang w:eastAsia="ru-RU"/>
        </w:rPr>
      </w:pPr>
      <w:r w:rsidRPr="00062C03">
        <w:rPr>
          <w:lang w:eastAsia="ru-RU"/>
        </w:rPr>
        <w:t xml:space="preserve">Услуги связи – </w:t>
      </w:r>
      <w:r w:rsidRPr="00FA2EE8">
        <w:rPr>
          <w:lang w:eastAsia="ru-RU"/>
        </w:rPr>
        <w:t>66,31</w:t>
      </w:r>
      <w:r w:rsidRPr="00062C03">
        <w:rPr>
          <w:lang w:eastAsia="ru-RU"/>
        </w:rPr>
        <w:t xml:space="preserve"> тыс. рублей</w:t>
      </w:r>
      <w:r w:rsidR="00062C03">
        <w:rPr>
          <w:lang w:eastAsia="ru-RU"/>
        </w:rPr>
        <w:t>,</w:t>
      </w:r>
    </w:p>
    <w:p w:rsidR="00FA2EE8" w:rsidRPr="00FA2EE8" w:rsidRDefault="00FA2EE8" w:rsidP="00FA2EE8">
      <w:pPr>
        <w:numPr>
          <w:ilvl w:val="0"/>
          <w:numId w:val="48"/>
        </w:numPr>
        <w:suppressAutoHyphens w:val="0"/>
        <w:rPr>
          <w:lang w:eastAsia="ru-RU"/>
        </w:rPr>
      </w:pPr>
      <w:r w:rsidRPr="00FA2EE8">
        <w:rPr>
          <w:lang w:eastAsia="ru-RU"/>
        </w:rPr>
        <w:t>Начисление на оплату труда (налоги) – 76,41 тыс. рублей</w:t>
      </w:r>
      <w:r w:rsidR="00062C03">
        <w:rPr>
          <w:lang w:eastAsia="ru-RU"/>
        </w:rPr>
        <w:t>,</w:t>
      </w:r>
    </w:p>
    <w:p w:rsidR="00FA2EE8" w:rsidRPr="00FA2EE8" w:rsidRDefault="00FA2EE8" w:rsidP="00FA2EE8">
      <w:pPr>
        <w:numPr>
          <w:ilvl w:val="0"/>
          <w:numId w:val="48"/>
        </w:numPr>
        <w:suppressAutoHyphens w:val="0"/>
        <w:rPr>
          <w:lang w:eastAsia="ru-RU"/>
        </w:rPr>
      </w:pPr>
      <w:r w:rsidRPr="00FA2EE8">
        <w:rPr>
          <w:lang w:eastAsia="ru-RU"/>
        </w:rPr>
        <w:t>Налог на имущество и транспортный налог – 353,5 тыс. рублей</w:t>
      </w:r>
      <w:r w:rsidR="00062C03">
        <w:rPr>
          <w:lang w:eastAsia="ru-RU"/>
        </w:rPr>
        <w:t>,</w:t>
      </w:r>
    </w:p>
    <w:p w:rsidR="00FA2EE8" w:rsidRPr="00FA2EE8" w:rsidRDefault="00FA2EE8" w:rsidP="00062C03">
      <w:pPr>
        <w:numPr>
          <w:ilvl w:val="0"/>
          <w:numId w:val="48"/>
        </w:numPr>
        <w:suppressAutoHyphens w:val="0"/>
        <w:rPr>
          <w:lang w:eastAsia="ru-RU"/>
        </w:rPr>
      </w:pPr>
      <w:r w:rsidRPr="00FA2EE8">
        <w:rPr>
          <w:lang w:eastAsia="ru-RU"/>
        </w:rPr>
        <w:t>Работы и услуги по содержанию имущества</w:t>
      </w:r>
      <w:r w:rsidR="00062C03">
        <w:rPr>
          <w:lang w:eastAsia="ru-RU"/>
        </w:rPr>
        <w:t xml:space="preserve"> - ООО «Вален» </w:t>
      </w:r>
      <w:r w:rsidRPr="00FA2EE8">
        <w:rPr>
          <w:lang w:eastAsia="ru-RU"/>
        </w:rPr>
        <w:t xml:space="preserve">аванс в размере 1582,52 тыс. руб., </w:t>
      </w:r>
    </w:p>
    <w:p w:rsidR="00FA2EE8" w:rsidRPr="00FA2EE8" w:rsidRDefault="00FA2EE8" w:rsidP="00062C03">
      <w:pPr>
        <w:numPr>
          <w:ilvl w:val="0"/>
          <w:numId w:val="48"/>
        </w:numPr>
        <w:suppressAutoHyphens w:val="0"/>
        <w:rPr>
          <w:lang w:eastAsia="ru-RU"/>
        </w:rPr>
      </w:pPr>
      <w:r w:rsidRPr="00FA2EE8">
        <w:rPr>
          <w:lang w:eastAsia="ru-RU"/>
        </w:rPr>
        <w:t xml:space="preserve">Прочие работы и услуги – </w:t>
      </w:r>
      <w:r w:rsidR="00062C03" w:rsidRPr="00FA2EE8">
        <w:rPr>
          <w:lang w:eastAsia="ru-RU"/>
        </w:rPr>
        <w:t xml:space="preserve">Региональный центр РС(Я) </w:t>
      </w:r>
      <w:r w:rsidR="00062C03">
        <w:rPr>
          <w:lang w:eastAsia="ru-RU"/>
        </w:rPr>
        <w:t xml:space="preserve">по </w:t>
      </w:r>
      <w:r w:rsidR="00062C03" w:rsidRPr="00FA2EE8">
        <w:rPr>
          <w:lang w:eastAsia="ru-RU"/>
        </w:rPr>
        <w:t>ценообразованию в строительстве</w:t>
      </w:r>
      <w:r w:rsidR="00062C03">
        <w:rPr>
          <w:lang w:eastAsia="ru-RU"/>
        </w:rPr>
        <w:t xml:space="preserve"> предоплата за услуги </w:t>
      </w:r>
      <w:r w:rsidRPr="00FA2EE8">
        <w:rPr>
          <w:lang w:eastAsia="ru-RU"/>
        </w:rPr>
        <w:t>170,59 тыс.</w:t>
      </w:r>
      <w:r w:rsidR="00062C03">
        <w:rPr>
          <w:lang w:eastAsia="ru-RU"/>
        </w:rPr>
        <w:t xml:space="preserve"> </w:t>
      </w:r>
      <w:r w:rsidRPr="00FA2EE8">
        <w:rPr>
          <w:lang w:eastAsia="ru-RU"/>
        </w:rPr>
        <w:t xml:space="preserve">руб., </w:t>
      </w:r>
    </w:p>
    <w:p w:rsidR="00FA2EE8" w:rsidRPr="00FA2EE8" w:rsidRDefault="00FA2EE8" w:rsidP="00FA2EE8">
      <w:pPr>
        <w:numPr>
          <w:ilvl w:val="0"/>
          <w:numId w:val="48"/>
        </w:numPr>
        <w:suppressAutoHyphens w:val="0"/>
        <w:rPr>
          <w:lang w:eastAsia="ru-RU"/>
        </w:rPr>
      </w:pPr>
      <w:r w:rsidRPr="00FA2EE8">
        <w:rPr>
          <w:lang w:eastAsia="ru-RU"/>
        </w:rPr>
        <w:t>Прочие выплаты – 20,39 тыс. руб., задолженность за проезд в отпуск Смелова Л.В.</w:t>
      </w:r>
    </w:p>
    <w:p w:rsidR="00FA2EE8" w:rsidRPr="00FA2EE8" w:rsidRDefault="00FA2EE8" w:rsidP="00FA2EE8">
      <w:pPr>
        <w:suppressAutoHyphens w:val="0"/>
        <w:ind w:left="142"/>
        <w:rPr>
          <w:lang w:eastAsia="ru-RU"/>
        </w:rPr>
      </w:pPr>
    </w:p>
    <w:p w:rsidR="00FA2EE8" w:rsidRPr="00FA2EE8" w:rsidRDefault="00FA2EE8" w:rsidP="00FA2EE8">
      <w:pPr>
        <w:suppressAutoHyphens w:val="0"/>
        <w:rPr>
          <w:lang w:eastAsia="ru-RU"/>
        </w:rPr>
      </w:pPr>
      <w:r w:rsidRPr="00FA2EE8">
        <w:rPr>
          <w:lang w:eastAsia="ru-RU"/>
        </w:rPr>
        <w:t xml:space="preserve">   Просроченная задолженность сост</w:t>
      </w:r>
      <w:r w:rsidR="00062C03">
        <w:rPr>
          <w:lang w:eastAsia="ru-RU"/>
        </w:rPr>
        <w:t xml:space="preserve">авила </w:t>
      </w:r>
      <w:r w:rsidR="00062C03" w:rsidRPr="00062C03">
        <w:rPr>
          <w:b/>
          <w:lang w:eastAsia="ru-RU"/>
        </w:rPr>
        <w:t>5137,55 тыс. рублей,</w:t>
      </w:r>
      <w:r w:rsidR="00062C03">
        <w:rPr>
          <w:lang w:eastAsia="ru-RU"/>
        </w:rPr>
        <w:t xml:space="preserve"> в том числе:</w:t>
      </w:r>
    </w:p>
    <w:p w:rsidR="00FA2EE8" w:rsidRPr="00FA2EE8" w:rsidRDefault="00FA2EE8" w:rsidP="00FA2EE8">
      <w:pPr>
        <w:suppressAutoHyphens w:val="0"/>
        <w:rPr>
          <w:lang w:eastAsia="ru-RU"/>
        </w:rPr>
      </w:pPr>
      <w:r w:rsidRPr="00FA2EE8">
        <w:rPr>
          <w:lang w:eastAsia="ru-RU"/>
        </w:rPr>
        <w:t xml:space="preserve">          - При выполнении адресной программы по ФЗ-185 за 2013 год в результате задержки документов по выполненным работам образовалась задолженность в сумме 4 787,55</w:t>
      </w:r>
      <w:r w:rsidR="00062C03">
        <w:rPr>
          <w:lang w:eastAsia="ru-RU"/>
        </w:rPr>
        <w:t xml:space="preserve"> тыс. рублей – ТСЖ «Наш дом 31»;</w:t>
      </w:r>
    </w:p>
    <w:p w:rsidR="00FA2EE8" w:rsidRPr="00FA2EE8" w:rsidRDefault="00FA2EE8" w:rsidP="00FA2EE8">
      <w:pPr>
        <w:suppressAutoHyphens w:val="0"/>
        <w:rPr>
          <w:lang w:eastAsia="ru-RU"/>
        </w:rPr>
      </w:pPr>
      <w:r w:rsidRPr="00FA2EE8">
        <w:rPr>
          <w:lang w:eastAsia="ru-RU"/>
        </w:rPr>
        <w:t xml:space="preserve">          - Финансирование гранта главы городского округа «город Якутск» в форме субсидии, про</w:t>
      </w:r>
      <w:r w:rsidR="00062C03">
        <w:rPr>
          <w:lang w:eastAsia="ru-RU"/>
        </w:rPr>
        <w:t xml:space="preserve">изводилось согласно распоряжению </w:t>
      </w:r>
      <w:r w:rsidRPr="00FA2EE8">
        <w:rPr>
          <w:lang w:eastAsia="ru-RU"/>
        </w:rPr>
        <w:t>№952р от 12.06.14г, срок предоставления отчетов по использованию денежных средств до 15.12.2014г. Еремеев В.Л. данный отчет не предостави</w:t>
      </w:r>
      <w:r w:rsidR="00AF7E29">
        <w:rPr>
          <w:lang w:eastAsia="ru-RU"/>
        </w:rPr>
        <w:t xml:space="preserve">л, в связи </w:t>
      </w:r>
      <w:r w:rsidRPr="00FA2EE8">
        <w:rPr>
          <w:lang w:eastAsia="ru-RU"/>
        </w:rPr>
        <w:t>с чем образовалась задолженность в размере 350,00 тыс. рублей.</w:t>
      </w:r>
    </w:p>
    <w:p w:rsidR="00FA2EE8" w:rsidRPr="00FA2EE8" w:rsidRDefault="00FA2EE8" w:rsidP="00FA2EE8">
      <w:pPr>
        <w:suppressAutoHyphens w:val="0"/>
        <w:rPr>
          <w:lang w:eastAsia="ru-RU"/>
        </w:rPr>
      </w:pPr>
    </w:p>
    <w:p w:rsidR="00FA2EE8" w:rsidRPr="00FA2EE8" w:rsidRDefault="00FA2EE8" w:rsidP="00FA2EE8">
      <w:pPr>
        <w:suppressAutoHyphens w:val="0"/>
        <w:jc w:val="center"/>
        <w:rPr>
          <w:lang w:eastAsia="ru-RU"/>
        </w:rPr>
      </w:pPr>
      <w:r w:rsidRPr="00FA2EE8">
        <w:rPr>
          <w:lang w:eastAsia="ru-RU"/>
        </w:rPr>
        <w:t>Анализ дебиторской задолженности на 01.01.2017 г.</w:t>
      </w:r>
    </w:p>
    <w:p w:rsidR="00FA2EE8" w:rsidRPr="008C4650" w:rsidRDefault="008C4650" w:rsidP="008C4650">
      <w:pPr>
        <w:suppressAutoHyphens w:val="0"/>
        <w:jc w:val="right"/>
        <w:rPr>
          <w:sz w:val="20"/>
          <w:szCs w:val="20"/>
          <w:lang w:eastAsia="ru-RU"/>
        </w:rPr>
      </w:pPr>
      <w:r>
        <w:rPr>
          <w:sz w:val="20"/>
          <w:szCs w:val="20"/>
          <w:lang w:eastAsia="ru-RU"/>
        </w:rPr>
        <w:t>Ед.изм.руб.</w:t>
      </w:r>
    </w:p>
    <w:tbl>
      <w:tblPr>
        <w:tblW w:w="5000" w:type="pct"/>
        <w:tblLayout w:type="fixed"/>
        <w:tblLook w:val="04A0" w:firstRow="1" w:lastRow="0" w:firstColumn="1" w:lastColumn="0" w:noHBand="0" w:noVBand="1"/>
      </w:tblPr>
      <w:tblGrid>
        <w:gridCol w:w="2158"/>
        <w:gridCol w:w="1349"/>
        <w:gridCol w:w="1231"/>
        <w:gridCol w:w="1233"/>
        <w:gridCol w:w="1385"/>
        <w:gridCol w:w="1387"/>
        <w:gridCol w:w="1961"/>
      </w:tblGrid>
      <w:tr w:rsidR="00AB3B7F" w:rsidRPr="00FA2EE8" w:rsidTr="00AB3B7F">
        <w:trPr>
          <w:trHeight w:val="1200"/>
        </w:trPr>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A1FFD" w:rsidRPr="00FA2EE8" w:rsidRDefault="003A1FFD" w:rsidP="003A1FFD">
            <w:pPr>
              <w:suppressAutoHyphens w:val="0"/>
              <w:jc w:val="center"/>
              <w:rPr>
                <w:rFonts w:ascii="Arial CYR" w:hAnsi="Arial CYR" w:cs="Arial CYR"/>
                <w:b/>
                <w:bCs/>
                <w:sz w:val="14"/>
                <w:szCs w:val="14"/>
                <w:lang w:eastAsia="ru-RU"/>
              </w:rPr>
            </w:pPr>
            <w:r w:rsidRPr="00FA2EE8">
              <w:rPr>
                <w:rFonts w:ascii="Arial CYR" w:hAnsi="Arial CYR" w:cs="Arial CYR"/>
                <w:b/>
                <w:bCs/>
                <w:sz w:val="14"/>
                <w:szCs w:val="14"/>
                <w:lang w:eastAsia="ru-RU"/>
              </w:rPr>
              <w:t>Наименование поставщиков</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3A1FFD" w:rsidRPr="00FA2EE8" w:rsidRDefault="003A1FFD" w:rsidP="00AB3B7F">
            <w:pPr>
              <w:suppressAutoHyphens w:val="0"/>
              <w:jc w:val="center"/>
              <w:rPr>
                <w:rFonts w:ascii="Arial CYR" w:hAnsi="Arial CYR" w:cs="Arial CYR"/>
                <w:b/>
                <w:bCs/>
                <w:sz w:val="14"/>
                <w:szCs w:val="14"/>
                <w:lang w:eastAsia="ru-RU"/>
              </w:rPr>
            </w:pPr>
            <w:r w:rsidRPr="00FA2EE8">
              <w:rPr>
                <w:rFonts w:ascii="Arial CYR" w:hAnsi="Arial CYR" w:cs="Arial CYR"/>
                <w:b/>
                <w:bCs/>
                <w:sz w:val="14"/>
                <w:szCs w:val="14"/>
                <w:lang w:eastAsia="ru-RU"/>
              </w:rPr>
              <w:t>Дебит</w:t>
            </w:r>
            <w:r w:rsidR="00AB3B7F">
              <w:rPr>
                <w:rFonts w:ascii="Arial CYR" w:hAnsi="Arial CYR" w:cs="Arial CYR"/>
                <w:b/>
                <w:bCs/>
                <w:sz w:val="14"/>
                <w:szCs w:val="14"/>
                <w:lang w:eastAsia="ru-RU"/>
              </w:rPr>
              <w:t>-</w:t>
            </w:r>
            <w:r w:rsidRPr="00FA2EE8">
              <w:rPr>
                <w:rFonts w:ascii="Arial CYR" w:hAnsi="Arial CYR" w:cs="Arial CYR"/>
                <w:b/>
                <w:bCs/>
                <w:sz w:val="14"/>
                <w:szCs w:val="14"/>
                <w:lang w:eastAsia="ru-RU"/>
              </w:rPr>
              <w:t>я зад</w:t>
            </w:r>
            <w:r w:rsidR="00AB3B7F">
              <w:rPr>
                <w:rFonts w:ascii="Arial CYR" w:hAnsi="Arial CYR" w:cs="Arial CYR"/>
                <w:b/>
                <w:bCs/>
                <w:sz w:val="14"/>
                <w:szCs w:val="14"/>
                <w:lang w:eastAsia="ru-RU"/>
              </w:rPr>
              <w:t>-</w:t>
            </w:r>
            <w:r w:rsidRPr="00FA2EE8">
              <w:rPr>
                <w:rFonts w:ascii="Arial CYR" w:hAnsi="Arial CYR" w:cs="Arial CYR"/>
                <w:b/>
                <w:bCs/>
                <w:sz w:val="14"/>
                <w:szCs w:val="14"/>
                <w:lang w:eastAsia="ru-RU"/>
              </w:rPr>
              <w:t>сть на 01.01.16</w:t>
            </w:r>
          </w:p>
        </w:tc>
        <w:tc>
          <w:tcPr>
            <w:tcW w:w="575" w:type="pct"/>
            <w:tcBorders>
              <w:top w:val="single" w:sz="4" w:space="0" w:color="auto"/>
              <w:left w:val="nil"/>
              <w:bottom w:val="single" w:sz="4" w:space="0" w:color="auto"/>
              <w:right w:val="single" w:sz="4" w:space="0" w:color="auto"/>
            </w:tcBorders>
            <w:shd w:val="clear" w:color="auto" w:fill="auto"/>
            <w:vAlign w:val="center"/>
            <w:hideMark/>
          </w:tcPr>
          <w:p w:rsidR="003A1FFD" w:rsidRPr="00FA2EE8" w:rsidRDefault="003A1FFD" w:rsidP="003A1FFD">
            <w:pPr>
              <w:suppressAutoHyphens w:val="0"/>
              <w:jc w:val="center"/>
              <w:rPr>
                <w:rFonts w:ascii="Arial CYR" w:hAnsi="Arial CYR" w:cs="Arial CYR"/>
                <w:b/>
                <w:bCs/>
                <w:sz w:val="14"/>
                <w:szCs w:val="14"/>
                <w:lang w:eastAsia="ru-RU"/>
              </w:rPr>
            </w:pPr>
            <w:r w:rsidRPr="00FA2EE8">
              <w:rPr>
                <w:rFonts w:ascii="Arial CYR" w:hAnsi="Arial CYR" w:cs="Arial CYR"/>
                <w:b/>
                <w:bCs/>
                <w:sz w:val="14"/>
                <w:szCs w:val="14"/>
                <w:lang w:eastAsia="ru-RU"/>
              </w:rPr>
              <w:t>Погашена на 01.01.17 задолженности прошлых лет</w:t>
            </w:r>
          </w:p>
        </w:tc>
        <w:tc>
          <w:tcPr>
            <w:tcW w:w="576" w:type="pct"/>
            <w:tcBorders>
              <w:top w:val="single" w:sz="4" w:space="0" w:color="auto"/>
              <w:left w:val="nil"/>
              <w:bottom w:val="single" w:sz="4" w:space="0" w:color="auto"/>
              <w:right w:val="single" w:sz="4" w:space="0" w:color="auto"/>
            </w:tcBorders>
            <w:shd w:val="clear" w:color="auto" w:fill="auto"/>
            <w:vAlign w:val="center"/>
            <w:hideMark/>
          </w:tcPr>
          <w:p w:rsidR="003A1FFD" w:rsidRPr="00FA2EE8" w:rsidRDefault="003A1FFD" w:rsidP="003A1FFD">
            <w:pPr>
              <w:suppressAutoHyphens w:val="0"/>
              <w:jc w:val="center"/>
              <w:rPr>
                <w:rFonts w:ascii="Arial CYR" w:hAnsi="Arial CYR" w:cs="Arial CYR"/>
                <w:b/>
                <w:bCs/>
                <w:sz w:val="14"/>
                <w:szCs w:val="14"/>
                <w:lang w:eastAsia="ru-RU"/>
              </w:rPr>
            </w:pPr>
            <w:r w:rsidRPr="00FA2EE8">
              <w:rPr>
                <w:rFonts w:ascii="Arial CYR" w:hAnsi="Arial CYR" w:cs="Arial CYR"/>
                <w:b/>
                <w:bCs/>
                <w:sz w:val="14"/>
                <w:szCs w:val="14"/>
                <w:lang w:eastAsia="ru-RU"/>
              </w:rPr>
              <w:t>Просроченная дебиторская задолженность на 01.01.17</w:t>
            </w:r>
          </w:p>
        </w:tc>
        <w:tc>
          <w:tcPr>
            <w:tcW w:w="647" w:type="pct"/>
            <w:tcBorders>
              <w:top w:val="single" w:sz="4" w:space="0" w:color="auto"/>
              <w:left w:val="nil"/>
              <w:bottom w:val="single" w:sz="4" w:space="0" w:color="auto"/>
              <w:right w:val="single" w:sz="4" w:space="0" w:color="auto"/>
            </w:tcBorders>
            <w:shd w:val="clear" w:color="auto" w:fill="auto"/>
            <w:vAlign w:val="center"/>
            <w:hideMark/>
          </w:tcPr>
          <w:p w:rsidR="003A1FFD" w:rsidRPr="00FA2EE8" w:rsidRDefault="003A1FFD" w:rsidP="003A1FFD">
            <w:pPr>
              <w:suppressAutoHyphens w:val="0"/>
              <w:jc w:val="center"/>
              <w:rPr>
                <w:rFonts w:ascii="Arial CYR" w:hAnsi="Arial CYR" w:cs="Arial CYR"/>
                <w:b/>
                <w:bCs/>
                <w:sz w:val="14"/>
                <w:szCs w:val="14"/>
                <w:lang w:eastAsia="ru-RU"/>
              </w:rPr>
            </w:pPr>
            <w:r w:rsidRPr="00FA2EE8">
              <w:rPr>
                <w:rFonts w:ascii="Arial CYR" w:hAnsi="Arial CYR" w:cs="Arial CYR"/>
                <w:b/>
                <w:bCs/>
                <w:sz w:val="14"/>
                <w:szCs w:val="14"/>
                <w:lang w:eastAsia="ru-RU"/>
              </w:rPr>
              <w:t>2016 год</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3A1FFD" w:rsidRPr="00FA2EE8" w:rsidRDefault="003A1FFD" w:rsidP="003A1FFD">
            <w:pPr>
              <w:suppressAutoHyphens w:val="0"/>
              <w:jc w:val="center"/>
              <w:rPr>
                <w:rFonts w:ascii="Arial CYR" w:hAnsi="Arial CYR" w:cs="Arial CYR"/>
                <w:b/>
                <w:bCs/>
                <w:sz w:val="14"/>
                <w:szCs w:val="14"/>
                <w:lang w:eastAsia="ru-RU"/>
              </w:rPr>
            </w:pPr>
            <w:r w:rsidRPr="00FA2EE8">
              <w:rPr>
                <w:rFonts w:ascii="Arial CYR" w:hAnsi="Arial CYR" w:cs="Arial CYR"/>
                <w:b/>
                <w:bCs/>
                <w:sz w:val="14"/>
                <w:szCs w:val="14"/>
                <w:lang w:eastAsia="ru-RU"/>
              </w:rPr>
              <w:t>Задолженность на 01.01.17</w:t>
            </w:r>
          </w:p>
        </w:tc>
        <w:tc>
          <w:tcPr>
            <w:tcW w:w="916" w:type="pct"/>
            <w:tcBorders>
              <w:top w:val="single" w:sz="4" w:space="0" w:color="auto"/>
              <w:left w:val="nil"/>
              <w:bottom w:val="single" w:sz="4" w:space="0" w:color="auto"/>
              <w:right w:val="single" w:sz="4" w:space="0" w:color="auto"/>
            </w:tcBorders>
            <w:shd w:val="clear" w:color="auto" w:fill="auto"/>
            <w:vAlign w:val="center"/>
            <w:hideMark/>
          </w:tcPr>
          <w:p w:rsidR="003A1FFD" w:rsidRPr="00FA2EE8" w:rsidRDefault="003A1FFD" w:rsidP="003A1FFD">
            <w:pPr>
              <w:suppressAutoHyphens w:val="0"/>
              <w:jc w:val="center"/>
              <w:rPr>
                <w:rFonts w:ascii="Arial CYR" w:hAnsi="Arial CYR" w:cs="Arial CYR"/>
                <w:b/>
                <w:bCs/>
                <w:sz w:val="14"/>
                <w:szCs w:val="14"/>
                <w:lang w:eastAsia="ru-RU"/>
              </w:rPr>
            </w:pPr>
            <w:r w:rsidRPr="00FA2EE8">
              <w:rPr>
                <w:rFonts w:ascii="Arial CYR" w:hAnsi="Arial CYR" w:cs="Arial CYR"/>
                <w:b/>
                <w:bCs/>
                <w:sz w:val="14"/>
                <w:szCs w:val="14"/>
                <w:lang w:eastAsia="ru-RU"/>
              </w:rPr>
              <w:t>Пояснение</w:t>
            </w:r>
          </w:p>
        </w:tc>
      </w:tr>
      <w:tr w:rsidR="00AB3B7F" w:rsidRPr="00FA2EE8" w:rsidTr="00AB3B7F">
        <w:trPr>
          <w:trHeight w:val="597"/>
        </w:trPr>
        <w:tc>
          <w:tcPr>
            <w:tcW w:w="1008" w:type="pct"/>
            <w:tcBorders>
              <w:top w:val="nil"/>
              <w:left w:val="single" w:sz="4" w:space="0" w:color="auto"/>
              <w:bottom w:val="single" w:sz="4" w:space="0" w:color="auto"/>
              <w:right w:val="single" w:sz="4" w:space="0" w:color="auto"/>
            </w:tcBorders>
            <w:shd w:val="clear" w:color="auto" w:fill="auto"/>
            <w:vAlign w:val="center"/>
            <w:hideMark/>
          </w:tcPr>
          <w:p w:rsidR="003A1FFD" w:rsidRPr="00FA2EE8" w:rsidRDefault="003A1FFD" w:rsidP="00AB3B7F">
            <w:pPr>
              <w:suppressAutoHyphens w:val="0"/>
              <w:rPr>
                <w:rFonts w:ascii="Arial" w:hAnsi="Arial" w:cs="Arial"/>
                <w:sz w:val="14"/>
                <w:szCs w:val="14"/>
                <w:lang w:eastAsia="ru-RU"/>
              </w:rPr>
            </w:pPr>
            <w:r w:rsidRPr="00FA2EE8">
              <w:rPr>
                <w:rFonts w:ascii="Arial" w:hAnsi="Arial" w:cs="Arial"/>
                <w:sz w:val="14"/>
                <w:szCs w:val="14"/>
                <w:lang w:eastAsia="ru-RU"/>
              </w:rPr>
              <w:t>ТСЖ Наш дом 31</w:t>
            </w:r>
          </w:p>
        </w:tc>
        <w:tc>
          <w:tcPr>
            <w:tcW w:w="630" w:type="pct"/>
            <w:tcBorders>
              <w:top w:val="nil"/>
              <w:left w:val="nil"/>
              <w:bottom w:val="single" w:sz="4" w:space="0" w:color="auto"/>
              <w:right w:val="single" w:sz="4" w:space="0" w:color="auto"/>
            </w:tcBorders>
            <w:shd w:val="clear" w:color="000000" w:fill="FFFFFF"/>
            <w:noWrap/>
            <w:vAlign w:val="center"/>
            <w:hideMark/>
          </w:tcPr>
          <w:p w:rsidR="003A1FFD" w:rsidRPr="00FA2EE8" w:rsidRDefault="003A1FFD" w:rsidP="00AB3B7F">
            <w:pPr>
              <w:suppressAutoHyphens w:val="0"/>
              <w:jc w:val="center"/>
              <w:rPr>
                <w:rFonts w:ascii="Arial" w:hAnsi="Arial" w:cs="Arial"/>
                <w:sz w:val="14"/>
                <w:szCs w:val="14"/>
                <w:lang w:eastAsia="ru-RU"/>
              </w:rPr>
            </w:pPr>
            <w:r w:rsidRPr="00FA2EE8">
              <w:rPr>
                <w:rFonts w:ascii="Arial" w:hAnsi="Arial" w:cs="Arial"/>
                <w:sz w:val="14"/>
                <w:szCs w:val="14"/>
                <w:lang w:eastAsia="ru-RU"/>
              </w:rPr>
              <w:t>4 787 549,41</w:t>
            </w:r>
          </w:p>
        </w:tc>
        <w:tc>
          <w:tcPr>
            <w:tcW w:w="575"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w:hAnsi="Arial" w:cs="Arial"/>
                <w:b/>
                <w:bCs/>
                <w:sz w:val="14"/>
                <w:szCs w:val="14"/>
                <w:lang w:eastAsia="ru-RU"/>
              </w:rPr>
            </w:pPr>
          </w:p>
        </w:tc>
        <w:tc>
          <w:tcPr>
            <w:tcW w:w="576"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w:hAnsi="Arial" w:cs="Arial"/>
                <w:sz w:val="14"/>
                <w:szCs w:val="14"/>
                <w:lang w:eastAsia="ru-RU"/>
              </w:rPr>
            </w:pPr>
            <w:r w:rsidRPr="00FA2EE8">
              <w:rPr>
                <w:rFonts w:ascii="Arial" w:hAnsi="Arial" w:cs="Arial"/>
                <w:sz w:val="14"/>
                <w:szCs w:val="14"/>
                <w:lang w:eastAsia="ru-RU"/>
              </w:rPr>
              <w:t>4 787 549,41</w:t>
            </w:r>
          </w:p>
        </w:tc>
        <w:tc>
          <w:tcPr>
            <w:tcW w:w="647"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w:hAnsi="Arial" w:cs="Arial"/>
                <w:sz w:val="14"/>
                <w:szCs w:val="14"/>
                <w:lang w:eastAsia="ru-RU"/>
              </w:rPr>
            </w:pPr>
          </w:p>
        </w:tc>
        <w:tc>
          <w:tcPr>
            <w:tcW w:w="648" w:type="pct"/>
            <w:tcBorders>
              <w:top w:val="nil"/>
              <w:left w:val="nil"/>
              <w:bottom w:val="single" w:sz="4" w:space="0" w:color="auto"/>
              <w:right w:val="single" w:sz="4" w:space="0" w:color="auto"/>
            </w:tcBorders>
            <w:shd w:val="clear" w:color="000000" w:fill="FFFFFF"/>
            <w:noWrap/>
            <w:vAlign w:val="center"/>
            <w:hideMark/>
          </w:tcPr>
          <w:p w:rsidR="003A1FFD" w:rsidRPr="00FA2EE8" w:rsidRDefault="003A1FFD" w:rsidP="00AB3B7F">
            <w:pPr>
              <w:suppressAutoHyphens w:val="0"/>
              <w:jc w:val="center"/>
              <w:rPr>
                <w:rFonts w:ascii="Arial" w:hAnsi="Arial" w:cs="Arial"/>
                <w:sz w:val="14"/>
                <w:szCs w:val="14"/>
                <w:lang w:eastAsia="ru-RU"/>
              </w:rPr>
            </w:pPr>
            <w:r w:rsidRPr="00FA2EE8">
              <w:rPr>
                <w:rFonts w:ascii="Arial" w:hAnsi="Arial" w:cs="Arial"/>
                <w:sz w:val="14"/>
                <w:szCs w:val="14"/>
                <w:lang w:eastAsia="ru-RU"/>
              </w:rPr>
              <w:t>4 787 549,41</w:t>
            </w:r>
          </w:p>
        </w:tc>
        <w:tc>
          <w:tcPr>
            <w:tcW w:w="916" w:type="pct"/>
            <w:tcBorders>
              <w:top w:val="nil"/>
              <w:left w:val="nil"/>
              <w:bottom w:val="single" w:sz="4" w:space="0" w:color="auto"/>
              <w:right w:val="single" w:sz="4" w:space="0" w:color="auto"/>
            </w:tcBorders>
            <w:shd w:val="clear" w:color="auto" w:fill="auto"/>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Не сданы формы выполненных работ</w:t>
            </w:r>
          </w:p>
        </w:tc>
      </w:tr>
      <w:tr w:rsidR="00AB3B7F" w:rsidRPr="00FA2EE8" w:rsidTr="00AB3B7F">
        <w:trPr>
          <w:trHeight w:val="563"/>
        </w:trPr>
        <w:tc>
          <w:tcPr>
            <w:tcW w:w="1008" w:type="pct"/>
            <w:tcBorders>
              <w:top w:val="nil"/>
              <w:left w:val="single" w:sz="4" w:space="0" w:color="auto"/>
              <w:bottom w:val="single" w:sz="4" w:space="0" w:color="auto"/>
              <w:right w:val="single" w:sz="4" w:space="0" w:color="auto"/>
            </w:tcBorders>
            <w:shd w:val="clear" w:color="auto" w:fill="auto"/>
            <w:vAlign w:val="center"/>
            <w:hideMark/>
          </w:tcPr>
          <w:p w:rsidR="003A1FFD" w:rsidRPr="00FA2EE8" w:rsidRDefault="003A1FFD" w:rsidP="00AB3B7F">
            <w:pPr>
              <w:suppressAutoHyphens w:val="0"/>
              <w:rPr>
                <w:rFonts w:ascii="Arial CYR" w:hAnsi="Arial CYR" w:cs="Arial CYR"/>
                <w:sz w:val="14"/>
                <w:szCs w:val="14"/>
                <w:lang w:eastAsia="ru-RU"/>
              </w:rPr>
            </w:pPr>
            <w:r w:rsidRPr="00FA2EE8">
              <w:rPr>
                <w:rFonts w:ascii="Arial CYR" w:hAnsi="Arial CYR" w:cs="Arial CYR"/>
                <w:sz w:val="14"/>
                <w:szCs w:val="14"/>
                <w:lang w:eastAsia="ru-RU"/>
              </w:rPr>
              <w:t>НО Фонд кап.ремонта многоквартирных жилых домов РС(Я)</w:t>
            </w:r>
          </w:p>
        </w:tc>
        <w:tc>
          <w:tcPr>
            <w:tcW w:w="630" w:type="pct"/>
            <w:tcBorders>
              <w:top w:val="nil"/>
              <w:left w:val="nil"/>
              <w:bottom w:val="single" w:sz="4" w:space="0" w:color="auto"/>
              <w:right w:val="single" w:sz="4" w:space="0" w:color="auto"/>
            </w:tcBorders>
            <w:shd w:val="clear" w:color="000000" w:fill="FFFFFF"/>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6 288 841,69</w:t>
            </w:r>
          </w:p>
        </w:tc>
        <w:tc>
          <w:tcPr>
            <w:tcW w:w="575" w:type="pct"/>
            <w:tcBorders>
              <w:top w:val="nil"/>
              <w:left w:val="nil"/>
              <w:bottom w:val="single" w:sz="4" w:space="0" w:color="auto"/>
              <w:right w:val="single" w:sz="4" w:space="0" w:color="auto"/>
            </w:tcBorders>
            <w:shd w:val="clear" w:color="000000" w:fill="FFFFFF"/>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6 288 841,69</w:t>
            </w:r>
          </w:p>
        </w:tc>
        <w:tc>
          <w:tcPr>
            <w:tcW w:w="576"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8"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916" w:type="pct"/>
            <w:tcBorders>
              <w:top w:val="nil"/>
              <w:left w:val="nil"/>
              <w:bottom w:val="single" w:sz="4" w:space="0" w:color="auto"/>
              <w:right w:val="single" w:sz="4" w:space="0" w:color="auto"/>
            </w:tcBorders>
            <w:shd w:val="clear" w:color="auto" w:fill="auto"/>
            <w:vAlign w:val="center"/>
            <w:hideMark/>
          </w:tcPr>
          <w:p w:rsidR="003A1FFD" w:rsidRPr="00FA2EE8" w:rsidRDefault="003A1FFD" w:rsidP="00AB3B7F">
            <w:pPr>
              <w:suppressAutoHyphens w:val="0"/>
              <w:jc w:val="center"/>
              <w:rPr>
                <w:rFonts w:ascii="Arial CYR" w:hAnsi="Arial CYR" w:cs="Arial CYR"/>
                <w:sz w:val="14"/>
                <w:szCs w:val="14"/>
                <w:lang w:eastAsia="ru-RU"/>
              </w:rPr>
            </w:pPr>
          </w:p>
        </w:tc>
      </w:tr>
      <w:tr w:rsidR="00AB3B7F" w:rsidRPr="00FA2EE8" w:rsidTr="00AB3B7F">
        <w:trPr>
          <w:trHeight w:val="495"/>
        </w:trPr>
        <w:tc>
          <w:tcPr>
            <w:tcW w:w="1008" w:type="pct"/>
            <w:tcBorders>
              <w:top w:val="nil"/>
              <w:left w:val="single" w:sz="4" w:space="0" w:color="auto"/>
              <w:bottom w:val="single" w:sz="4" w:space="0" w:color="auto"/>
              <w:right w:val="single" w:sz="4" w:space="0" w:color="auto"/>
            </w:tcBorders>
            <w:shd w:val="clear" w:color="auto" w:fill="auto"/>
            <w:vAlign w:val="center"/>
            <w:hideMark/>
          </w:tcPr>
          <w:p w:rsidR="003A1FFD" w:rsidRPr="00FA2EE8" w:rsidRDefault="003A1FFD" w:rsidP="00AB3B7F">
            <w:pPr>
              <w:suppressAutoHyphens w:val="0"/>
              <w:rPr>
                <w:rFonts w:ascii="Arial CYR" w:hAnsi="Arial CYR" w:cs="Arial CYR"/>
                <w:sz w:val="14"/>
                <w:szCs w:val="14"/>
                <w:lang w:eastAsia="ru-RU"/>
              </w:rPr>
            </w:pPr>
            <w:r w:rsidRPr="00FA2EE8">
              <w:rPr>
                <w:rFonts w:ascii="Arial CYR" w:hAnsi="Arial CYR" w:cs="Arial CYR"/>
                <w:sz w:val="14"/>
                <w:szCs w:val="14"/>
                <w:lang w:eastAsia="ru-RU"/>
              </w:rPr>
              <w:t>ООО Вален</w:t>
            </w:r>
          </w:p>
        </w:tc>
        <w:tc>
          <w:tcPr>
            <w:tcW w:w="630" w:type="pct"/>
            <w:tcBorders>
              <w:top w:val="nil"/>
              <w:left w:val="nil"/>
              <w:bottom w:val="single" w:sz="4" w:space="0" w:color="auto"/>
              <w:right w:val="single" w:sz="4" w:space="0" w:color="auto"/>
            </w:tcBorders>
            <w:shd w:val="clear" w:color="000000" w:fill="FFFFFF"/>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576"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1 582 520,76</w:t>
            </w:r>
          </w:p>
        </w:tc>
        <w:tc>
          <w:tcPr>
            <w:tcW w:w="648"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1 582 520,76</w:t>
            </w:r>
          </w:p>
        </w:tc>
        <w:tc>
          <w:tcPr>
            <w:tcW w:w="916" w:type="pct"/>
            <w:tcBorders>
              <w:top w:val="nil"/>
              <w:left w:val="nil"/>
              <w:bottom w:val="single" w:sz="4" w:space="0" w:color="auto"/>
              <w:right w:val="single" w:sz="4" w:space="0" w:color="auto"/>
            </w:tcBorders>
            <w:shd w:val="clear" w:color="auto" w:fill="auto"/>
            <w:vAlign w:val="center"/>
            <w:hideMark/>
          </w:tcPr>
          <w:p w:rsidR="003A1FFD" w:rsidRPr="00FA2EE8" w:rsidRDefault="00AB3B7F"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Не сданы формы выполненных работ</w:t>
            </w:r>
          </w:p>
        </w:tc>
      </w:tr>
      <w:tr w:rsidR="00AB3B7F" w:rsidRPr="00FA2EE8" w:rsidTr="00200C22">
        <w:trPr>
          <w:trHeight w:val="615"/>
        </w:trPr>
        <w:tc>
          <w:tcPr>
            <w:tcW w:w="1008" w:type="pct"/>
            <w:tcBorders>
              <w:top w:val="nil"/>
              <w:left w:val="single" w:sz="4" w:space="0" w:color="auto"/>
              <w:bottom w:val="single" w:sz="4" w:space="0" w:color="auto"/>
              <w:right w:val="single" w:sz="4" w:space="0" w:color="auto"/>
            </w:tcBorders>
            <w:shd w:val="clear" w:color="auto" w:fill="FFFFFF" w:themeFill="background1"/>
            <w:vAlign w:val="center"/>
            <w:hideMark/>
          </w:tcPr>
          <w:p w:rsidR="003A1FFD" w:rsidRPr="00FA2EE8" w:rsidRDefault="003A1FFD" w:rsidP="00AB3B7F">
            <w:pPr>
              <w:suppressAutoHyphens w:val="0"/>
              <w:rPr>
                <w:rFonts w:ascii="Arial CYR" w:hAnsi="Arial CYR" w:cs="Arial CYR"/>
                <w:sz w:val="14"/>
                <w:szCs w:val="14"/>
                <w:lang w:eastAsia="ru-RU"/>
              </w:rPr>
            </w:pPr>
            <w:r w:rsidRPr="00FA2EE8">
              <w:rPr>
                <w:rFonts w:ascii="Arial CYR" w:hAnsi="Arial CYR" w:cs="Arial CYR"/>
                <w:sz w:val="14"/>
                <w:szCs w:val="14"/>
                <w:lang w:eastAsia="ru-RU"/>
              </w:rPr>
              <w:t>Региональный центр РС(Я)</w:t>
            </w:r>
          </w:p>
        </w:tc>
        <w:tc>
          <w:tcPr>
            <w:tcW w:w="630" w:type="pct"/>
            <w:tcBorders>
              <w:top w:val="nil"/>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575" w:type="pct"/>
            <w:tcBorders>
              <w:top w:val="nil"/>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576" w:type="pct"/>
            <w:tcBorders>
              <w:top w:val="nil"/>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nil"/>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w:hAnsi="Arial" w:cs="Arial"/>
                <w:sz w:val="14"/>
                <w:szCs w:val="14"/>
                <w:lang w:eastAsia="ru-RU"/>
              </w:rPr>
            </w:pPr>
            <w:r w:rsidRPr="00FA2EE8">
              <w:rPr>
                <w:rFonts w:ascii="Arial" w:hAnsi="Arial" w:cs="Arial"/>
                <w:sz w:val="14"/>
                <w:szCs w:val="14"/>
                <w:lang w:eastAsia="ru-RU"/>
              </w:rPr>
              <w:t>144 962,00</w:t>
            </w:r>
          </w:p>
        </w:tc>
        <w:tc>
          <w:tcPr>
            <w:tcW w:w="648" w:type="pct"/>
            <w:tcBorders>
              <w:top w:val="nil"/>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w:hAnsi="Arial" w:cs="Arial"/>
                <w:sz w:val="14"/>
                <w:szCs w:val="14"/>
                <w:lang w:eastAsia="ru-RU"/>
              </w:rPr>
            </w:pPr>
            <w:r w:rsidRPr="00FA2EE8">
              <w:rPr>
                <w:rFonts w:ascii="Arial" w:hAnsi="Arial" w:cs="Arial"/>
                <w:sz w:val="14"/>
                <w:szCs w:val="14"/>
                <w:lang w:eastAsia="ru-RU"/>
              </w:rPr>
              <w:t>144 962,00</w:t>
            </w:r>
          </w:p>
        </w:tc>
        <w:tc>
          <w:tcPr>
            <w:tcW w:w="916" w:type="pct"/>
            <w:tcBorders>
              <w:top w:val="nil"/>
              <w:left w:val="nil"/>
              <w:bottom w:val="single" w:sz="4" w:space="0" w:color="auto"/>
              <w:right w:val="single" w:sz="4" w:space="0" w:color="auto"/>
            </w:tcBorders>
            <w:shd w:val="clear" w:color="auto" w:fill="FFFFFF" w:themeFill="background1"/>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Аванс в размере 100%</w:t>
            </w:r>
          </w:p>
        </w:tc>
      </w:tr>
      <w:tr w:rsidR="00AB3B7F" w:rsidRPr="00FA2EE8" w:rsidTr="00200C22">
        <w:trPr>
          <w:trHeight w:val="525"/>
        </w:trPr>
        <w:tc>
          <w:tcPr>
            <w:tcW w:w="10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1FFD" w:rsidRPr="00FA2EE8" w:rsidRDefault="003A1FFD" w:rsidP="00AB3B7F">
            <w:pPr>
              <w:suppressAutoHyphens w:val="0"/>
              <w:rPr>
                <w:rFonts w:ascii="Arial CYR" w:hAnsi="Arial CYR" w:cs="Arial CYR"/>
                <w:sz w:val="14"/>
                <w:szCs w:val="14"/>
                <w:lang w:eastAsia="ru-RU"/>
              </w:rPr>
            </w:pPr>
            <w:r w:rsidRPr="00FA2EE8">
              <w:rPr>
                <w:rFonts w:ascii="Arial CYR" w:hAnsi="Arial CYR" w:cs="Arial CYR"/>
                <w:sz w:val="14"/>
                <w:szCs w:val="14"/>
                <w:lang w:eastAsia="ru-RU"/>
              </w:rPr>
              <w:lastRenderedPageBreak/>
              <w:t>АО Сахатранснефтегаз</w:t>
            </w:r>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57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w:hAnsi="Arial" w:cs="Arial"/>
                <w:sz w:val="14"/>
                <w:szCs w:val="14"/>
                <w:lang w:eastAsia="ru-RU"/>
              </w:rPr>
            </w:pPr>
            <w:r w:rsidRPr="00FA2EE8">
              <w:rPr>
                <w:rFonts w:ascii="Arial" w:hAnsi="Arial" w:cs="Arial"/>
                <w:sz w:val="14"/>
                <w:szCs w:val="14"/>
                <w:lang w:eastAsia="ru-RU"/>
              </w:rPr>
              <w:t>62,01</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w:hAnsi="Arial" w:cs="Arial"/>
                <w:sz w:val="14"/>
                <w:szCs w:val="14"/>
                <w:lang w:eastAsia="ru-RU"/>
              </w:rPr>
            </w:pPr>
            <w:r w:rsidRPr="00FA2EE8">
              <w:rPr>
                <w:rFonts w:ascii="Arial" w:hAnsi="Arial" w:cs="Arial"/>
                <w:sz w:val="14"/>
                <w:szCs w:val="14"/>
                <w:lang w:eastAsia="ru-RU"/>
              </w:rPr>
              <w:t>62,01</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1FFD" w:rsidRPr="00FA2EE8" w:rsidRDefault="003A1FFD" w:rsidP="00AB3B7F">
            <w:pPr>
              <w:suppressAutoHyphens w:val="0"/>
              <w:jc w:val="center"/>
              <w:rPr>
                <w:rFonts w:ascii="Arial CYR" w:hAnsi="Arial CYR" w:cs="Arial CYR"/>
                <w:sz w:val="14"/>
                <w:szCs w:val="14"/>
                <w:lang w:eastAsia="ru-RU"/>
              </w:rPr>
            </w:pPr>
          </w:p>
        </w:tc>
      </w:tr>
      <w:tr w:rsidR="00AB3B7F" w:rsidRPr="00FA2EE8" w:rsidTr="00200C22">
        <w:trPr>
          <w:trHeight w:val="459"/>
        </w:trPr>
        <w:tc>
          <w:tcPr>
            <w:tcW w:w="10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1FFD" w:rsidRPr="00FA2EE8" w:rsidRDefault="003A1FFD" w:rsidP="00AB3B7F">
            <w:pPr>
              <w:suppressAutoHyphens w:val="0"/>
              <w:rPr>
                <w:rFonts w:ascii="Arial CYR" w:hAnsi="Arial CYR" w:cs="Arial CYR"/>
                <w:sz w:val="14"/>
                <w:szCs w:val="14"/>
                <w:lang w:eastAsia="ru-RU"/>
              </w:rPr>
            </w:pPr>
            <w:r w:rsidRPr="00FA2EE8">
              <w:rPr>
                <w:rFonts w:ascii="Arial CYR" w:hAnsi="Arial CYR" w:cs="Arial CYR"/>
                <w:sz w:val="14"/>
                <w:szCs w:val="14"/>
                <w:lang w:eastAsia="ru-RU"/>
              </w:rPr>
              <w:t>ГАУ Управление госэкспертизы РС(Я)</w:t>
            </w:r>
          </w:p>
        </w:tc>
        <w:tc>
          <w:tcPr>
            <w:tcW w:w="6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387 452,94</w:t>
            </w:r>
          </w:p>
        </w:tc>
        <w:tc>
          <w:tcPr>
            <w:tcW w:w="57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387 452,94</w:t>
            </w:r>
          </w:p>
        </w:tc>
        <w:tc>
          <w:tcPr>
            <w:tcW w:w="57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w:hAnsi="Arial" w:cs="Arial"/>
                <w:sz w:val="14"/>
                <w:szCs w:val="14"/>
                <w:lang w:eastAsia="ru-RU"/>
              </w:rPr>
            </w:pPr>
          </w:p>
        </w:tc>
        <w:tc>
          <w:tcPr>
            <w:tcW w:w="648"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w:hAnsi="Arial" w:cs="Arial"/>
                <w:sz w:val="14"/>
                <w:szCs w:val="14"/>
                <w:lang w:eastAsia="ru-RU"/>
              </w:rPr>
            </w:pPr>
          </w:p>
        </w:tc>
        <w:tc>
          <w:tcPr>
            <w:tcW w:w="916" w:type="pct"/>
            <w:tcBorders>
              <w:top w:val="single" w:sz="4" w:space="0" w:color="auto"/>
              <w:left w:val="nil"/>
              <w:bottom w:val="single" w:sz="4" w:space="0" w:color="auto"/>
              <w:right w:val="single" w:sz="4" w:space="0" w:color="auto"/>
            </w:tcBorders>
            <w:shd w:val="clear" w:color="auto" w:fill="FFFFFF" w:themeFill="background1"/>
            <w:vAlign w:val="center"/>
            <w:hideMark/>
          </w:tcPr>
          <w:p w:rsidR="003A1FFD" w:rsidRPr="00FA2EE8" w:rsidRDefault="003A1FFD" w:rsidP="00AB3B7F">
            <w:pPr>
              <w:suppressAutoHyphens w:val="0"/>
              <w:jc w:val="center"/>
              <w:rPr>
                <w:rFonts w:ascii="Arial CYR" w:hAnsi="Arial CYR" w:cs="Arial CYR"/>
                <w:sz w:val="14"/>
                <w:szCs w:val="14"/>
                <w:lang w:eastAsia="ru-RU"/>
              </w:rPr>
            </w:pPr>
          </w:p>
        </w:tc>
      </w:tr>
      <w:tr w:rsidR="00AB3B7F" w:rsidRPr="00FA2EE8" w:rsidTr="00606101">
        <w:trPr>
          <w:trHeight w:val="540"/>
        </w:trPr>
        <w:tc>
          <w:tcPr>
            <w:tcW w:w="10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1FFD" w:rsidRPr="00FA2EE8" w:rsidRDefault="003A1FFD" w:rsidP="00AB3B7F">
            <w:pPr>
              <w:suppressAutoHyphens w:val="0"/>
              <w:rPr>
                <w:rFonts w:ascii="Arial" w:hAnsi="Arial" w:cs="Arial"/>
                <w:sz w:val="14"/>
                <w:szCs w:val="14"/>
                <w:lang w:eastAsia="ru-RU"/>
              </w:rPr>
            </w:pPr>
            <w:r w:rsidRPr="00FA2EE8">
              <w:rPr>
                <w:rFonts w:ascii="Arial" w:hAnsi="Arial" w:cs="Arial"/>
                <w:sz w:val="14"/>
                <w:szCs w:val="14"/>
                <w:lang w:eastAsia="ru-RU"/>
              </w:rPr>
              <w:t>Еремеев Виталий Леонидович</w:t>
            </w:r>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350 000,00</w:t>
            </w:r>
          </w:p>
        </w:tc>
        <w:tc>
          <w:tcPr>
            <w:tcW w:w="57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350 000,00</w:t>
            </w: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350 000,00</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Не предоставлены формы выполненных работ</w:t>
            </w:r>
          </w:p>
        </w:tc>
      </w:tr>
      <w:tr w:rsidR="00AB3B7F" w:rsidRPr="00FA2EE8" w:rsidTr="00606101">
        <w:trPr>
          <w:trHeight w:val="360"/>
        </w:trPr>
        <w:tc>
          <w:tcPr>
            <w:tcW w:w="10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1FFD" w:rsidRPr="00FA2EE8" w:rsidRDefault="003A1FFD" w:rsidP="00AB3B7F">
            <w:pPr>
              <w:suppressAutoHyphens w:val="0"/>
              <w:rPr>
                <w:rFonts w:ascii="Arial CYR" w:hAnsi="Arial CYR" w:cs="Arial CYR"/>
                <w:sz w:val="14"/>
                <w:szCs w:val="14"/>
                <w:lang w:eastAsia="ru-RU"/>
              </w:rPr>
            </w:pPr>
            <w:r w:rsidRPr="00FA2EE8">
              <w:rPr>
                <w:rFonts w:ascii="Arial CYR" w:hAnsi="Arial CYR" w:cs="Arial CYR"/>
                <w:sz w:val="14"/>
                <w:szCs w:val="14"/>
                <w:lang w:eastAsia="ru-RU"/>
              </w:rPr>
              <w:t>ЯО Энергосбыт</w:t>
            </w:r>
          </w:p>
        </w:tc>
        <w:tc>
          <w:tcPr>
            <w:tcW w:w="63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73 594,44</w:t>
            </w:r>
          </w:p>
        </w:tc>
        <w:tc>
          <w:tcPr>
            <w:tcW w:w="575"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73 594,44</w:t>
            </w:r>
          </w:p>
        </w:tc>
        <w:tc>
          <w:tcPr>
            <w:tcW w:w="57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8"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916" w:type="pct"/>
            <w:tcBorders>
              <w:top w:val="single" w:sz="4" w:space="0" w:color="auto"/>
              <w:left w:val="nil"/>
              <w:bottom w:val="single" w:sz="4" w:space="0" w:color="auto"/>
              <w:right w:val="single" w:sz="4" w:space="0" w:color="auto"/>
            </w:tcBorders>
            <w:shd w:val="clear" w:color="auto" w:fill="FFFFFF" w:themeFill="background1"/>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Аванс за январь 2016г за освещение фонтана</w:t>
            </w:r>
          </w:p>
        </w:tc>
      </w:tr>
      <w:tr w:rsidR="00AB3B7F" w:rsidRPr="00FA2EE8" w:rsidTr="00AB3B7F">
        <w:trPr>
          <w:trHeight w:val="345"/>
        </w:trPr>
        <w:tc>
          <w:tcPr>
            <w:tcW w:w="10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1FFD" w:rsidRPr="00FA2EE8" w:rsidRDefault="003A1FFD" w:rsidP="00AB3B7F">
            <w:pPr>
              <w:suppressAutoHyphens w:val="0"/>
              <w:rPr>
                <w:rFonts w:ascii="Arial CYR" w:hAnsi="Arial CYR" w:cs="Arial CYR"/>
                <w:sz w:val="14"/>
                <w:szCs w:val="14"/>
                <w:lang w:eastAsia="ru-RU"/>
              </w:rPr>
            </w:pPr>
            <w:r w:rsidRPr="00FA2EE8">
              <w:rPr>
                <w:rFonts w:ascii="Arial CYR" w:hAnsi="Arial CYR" w:cs="Arial CYR"/>
                <w:sz w:val="14"/>
                <w:szCs w:val="14"/>
                <w:lang w:eastAsia="ru-RU"/>
              </w:rPr>
              <w:t>Земельный налог</w:t>
            </w:r>
          </w:p>
        </w:tc>
        <w:tc>
          <w:tcPr>
            <w:tcW w:w="63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300 000,00</w:t>
            </w:r>
          </w:p>
        </w:tc>
        <w:tc>
          <w:tcPr>
            <w:tcW w:w="57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300 000,00</w:t>
            </w:r>
          </w:p>
        </w:tc>
        <w:tc>
          <w:tcPr>
            <w:tcW w:w="57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350 000,00</w:t>
            </w:r>
          </w:p>
        </w:tc>
        <w:tc>
          <w:tcPr>
            <w:tcW w:w="6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350 000,00</w:t>
            </w:r>
          </w:p>
        </w:tc>
        <w:tc>
          <w:tcPr>
            <w:tcW w:w="9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авансовые платежи по земельному налогу</w:t>
            </w:r>
          </w:p>
        </w:tc>
      </w:tr>
      <w:tr w:rsidR="00AB3B7F" w:rsidRPr="00FA2EE8" w:rsidTr="00AB3B7F">
        <w:trPr>
          <w:trHeight w:val="360"/>
        </w:trPr>
        <w:tc>
          <w:tcPr>
            <w:tcW w:w="1008" w:type="pct"/>
            <w:tcBorders>
              <w:top w:val="nil"/>
              <w:left w:val="single" w:sz="4" w:space="0" w:color="auto"/>
              <w:bottom w:val="single" w:sz="4" w:space="0" w:color="auto"/>
              <w:right w:val="single" w:sz="4" w:space="0" w:color="auto"/>
            </w:tcBorders>
            <w:shd w:val="clear" w:color="auto" w:fill="FFFFFF" w:themeFill="background1"/>
            <w:vAlign w:val="center"/>
            <w:hideMark/>
          </w:tcPr>
          <w:p w:rsidR="003A1FFD" w:rsidRPr="00FA2EE8" w:rsidRDefault="003A1FFD" w:rsidP="00AB3B7F">
            <w:pPr>
              <w:suppressAutoHyphens w:val="0"/>
              <w:rPr>
                <w:rFonts w:ascii="Arial CYR" w:hAnsi="Arial CYR" w:cs="Arial CYR"/>
                <w:sz w:val="14"/>
                <w:szCs w:val="14"/>
                <w:lang w:eastAsia="ru-RU"/>
              </w:rPr>
            </w:pPr>
            <w:r w:rsidRPr="00FA2EE8">
              <w:rPr>
                <w:rFonts w:ascii="Arial CYR" w:hAnsi="Arial CYR" w:cs="Arial CYR"/>
                <w:sz w:val="14"/>
                <w:szCs w:val="14"/>
                <w:lang w:eastAsia="ru-RU"/>
              </w:rPr>
              <w:t>Транспортный налог</w:t>
            </w:r>
          </w:p>
        </w:tc>
        <w:tc>
          <w:tcPr>
            <w:tcW w:w="630" w:type="pct"/>
            <w:tcBorders>
              <w:top w:val="nil"/>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7 000,00</w:t>
            </w:r>
          </w:p>
        </w:tc>
        <w:tc>
          <w:tcPr>
            <w:tcW w:w="575" w:type="pct"/>
            <w:tcBorders>
              <w:top w:val="nil"/>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7 000,00</w:t>
            </w:r>
          </w:p>
        </w:tc>
        <w:tc>
          <w:tcPr>
            <w:tcW w:w="576" w:type="pct"/>
            <w:tcBorders>
              <w:top w:val="nil"/>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nil"/>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3 500,00</w:t>
            </w:r>
          </w:p>
        </w:tc>
        <w:tc>
          <w:tcPr>
            <w:tcW w:w="648" w:type="pct"/>
            <w:tcBorders>
              <w:top w:val="nil"/>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3 500,00</w:t>
            </w:r>
          </w:p>
        </w:tc>
        <w:tc>
          <w:tcPr>
            <w:tcW w:w="916" w:type="pct"/>
            <w:tcBorders>
              <w:top w:val="nil"/>
              <w:left w:val="nil"/>
              <w:bottom w:val="single" w:sz="4" w:space="0" w:color="auto"/>
              <w:right w:val="single" w:sz="4" w:space="0" w:color="auto"/>
            </w:tcBorders>
            <w:shd w:val="clear" w:color="auto" w:fill="FFFFFF" w:themeFill="background1"/>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авансовые платежи по транспортному налогу</w:t>
            </w:r>
          </w:p>
        </w:tc>
      </w:tr>
      <w:tr w:rsidR="00AB3B7F" w:rsidRPr="00FA2EE8" w:rsidTr="00AB3B7F">
        <w:trPr>
          <w:trHeight w:val="408"/>
        </w:trPr>
        <w:tc>
          <w:tcPr>
            <w:tcW w:w="1008" w:type="pct"/>
            <w:tcBorders>
              <w:top w:val="nil"/>
              <w:left w:val="single" w:sz="4" w:space="0" w:color="auto"/>
              <w:bottom w:val="single" w:sz="4" w:space="0" w:color="auto"/>
              <w:right w:val="single" w:sz="4" w:space="0" w:color="auto"/>
            </w:tcBorders>
            <w:shd w:val="clear" w:color="auto" w:fill="auto"/>
            <w:vAlign w:val="center"/>
            <w:hideMark/>
          </w:tcPr>
          <w:p w:rsidR="003A1FFD" w:rsidRPr="00FA2EE8" w:rsidRDefault="003A1FFD" w:rsidP="00AB3B7F">
            <w:pPr>
              <w:suppressAutoHyphens w:val="0"/>
              <w:rPr>
                <w:rFonts w:ascii="Arial" w:hAnsi="Arial" w:cs="Arial"/>
                <w:sz w:val="14"/>
                <w:szCs w:val="14"/>
                <w:lang w:eastAsia="ru-RU"/>
              </w:rPr>
            </w:pPr>
            <w:r w:rsidRPr="00FA2EE8">
              <w:rPr>
                <w:rFonts w:ascii="Arial" w:hAnsi="Arial" w:cs="Arial"/>
                <w:sz w:val="14"/>
                <w:szCs w:val="14"/>
                <w:lang w:eastAsia="ru-RU"/>
              </w:rPr>
              <w:t>Дальневосточный филиал ПАО Мегафон</w:t>
            </w:r>
          </w:p>
        </w:tc>
        <w:tc>
          <w:tcPr>
            <w:tcW w:w="630"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20 659,61</w:t>
            </w:r>
          </w:p>
        </w:tc>
        <w:tc>
          <w:tcPr>
            <w:tcW w:w="575"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20 659,61</w:t>
            </w:r>
          </w:p>
        </w:tc>
        <w:tc>
          <w:tcPr>
            <w:tcW w:w="576"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45 625,52</w:t>
            </w:r>
          </w:p>
        </w:tc>
        <w:tc>
          <w:tcPr>
            <w:tcW w:w="648"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45 625,52</w:t>
            </w:r>
          </w:p>
        </w:tc>
        <w:tc>
          <w:tcPr>
            <w:tcW w:w="916" w:type="pct"/>
            <w:tcBorders>
              <w:top w:val="nil"/>
              <w:left w:val="nil"/>
              <w:bottom w:val="single" w:sz="4" w:space="0" w:color="auto"/>
              <w:right w:val="single" w:sz="4" w:space="0" w:color="auto"/>
            </w:tcBorders>
            <w:shd w:val="clear" w:color="auto" w:fill="auto"/>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Выполнение январь2017г</w:t>
            </w:r>
          </w:p>
        </w:tc>
      </w:tr>
      <w:tr w:rsidR="00AB3B7F" w:rsidRPr="00FA2EE8" w:rsidTr="00AB3B7F">
        <w:trPr>
          <w:trHeight w:val="360"/>
        </w:trPr>
        <w:tc>
          <w:tcPr>
            <w:tcW w:w="1008" w:type="pct"/>
            <w:tcBorders>
              <w:top w:val="nil"/>
              <w:left w:val="single" w:sz="4" w:space="0" w:color="auto"/>
              <w:bottom w:val="single" w:sz="4" w:space="0" w:color="auto"/>
              <w:right w:val="single" w:sz="4" w:space="0" w:color="auto"/>
            </w:tcBorders>
            <w:shd w:val="clear" w:color="auto" w:fill="auto"/>
            <w:vAlign w:val="center"/>
            <w:hideMark/>
          </w:tcPr>
          <w:p w:rsidR="003A1FFD" w:rsidRPr="00FA2EE8" w:rsidRDefault="003A1FFD" w:rsidP="00AB3B7F">
            <w:pPr>
              <w:suppressAutoHyphens w:val="0"/>
              <w:rPr>
                <w:rFonts w:ascii="Arial" w:hAnsi="Arial" w:cs="Arial"/>
                <w:sz w:val="14"/>
                <w:szCs w:val="14"/>
                <w:lang w:eastAsia="ru-RU"/>
              </w:rPr>
            </w:pPr>
            <w:r w:rsidRPr="00FA2EE8">
              <w:rPr>
                <w:rFonts w:ascii="Arial" w:hAnsi="Arial" w:cs="Arial"/>
                <w:sz w:val="14"/>
                <w:szCs w:val="14"/>
                <w:lang w:eastAsia="ru-RU"/>
              </w:rPr>
              <w:t>ПАО Ростелеком</w:t>
            </w:r>
          </w:p>
        </w:tc>
        <w:tc>
          <w:tcPr>
            <w:tcW w:w="630"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21 969,52</w:t>
            </w:r>
          </w:p>
        </w:tc>
        <w:tc>
          <w:tcPr>
            <w:tcW w:w="575"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21 969,52</w:t>
            </w:r>
          </w:p>
        </w:tc>
        <w:tc>
          <w:tcPr>
            <w:tcW w:w="576"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8"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916" w:type="pct"/>
            <w:tcBorders>
              <w:top w:val="nil"/>
              <w:left w:val="nil"/>
              <w:bottom w:val="single" w:sz="4" w:space="0" w:color="auto"/>
              <w:right w:val="single" w:sz="4" w:space="0" w:color="auto"/>
            </w:tcBorders>
            <w:shd w:val="clear" w:color="auto" w:fill="auto"/>
            <w:vAlign w:val="center"/>
            <w:hideMark/>
          </w:tcPr>
          <w:p w:rsidR="003A1FFD" w:rsidRPr="00FA2EE8" w:rsidRDefault="003A1FFD" w:rsidP="00AB3B7F">
            <w:pPr>
              <w:suppressAutoHyphens w:val="0"/>
              <w:jc w:val="center"/>
              <w:rPr>
                <w:rFonts w:ascii="Arial CYR" w:hAnsi="Arial CYR" w:cs="Arial CYR"/>
                <w:sz w:val="14"/>
                <w:szCs w:val="14"/>
                <w:lang w:eastAsia="ru-RU"/>
              </w:rPr>
            </w:pPr>
          </w:p>
        </w:tc>
      </w:tr>
      <w:tr w:rsidR="00AB3B7F" w:rsidRPr="00FA2EE8" w:rsidTr="00AB3B7F">
        <w:trPr>
          <w:trHeight w:val="204"/>
        </w:trPr>
        <w:tc>
          <w:tcPr>
            <w:tcW w:w="1008" w:type="pct"/>
            <w:tcBorders>
              <w:top w:val="nil"/>
              <w:left w:val="single" w:sz="4" w:space="0" w:color="auto"/>
              <w:bottom w:val="single" w:sz="4" w:space="0" w:color="auto"/>
              <w:right w:val="single" w:sz="4" w:space="0" w:color="auto"/>
            </w:tcBorders>
            <w:shd w:val="clear" w:color="000000" w:fill="FFFFFF"/>
            <w:vAlign w:val="center"/>
            <w:hideMark/>
          </w:tcPr>
          <w:p w:rsidR="003A1FFD" w:rsidRPr="00FA2EE8" w:rsidRDefault="003A1FFD" w:rsidP="00AB3B7F">
            <w:pPr>
              <w:suppressAutoHyphens w:val="0"/>
              <w:rPr>
                <w:rFonts w:ascii="Arial" w:hAnsi="Arial" w:cs="Arial"/>
                <w:sz w:val="14"/>
                <w:szCs w:val="14"/>
                <w:lang w:eastAsia="ru-RU"/>
              </w:rPr>
            </w:pPr>
            <w:r w:rsidRPr="00FA2EE8">
              <w:rPr>
                <w:rFonts w:ascii="Arial" w:hAnsi="Arial" w:cs="Arial"/>
                <w:sz w:val="14"/>
                <w:szCs w:val="14"/>
                <w:lang w:eastAsia="ru-RU"/>
              </w:rPr>
              <w:t>ПАО Мобильные телесистемы</w:t>
            </w:r>
          </w:p>
        </w:tc>
        <w:tc>
          <w:tcPr>
            <w:tcW w:w="630"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4 218,03</w:t>
            </w:r>
          </w:p>
        </w:tc>
        <w:tc>
          <w:tcPr>
            <w:tcW w:w="575"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4 218,03</w:t>
            </w:r>
          </w:p>
        </w:tc>
        <w:tc>
          <w:tcPr>
            <w:tcW w:w="576"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nil"/>
              <w:left w:val="nil"/>
              <w:bottom w:val="single" w:sz="4" w:space="0" w:color="auto"/>
              <w:right w:val="single" w:sz="4" w:space="0" w:color="auto"/>
            </w:tcBorders>
            <w:shd w:val="clear" w:color="000000" w:fill="FFFFFF"/>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15 783,17</w:t>
            </w:r>
          </w:p>
        </w:tc>
        <w:tc>
          <w:tcPr>
            <w:tcW w:w="648" w:type="pct"/>
            <w:tcBorders>
              <w:top w:val="nil"/>
              <w:left w:val="nil"/>
              <w:bottom w:val="single" w:sz="4" w:space="0" w:color="auto"/>
              <w:right w:val="single" w:sz="4" w:space="0" w:color="auto"/>
            </w:tcBorders>
            <w:shd w:val="clear" w:color="000000" w:fill="FFFFFF"/>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15 783,17</w:t>
            </w:r>
          </w:p>
        </w:tc>
        <w:tc>
          <w:tcPr>
            <w:tcW w:w="916" w:type="pct"/>
            <w:tcBorders>
              <w:top w:val="nil"/>
              <w:left w:val="nil"/>
              <w:bottom w:val="single" w:sz="4" w:space="0" w:color="auto"/>
              <w:right w:val="single" w:sz="4" w:space="0" w:color="auto"/>
            </w:tcBorders>
            <w:shd w:val="clear" w:color="auto" w:fill="auto"/>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Выполнение январь2017г (авансовые платежи)</w:t>
            </w:r>
          </w:p>
        </w:tc>
      </w:tr>
      <w:tr w:rsidR="00AB3B7F" w:rsidRPr="00FA2EE8" w:rsidTr="00AB3B7F">
        <w:trPr>
          <w:trHeight w:val="315"/>
        </w:trPr>
        <w:tc>
          <w:tcPr>
            <w:tcW w:w="1008" w:type="pct"/>
            <w:tcBorders>
              <w:top w:val="nil"/>
              <w:left w:val="single" w:sz="4" w:space="0" w:color="auto"/>
              <w:bottom w:val="single" w:sz="4" w:space="0" w:color="auto"/>
              <w:right w:val="single" w:sz="4" w:space="0" w:color="auto"/>
            </w:tcBorders>
            <w:shd w:val="clear" w:color="auto" w:fill="auto"/>
            <w:vAlign w:val="center"/>
            <w:hideMark/>
          </w:tcPr>
          <w:p w:rsidR="003A1FFD" w:rsidRPr="00FA2EE8" w:rsidRDefault="003A1FFD" w:rsidP="00AB3B7F">
            <w:pPr>
              <w:suppressAutoHyphens w:val="0"/>
              <w:rPr>
                <w:rFonts w:ascii="Arial" w:hAnsi="Arial" w:cs="Arial"/>
                <w:sz w:val="14"/>
                <w:szCs w:val="14"/>
                <w:lang w:eastAsia="ru-RU"/>
              </w:rPr>
            </w:pPr>
            <w:r w:rsidRPr="00FA2EE8">
              <w:rPr>
                <w:rFonts w:ascii="Arial" w:hAnsi="Arial" w:cs="Arial"/>
                <w:sz w:val="14"/>
                <w:szCs w:val="14"/>
                <w:lang w:eastAsia="ru-RU"/>
              </w:rPr>
              <w:t>ИП Шарина</w:t>
            </w:r>
          </w:p>
        </w:tc>
        <w:tc>
          <w:tcPr>
            <w:tcW w:w="630"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42 500,00</w:t>
            </w:r>
          </w:p>
        </w:tc>
        <w:tc>
          <w:tcPr>
            <w:tcW w:w="575"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42 500,00</w:t>
            </w:r>
          </w:p>
        </w:tc>
        <w:tc>
          <w:tcPr>
            <w:tcW w:w="576"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8"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916" w:type="pct"/>
            <w:tcBorders>
              <w:top w:val="nil"/>
              <w:left w:val="nil"/>
              <w:bottom w:val="single" w:sz="4" w:space="0" w:color="auto"/>
              <w:right w:val="single" w:sz="4" w:space="0" w:color="auto"/>
            </w:tcBorders>
            <w:shd w:val="clear" w:color="auto" w:fill="auto"/>
            <w:vAlign w:val="center"/>
            <w:hideMark/>
          </w:tcPr>
          <w:p w:rsidR="003A1FFD" w:rsidRPr="00FA2EE8" w:rsidRDefault="003A1FFD" w:rsidP="00AB3B7F">
            <w:pPr>
              <w:suppressAutoHyphens w:val="0"/>
              <w:jc w:val="center"/>
              <w:rPr>
                <w:rFonts w:ascii="Arial CYR" w:hAnsi="Arial CYR" w:cs="Arial CYR"/>
                <w:sz w:val="14"/>
                <w:szCs w:val="14"/>
                <w:lang w:eastAsia="ru-RU"/>
              </w:rPr>
            </w:pPr>
          </w:p>
        </w:tc>
      </w:tr>
      <w:tr w:rsidR="00AB3B7F" w:rsidRPr="00FA2EE8" w:rsidTr="00AB3B7F">
        <w:trPr>
          <w:trHeight w:val="492"/>
        </w:trPr>
        <w:tc>
          <w:tcPr>
            <w:tcW w:w="1008" w:type="pct"/>
            <w:tcBorders>
              <w:top w:val="nil"/>
              <w:left w:val="single" w:sz="4" w:space="0" w:color="auto"/>
              <w:bottom w:val="single" w:sz="4" w:space="0" w:color="auto"/>
              <w:right w:val="single" w:sz="4" w:space="0" w:color="auto"/>
            </w:tcBorders>
            <w:shd w:val="clear" w:color="auto" w:fill="auto"/>
            <w:vAlign w:val="center"/>
            <w:hideMark/>
          </w:tcPr>
          <w:p w:rsidR="003A1FFD" w:rsidRPr="00FA2EE8" w:rsidRDefault="003A1FFD" w:rsidP="00AB3B7F">
            <w:pPr>
              <w:suppressAutoHyphens w:val="0"/>
              <w:rPr>
                <w:rFonts w:ascii="Arial" w:hAnsi="Arial" w:cs="Arial"/>
                <w:sz w:val="14"/>
                <w:szCs w:val="14"/>
                <w:lang w:eastAsia="ru-RU"/>
              </w:rPr>
            </w:pPr>
            <w:r w:rsidRPr="00FA2EE8">
              <w:rPr>
                <w:rFonts w:ascii="Arial" w:hAnsi="Arial" w:cs="Arial"/>
                <w:sz w:val="14"/>
                <w:szCs w:val="14"/>
                <w:lang w:eastAsia="ru-RU"/>
              </w:rPr>
              <w:t>ГУП РЦ РС(Я) по ценообразованию</w:t>
            </w:r>
          </w:p>
        </w:tc>
        <w:tc>
          <w:tcPr>
            <w:tcW w:w="630"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15 000,00</w:t>
            </w:r>
          </w:p>
        </w:tc>
        <w:tc>
          <w:tcPr>
            <w:tcW w:w="575"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15 000,00</w:t>
            </w:r>
          </w:p>
        </w:tc>
        <w:tc>
          <w:tcPr>
            <w:tcW w:w="576"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16 500,00</w:t>
            </w:r>
          </w:p>
        </w:tc>
        <w:tc>
          <w:tcPr>
            <w:tcW w:w="648"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16 500,00</w:t>
            </w:r>
          </w:p>
        </w:tc>
        <w:tc>
          <w:tcPr>
            <w:tcW w:w="916" w:type="pct"/>
            <w:tcBorders>
              <w:top w:val="nil"/>
              <w:left w:val="nil"/>
              <w:bottom w:val="single" w:sz="4" w:space="0" w:color="auto"/>
              <w:right w:val="single" w:sz="4" w:space="0" w:color="auto"/>
            </w:tcBorders>
            <w:shd w:val="clear" w:color="auto" w:fill="auto"/>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Выполнение январь2017г (авансовые платежи)</w:t>
            </w:r>
          </w:p>
        </w:tc>
      </w:tr>
      <w:tr w:rsidR="00AB3B7F" w:rsidRPr="00FA2EE8" w:rsidTr="00AB3B7F">
        <w:trPr>
          <w:trHeight w:val="372"/>
        </w:trPr>
        <w:tc>
          <w:tcPr>
            <w:tcW w:w="1008" w:type="pct"/>
            <w:tcBorders>
              <w:top w:val="nil"/>
              <w:left w:val="single" w:sz="4" w:space="0" w:color="auto"/>
              <w:bottom w:val="single" w:sz="4" w:space="0" w:color="auto"/>
              <w:right w:val="single" w:sz="4" w:space="0" w:color="auto"/>
            </w:tcBorders>
            <w:shd w:val="clear" w:color="auto" w:fill="auto"/>
            <w:vAlign w:val="center"/>
            <w:hideMark/>
          </w:tcPr>
          <w:p w:rsidR="003A1FFD" w:rsidRPr="00FA2EE8" w:rsidRDefault="003A1FFD" w:rsidP="00AB3B7F">
            <w:pPr>
              <w:suppressAutoHyphens w:val="0"/>
              <w:rPr>
                <w:rFonts w:ascii="Arial" w:hAnsi="Arial" w:cs="Arial"/>
                <w:sz w:val="14"/>
                <w:szCs w:val="14"/>
                <w:lang w:eastAsia="ru-RU"/>
              </w:rPr>
            </w:pPr>
            <w:r w:rsidRPr="00FA2EE8">
              <w:rPr>
                <w:rFonts w:ascii="Arial" w:hAnsi="Arial" w:cs="Arial"/>
                <w:sz w:val="14"/>
                <w:szCs w:val="14"/>
                <w:lang w:eastAsia="ru-RU"/>
              </w:rPr>
              <w:t>АО Водоканал</w:t>
            </w:r>
          </w:p>
        </w:tc>
        <w:tc>
          <w:tcPr>
            <w:tcW w:w="630"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1 753,67</w:t>
            </w:r>
          </w:p>
        </w:tc>
        <w:tc>
          <w:tcPr>
            <w:tcW w:w="575"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1 753,67</w:t>
            </w:r>
          </w:p>
        </w:tc>
        <w:tc>
          <w:tcPr>
            <w:tcW w:w="576"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8 434,92</w:t>
            </w:r>
          </w:p>
        </w:tc>
        <w:tc>
          <w:tcPr>
            <w:tcW w:w="648"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8 434,92</w:t>
            </w:r>
          </w:p>
        </w:tc>
        <w:tc>
          <w:tcPr>
            <w:tcW w:w="916" w:type="pct"/>
            <w:tcBorders>
              <w:top w:val="nil"/>
              <w:left w:val="nil"/>
              <w:bottom w:val="single" w:sz="4" w:space="0" w:color="auto"/>
              <w:right w:val="single" w:sz="4" w:space="0" w:color="auto"/>
            </w:tcBorders>
            <w:shd w:val="clear" w:color="auto" w:fill="auto"/>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Выполнение январь2017г (авансовые платежи)</w:t>
            </w:r>
          </w:p>
        </w:tc>
      </w:tr>
      <w:tr w:rsidR="00AB3B7F" w:rsidRPr="00FA2EE8" w:rsidTr="00AB3B7F">
        <w:trPr>
          <w:trHeight w:val="372"/>
        </w:trPr>
        <w:tc>
          <w:tcPr>
            <w:tcW w:w="1008" w:type="pct"/>
            <w:tcBorders>
              <w:top w:val="nil"/>
              <w:left w:val="single" w:sz="4" w:space="0" w:color="auto"/>
              <w:bottom w:val="single" w:sz="4" w:space="0" w:color="auto"/>
              <w:right w:val="single" w:sz="4" w:space="0" w:color="auto"/>
            </w:tcBorders>
            <w:shd w:val="clear" w:color="auto" w:fill="auto"/>
            <w:vAlign w:val="center"/>
            <w:hideMark/>
          </w:tcPr>
          <w:p w:rsidR="003A1FFD" w:rsidRPr="00FA2EE8" w:rsidRDefault="003A1FFD" w:rsidP="00AB3B7F">
            <w:pPr>
              <w:suppressAutoHyphens w:val="0"/>
              <w:rPr>
                <w:rFonts w:ascii="Arial" w:hAnsi="Arial" w:cs="Arial"/>
                <w:sz w:val="14"/>
                <w:szCs w:val="14"/>
                <w:lang w:eastAsia="ru-RU"/>
              </w:rPr>
            </w:pPr>
            <w:r w:rsidRPr="00FA2EE8">
              <w:rPr>
                <w:rFonts w:ascii="Arial" w:hAnsi="Arial" w:cs="Arial"/>
                <w:sz w:val="14"/>
                <w:szCs w:val="14"/>
                <w:lang w:eastAsia="ru-RU"/>
              </w:rPr>
              <w:t>ООО КЦ Гармония</w:t>
            </w:r>
          </w:p>
        </w:tc>
        <w:tc>
          <w:tcPr>
            <w:tcW w:w="630"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576"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3 540,00</w:t>
            </w:r>
          </w:p>
        </w:tc>
        <w:tc>
          <w:tcPr>
            <w:tcW w:w="648"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3 540,00</w:t>
            </w:r>
          </w:p>
        </w:tc>
        <w:tc>
          <w:tcPr>
            <w:tcW w:w="916" w:type="pct"/>
            <w:tcBorders>
              <w:top w:val="nil"/>
              <w:left w:val="nil"/>
              <w:bottom w:val="single" w:sz="4" w:space="0" w:color="auto"/>
              <w:right w:val="single" w:sz="4" w:space="0" w:color="auto"/>
            </w:tcBorders>
            <w:shd w:val="clear" w:color="auto" w:fill="auto"/>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Выполнение январь2017г (авансовые платежи)</w:t>
            </w:r>
          </w:p>
        </w:tc>
      </w:tr>
      <w:tr w:rsidR="00AB3B7F" w:rsidRPr="00FA2EE8" w:rsidTr="00AB3B7F">
        <w:trPr>
          <w:trHeight w:val="372"/>
        </w:trPr>
        <w:tc>
          <w:tcPr>
            <w:tcW w:w="1008" w:type="pct"/>
            <w:tcBorders>
              <w:top w:val="nil"/>
              <w:left w:val="single" w:sz="4" w:space="0" w:color="auto"/>
              <w:bottom w:val="single" w:sz="4" w:space="0" w:color="auto"/>
              <w:right w:val="single" w:sz="4" w:space="0" w:color="auto"/>
            </w:tcBorders>
            <w:shd w:val="clear" w:color="auto" w:fill="auto"/>
            <w:vAlign w:val="center"/>
            <w:hideMark/>
          </w:tcPr>
          <w:p w:rsidR="003A1FFD" w:rsidRPr="00FA2EE8" w:rsidRDefault="003A1FFD" w:rsidP="00AB3B7F">
            <w:pPr>
              <w:suppressAutoHyphens w:val="0"/>
              <w:rPr>
                <w:rFonts w:ascii="Arial" w:hAnsi="Arial" w:cs="Arial"/>
                <w:sz w:val="14"/>
                <w:szCs w:val="14"/>
                <w:lang w:eastAsia="ru-RU"/>
              </w:rPr>
            </w:pPr>
            <w:r w:rsidRPr="00FA2EE8">
              <w:rPr>
                <w:rFonts w:ascii="Arial" w:hAnsi="Arial" w:cs="Arial"/>
                <w:sz w:val="14"/>
                <w:szCs w:val="14"/>
                <w:lang w:eastAsia="ru-RU"/>
              </w:rPr>
              <w:t>Коркин Д.Д.</w:t>
            </w:r>
          </w:p>
        </w:tc>
        <w:tc>
          <w:tcPr>
            <w:tcW w:w="630"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5 590,00</w:t>
            </w:r>
          </w:p>
        </w:tc>
        <w:tc>
          <w:tcPr>
            <w:tcW w:w="575"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5 590,00</w:t>
            </w:r>
          </w:p>
        </w:tc>
        <w:tc>
          <w:tcPr>
            <w:tcW w:w="576"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5 590,00</w:t>
            </w:r>
          </w:p>
        </w:tc>
        <w:tc>
          <w:tcPr>
            <w:tcW w:w="648"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5 590,00</w:t>
            </w:r>
          </w:p>
        </w:tc>
        <w:tc>
          <w:tcPr>
            <w:tcW w:w="916" w:type="pct"/>
            <w:tcBorders>
              <w:top w:val="nil"/>
              <w:left w:val="nil"/>
              <w:bottom w:val="single" w:sz="4" w:space="0" w:color="auto"/>
              <w:right w:val="single" w:sz="4" w:space="0" w:color="auto"/>
            </w:tcBorders>
            <w:shd w:val="clear" w:color="auto" w:fill="auto"/>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Выполнение январь2017г (авансовые платежи)</w:t>
            </w:r>
          </w:p>
        </w:tc>
      </w:tr>
      <w:tr w:rsidR="00AB3B7F" w:rsidRPr="00FA2EE8" w:rsidTr="00AB3B7F">
        <w:trPr>
          <w:trHeight w:val="372"/>
        </w:trPr>
        <w:tc>
          <w:tcPr>
            <w:tcW w:w="1008" w:type="pct"/>
            <w:tcBorders>
              <w:top w:val="nil"/>
              <w:left w:val="single" w:sz="4" w:space="0" w:color="auto"/>
              <w:bottom w:val="single" w:sz="4" w:space="0" w:color="auto"/>
              <w:right w:val="single" w:sz="4" w:space="0" w:color="auto"/>
            </w:tcBorders>
            <w:shd w:val="clear" w:color="auto" w:fill="auto"/>
            <w:vAlign w:val="center"/>
            <w:hideMark/>
          </w:tcPr>
          <w:p w:rsidR="003A1FFD" w:rsidRPr="00FA2EE8" w:rsidRDefault="003A1FFD" w:rsidP="00AB3B7F">
            <w:pPr>
              <w:suppressAutoHyphens w:val="0"/>
              <w:rPr>
                <w:rFonts w:ascii="Arial" w:hAnsi="Arial" w:cs="Arial"/>
                <w:sz w:val="14"/>
                <w:szCs w:val="14"/>
                <w:lang w:eastAsia="ru-RU"/>
              </w:rPr>
            </w:pPr>
            <w:r w:rsidRPr="00FA2EE8">
              <w:rPr>
                <w:rFonts w:ascii="Arial" w:hAnsi="Arial" w:cs="Arial"/>
                <w:sz w:val="14"/>
                <w:szCs w:val="14"/>
                <w:lang w:eastAsia="ru-RU"/>
              </w:rPr>
              <w:t>ФГУП Почта России</w:t>
            </w:r>
          </w:p>
        </w:tc>
        <w:tc>
          <w:tcPr>
            <w:tcW w:w="630"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576"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4 899,10</w:t>
            </w:r>
          </w:p>
        </w:tc>
        <w:tc>
          <w:tcPr>
            <w:tcW w:w="648"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4 899,10</w:t>
            </w:r>
          </w:p>
        </w:tc>
        <w:tc>
          <w:tcPr>
            <w:tcW w:w="916" w:type="pct"/>
            <w:tcBorders>
              <w:top w:val="nil"/>
              <w:left w:val="nil"/>
              <w:bottom w:val="single" w:sz="4" w:space="0" w:color="auto"/>
              <w:right w:val="single" w:sz="4" w:space="0" w:color="auto"/>
            </w:tcBorders>
            <w:shd w:val="clear" w:color="auto" w:fill="auto"/>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Выполнение январь2017г (авансовые платежи)</w:t>
            </w:r>
          </w:p>
        </w:tc>
      </w:tr>
      <w:tr w:rsidR="00AB3B7F" w:rsidRPr="00FA2EE8" w:rsidTr="00AB3B7F">
        <w:trPr>
          <w:trHeight w:val="372"/>
        </w:trPr>
        <w:tc>
          <w:tcPr>
            <w:tcW w:w="1008" w:type="pct"/>
            <w:tcBorders>
              <w:top w:val="nil"/>
              <w:left w:val="single" w:sz="4" w:space="0" w:color="auto"/>
              <w:bottom w:val="single" w:sz="4" w:space="0" w:color="auto"/>
              <w:right w:val="single" w:sz="4" w:space="0" w:color="auto"/>
            </w:tcBorders>
            <w:shd w:val="clear" w:color="auto" w:fill="auto"/>
            <w:vAlign w:val="center"/>
            <w:hideMark/>
          </w:tcPr>
          <w:p w:rsidR="003A1FFD" w:rsidRPr="00FA2EE8" w:rsidRDefault="003A1FFD" w:rsidP="00AB3B7F">
            <w:pPr>
              <w:suppressAutoHyphens w:val="0"/>
              <w:rPr>
                <w:rFonts w:ascii="Arial" w:hAnsi="Arial" w:cs="Arial"/>
                <w:sz w:val="14"/>
                <w:szCs w:val="14"/>
                <w:lang w:eastAsia="ru-RU"/>
              </w:rPr>
            </w:pPr>
            <w:r w:rsidRPr="00FA2EE8">
              <w:rPr>
                <w:rFonts w:ascii="Arial" w:hAnsi="Arial" w:cs="Arial"/>
                <w:sz w:val="14"/>
                <w:szCs w:val="14"/>
                <w:lang w:eastAsia="ru-RU"/>
              </w:rPr>
              <w:t>ПАО Якутскэнерго</w:t>
            </w:r>
          </w:p>
        </w:tc>
        <w:tc>
          <w:tcPr>
            <w:tcW w:w="630"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232 263,46</w:t>
            </w:r>
          </w:p>
        </w:tc>
        <w:tc>
          <w:tcPr>
            <w:tcW w:w="575"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232 263,46</w:t>
            </w:r>
          </w:p>
        </w:tc>
        <w:tc>
          <w:tcPr>
            <w:tcW w:w="576"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257 793,03</w:t>
            </w:r>
          </w:p>
        </w:tc>
        <w:tc>
          <w:tcPr>
            <w:tcW w:w="648"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257 793,03</w:t>
            </w:r>
          </w:p>
        </w:tc>
        <w:tc>
          <w:tcPr>
            <w:tcW w:w="916" w:type="pct"/>
            <w:tcBorders>
              <w:top w:val="nil"/>
              <w:left w:val="nil"/>
              <w:bottom w:val="single" w:sz="4" w:space="0" w:color="auto"/>
              <w:right w:val="single" w:sz="4" w:space="0" w:color="auto"/>
            </w:tcBorders>
            <w:shd w:val="clear" w:color="auto" w:fill="auto"/>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Выполнение январь2017г (авансовые платежи)</w:t>
            </w:r>
          </w:p>
        </w:tc>
      </w:tr>
      <w:tr w:rsidR="00AB3B7F" w:rsidRPr="00FA2EE8" w:rsidTr="00AB3B7F">
        <w:trPr>
          <w:trHeight w:val="372"/>
        </w:trPr>
        <w:tc>
          <w:tcPr>
            <w:tcW w:w="1008" w:type="pct"/>
            <w:tcBorders>
              <w:top w:val="nil"/>
              <w:left w:val="single" w:sz="4" w:space="0" w:color="auto"/>
              <w:bottom w:val="single" w:sz="4" w:space="0" w:color="auto"/>
              <w:right w:val="single" w:sz="4" w:space="0" w:color="auto"/>
            </w:tcBorders>
            <w:shd w:val="clear" w:color="auto" w:fill="auto"/>
            <w:vAlign w:val="center"/>
            <w:hideMark/>
          </w:tcPr>
          <w:p w:rsidR="003A1FFD" w:rsidRPr="00FA2EE8" w:rsidRDefault="003A1FFD" w:rsidP="00AB3B7F">
            <w:pPr>
              <w:suppressAutoHyphens w:val="0"/>
              <w:rPr>
                <w:rFonts w:ascii="Arial" w:hAnsi="Arial" w:cs="Arial"/>
                <w:sz w:val="14"/>
                <w:szCs w:val="14"/>
                <w:lang w:eastAsia="ru-RU"/>
              </w:rPr>
            </w:pPr>
            <w:r w:rsidRPr="00FA2EE8">
              <w:rPr>
                <w:rFonts w:ascii="Arial" w:hAnsi="Arial" w:cs="Arial"/>
                <w:sz w:val="14"/>
                <w:szCs w:val="14"/>
                <w:lang w:eastAsia="ru-RU"/>
              </w:rPr>
              <w:t>ООО Дисплей</w:t>
            </w:r>
          </w:p>
        </w:tc>
        <w:tc>
          <w:tcPr>
            <w:tcW w:w="630" w:type="pct"/>
            <w:tcBorders>
              <w:top w:val="nil"/>
              <w:left w:val="nil"/>
              <w:bottom w:val="single" w:sz="4" w:space="0" w:color="auto"/>
              <w:right w:val="single" w:sz="4" w:space="0" w:color="auto"/>
            </w:tcBorders>
            <w:shd w:val="clear" w:color="000000" w:fill="FFFFFF"/>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55 160,00</w:t>
            </w:r>
          </w:p>
        </w:tc>
        <w:tc>
          <w:tcPr>
            <w:tcW w:w="575"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55 160,00</w:t>
            </w:r>
          </w:p>
        </w:tc>
        <w:tc>
          <w:tcPr>
            <w:tcW w:w="576"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8"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916" w:type="pct"/>
            <w:tcBorders>
              <w:top w:val="nil"/>
              <w:left w:val="nil"/>
              <w:bottom w:val="single" w:sz="4" w:space="0" w:color="auto"/>
              <w:right w:val="single" w:sz="4" w:space="0" w:color="auto"/>
            </w:tcBorders>
            <w:shd w:val="clear" w:color="auto" w:fill="auto"/>
            <w:vAlign w:val="center"/>
            <w:hideMark/>
          </w:tcPr>
          <w:p w:rsidR="003A1FFD" w:rsidRPr="00FA2EE8" w:rsidRDefault="003A1FFD" w:rsidP="00AB3B7F">
            <w:pPr>
              <w:suppressAutoHyphens w:val="0"/>
              <w:jc w:val="center"/>
              <w:rPr>
                <w:rFonts w:ascii="Arial CYR" w:hAnsi="Arial CYR" w:cs="Arial CYR"/>
                <w:sz w:val="14"/>
                <w:szCs w:val="14"/>
                <w:lang w:eastAsia="ru-RU"/>
              </w:rPr>
            </w:pPr>
          </w:p>
        </w:tc>
      </w:tr>
      <w:tr w:rsidR="00AB3B7F" w:rsidRPr="00FA2EE8" w:rsidTr="00AB3B7F">
        <w:trPr>
          <w:trHeight w:val="372"/>
        </w:trPr>
        <w:tc>
          <w:tcPr>
            <w:tcW w:w="1008" w:type="pct"/>
            <w:tcBorders>
              <w:top w:val="nil"/>
              <w:left w:val="single" w:sz="4" w:space="0" w:color="auto"/>
              <w:bottom w:val="single" w:sz="4" w:space="0" w:color="auto"/>
              <w:right w:val="single" w:sz="4" w:space="0" w:color="auto"/>
            </w:tcBorders>
            <w:shd w:val="clear" w:color="auto" w:fill="auto"/>
            <w:vAlign w:val="center"/>
            <w:hideMark/>
          </w:tcPr>
          <w:p w:rsidR="003A1FFD" w:rsidRPr="00FA2EE8" w:rsidRDefault="003A1FFD" w:rsidP="00AB3B7F">
            <w:pPr>
              <w:suppressAutoHyphens w:val="0"/>
              <w:rPr>
                <w:rFonts w:ascii="Arial" w:hAnsi="Arial" w:cs="Arial"/>
                <w:sz w:val="14"/>
                <w:szCs w:val="14"/>
                <w:lang w:eastAsia="ru-RU"/>
              </w:rPr>
            </w:pPr>
            <w:r w:rsidRPr="00FA2EE8">
              <w:rPr>
                <w:rFonts w:ascii="Arial" w:hAnsi="Arial" w:cs="Arial"/>
                <w:sz w:val="14"/>
                <w:szCs w:val="14"/>
                <w:lang w:eastAsia="ru-RU"/>
              </w:rPr>
              <w:t>Смелова (проезд в отпуск)</w:t>
            </w:r>
          </w:p>
        </w:tc>
        <w:tc>
          <w:tcPr>
            <w:tcW w:w="630"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576"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20 385,00</w:t>
            </w:r>
          </w:p>
        </w:tc>
        <w:tc>
          <w:tcPr>
            <w:tcW w:w="648"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20 385,00</w:t>
            </w:r>
          </w:p>
        </w:tc>
        <w:tc>
          <w:tcPr>
            <w:tcW w:w="916" w:type="pct"/>
            <w:tcBorders>
              <w:top w:val="nil"/>
              <w:left w:val="nil"/>
              <w:bottom w:val="single" w:sz="4" w:space="0" w:color="auto"/>
              <w:right w:val="single" w:sz="4" w:space="0" w:color="auto"/>
            </w:tcBorders>
            <w:shd w:val="clear" w:color="auto" w:fill="auto"/>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Долг за сотрудником за проезд в отпуск</w:t>
            </w:r>
          </w:p>
        </w:tc>
      </w:tr>
      <w:tr w:rsidR="00AB3B7F" w:rsidRPr="00FA2EE8" w:rsidTr="00AB3B7F">
        <w:trPr>
          <w:trHeight w:val="372"/>
        </w:trPr>
        <w:tc>
          <w:tcPr>
            <w:tcW w:w="1008" w:type="pct"/>
            <w:tcBorders>
              <w:top w:val="nil"/>
              <w:left w:val="single" w:sz="4" w:space="0" w:color="auto"/>
              <w:bottom w:val="single" w:sz="4" w:space="0" w:color="auto"/>
              <w:right w:val="single" w:sz="4" w:space="0" w:color="auto"/>
            </w:tcBorders>
            <w:shd w:val="clear" w:color="auto" w:fill="FFFFFF" w:themeFill="background1"/>
            <w:vAlign w:val="center"/>
            <w:hideMark/>
          </w:tcPr>
          <w:p w:rsidR="003A1FFD" w:rsidRPr="00FA2EE8" w:rsidRDefault="003A1FFD" w:rsidP="00AB3B7F">
            <w:pPr>
              <w:suppressAutoHyphens w:val="0"/>
              <w:rPr>
                <w:rFonts w:ascii="Arial" w:hAnsi="Arial" w:cs="Arial"/>
                <w:sz w:val="14"/>
                <w:szCs w:val="14"/>
                <w:lang w:eastAsia="ru-RU"/>
              </w:rPr>
            </w:pPr>
            <w:r w:rsidRPr="00FA2EE8">
              <w:rPr>
                <w:rFonts w:ascii="Arial" w:hAnsi="Arial" w:cs="Arial"/>
                <w:sz w:val="14"/>
                <w:szCs w:val="14"/>
                <w:lang w:eastAsia="ru-RU"/>
              </w:rPr>
              <w:t>стр. взносы ФСС</w:t>
            </w:r>
          </w:p>
        </w:tc>
        <w:tc>
          <w:tcPr>
            <w:tcW w:w="630" w:type="pct"/>
            <w:tcBorders>
              <w:top w:val="nil"/>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80 450,05</w:t>
            </w:r>
          </w:p>
        </w:tc>
        <w:tc>
          <w:tcPr>
            <w:tcW w:w="575" w:type="pct"/>
            <w:tcBorders>
              <w:top w:val="nil"/>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80 450,05</w:t>
            </w:r>
          </w:p>
        </w:tc>
        <w:tc>
          <w:tcPr>
            <w:tcW w:w="576" w:type="pct"/>
            <w:tcBorders>
              <w:top w:val="nil"/>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nil"/>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73 409,85</w:t>
            </w:r>
          </w:p>
        </w:tc>
        <w:tc>
          <w:tcPr>
            <w:tcW w:w="648" w:type="pct"/>
            <w:tcBorders>
              <w:top w:val="nil"/>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73 409,85</w:t>
            </w:r>
          </w:p>
        </w:tc>
        <w:tc>
          <w:tcPr>
            <w:tcW w:w="916" w:type="pct"/>
            <w:tcBorders>
              <w:top w:val="nil"/>
              <w:left w:val="nil"/>
              <w:bottom w:val="single" w:sz="4" w:space="0" w:color="auto"/>
              <w:right w:val="single" w:sz="4" w:space="0" w:color="auto"/>
            </w:tcBorders>
            <w:shd w:val="clear" w:color="auto" w:fill="FFFFFF" w:themeFill="background1"/>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Не возмещено ФСС пособия по б/листам</w:t>
            </w:r>
          </w:p>
        </w:tc>
      </w:tr>
      <w:tr w:rsidR="00AB3B7F" w:rsidRPr="00FA2EE8" w:rsidTr="00AB3B7F">
        <w:trPr>
          <w:trHeight w:val="468"/>
        </w:trPr>
        <w:tc>
          <w:tcPr>
            <w:tcW w:w="1008" w:type="pct"/>
            <w:tcBorders>
              <w:top w:val="nil"/>
              <w:left w:val="single" w:sz="4" w:space="0" w:color="auto"/>
              <w:bottom w:val="single" w:sz="4" w:space="0" w:color="auto"/>
              <w:right w:val="single" w:sz="4" w:space="0" w:color="auto"/>
            </w:tcBorders>
            <w:shd w:val="clear" w:color="auto" w:fill="FFFFFF" w:themeFill="background1"/>
            <w:vAlign w:val="center"/>
            <w:hideMark/>
          </w:tcPr>
          <w:p w:rsidR="003A1FFD" w:rsidRPr="00FA2EE8" w:rsidRDefault="003A1FFD" w:rsidP="00AB3B7F">
            <w:pPr>
              <w:suppressAutoHyphens w:val="0"/>
              <w:rPr>
                <w:rFonts w:ascii="Arial" w:hAnsi="Arial" w:cs="Arial"/>
                <w:sz w:val="14"/>
                <w:szCs w:val="14"/>
                <w:lang w:eastAsia="ru-RU"/>
              </w:rPr>
            </w:pPr>
            <w:r w:rsidRPr="00FA2EE8">
              <w:rPr>
                <w:rFonts w:ascii="Arial" w:hAnsi="Arial" w:cs="Arial"/>
                <w:sz w:val="14"/>
                <w:szCs w:val="14"/>
                <w:lang w:eastAsia="ru-RU"/>
              </w:rPr>
              <w:t>Налоги на зарплату рбц ндфл</w:t>
            </w:r>
          </w:p>
        </w:tc>
        <w:tc>
          <w:tcPr>
            <w:tcW w:w="630" w:type="pct"/>
            <w:tcBorders>
              <w:top w:val="nil"/>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164 604,43</w:t>
            </w:r>
          </w:p>
        </w:tc>
        <w:tc>
          <w:tcPr>
            <w:tcW w:w="575" w:type="pct"/>
            <w:tcBorders>
              <w:top w:val="nil"/>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164 604,43</w:t>
            </w:r>
          </w:p>
        </w:tc>
        <w:tc>
          <w:tcPr>
            <w:tcW w:w="576" w:type="pct"/>
            <w:tcBorders>
              <w:top w:val="nil"/>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p>
        </w:tc>
        <w:tc>
          <w:tcPr>
            <w:tcW w:w="647" w:type="pct"/>
            <w:tcBorders>
              <w:top w:val="nil"/>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3 000,28</w:t>
            </w:r>
          </w:p>
        </w:tc>
        <w:tc>
          <w:tcPr>
            <w:tcW w:w="648" w:type="pct"/>
            <w:tcBorders>
              <w:top w:val="nil"/>
              <w:left w:val="nil"/>
              <w:bottom w:val="single" w:sz="4" w:space="0" w:color="auto"/>
              <w:right w:val="single" w:sz="4" w:space="0" w:color="auto"/>
            </w:tcBorders>
            <w:shd w:val="clear" w:color="auto" w:fill="FFFFFF" w:themeFill="background1"/>
            <w:noWrap/>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3 000,28</w:t>
            </w:r>
          </w:p>
        </w:tc>
        <w:tc>
          <w:tcPr>
            <w:tcW w:w="916" w:type="pct"/>
            <w:tcBorders>
              <w:top w:val="nil"/>
              <w:left w:val="nil"/>
              <w:bottom w:val="single" w:sz="4" w:space="0" w:color="auto"/>
              <w:right w:val="single" w:sz="4" w:space="0" w:color="auto"/>
            </w:tcBorders>
            <w:shd w:val="clear" w:color="auto" w:fill="FFFFFF" w:themeFill="background1"/>
            <w:vAlign w:val="center"/>
            <w:hideMark/>
          </w:tcPr>
          <w:p w:rsidR="003A1FFD" w:rsidRPr="00FA2EE8" w:rsidRDefault="003A1FFD" w:rsidP="00AB3B7F">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Переплата НДФЛ</w:t>
            </w:r>
          </w:p>
        </w:tc>
      </w:tr>
      <w:tr w:rsidR="00AB3B7F" w:rsidRPr="00FA2EE8" w:rsidTr="00AB3B7F">
        <w:trPr>
          <w:trHeight w:val="375"/>
        </w:trPr>
        <w:tc>
          <w:tcPr>
            <w:tcW w:w="1008" w:type="pct"/>
            <w:tcBorders>
              <w:top w:val="nil"/>
              <w:left w:val="single" w:sz="4" w:space="0" w:color="auto"/>
              <w:bottom w:val="single" w:sz="4" w:space="0" w:color="auto"/>
              <w:right w:val="single" w:sz="4" w:space="0" w:color="auto"/>
            </w:tcBorders>
            <w:shd w:val="clear" w:color="auto" w:fill="auto"/>
            <w:vAlign w:val="center"/>
            <w:hideMark/>
          </w:tcPr>
          <w:p w:rsidR="003A1FFD" w:rsidRPr="00FA2EE8" w:rsidRDefault="003A1FFD" w:rsidP="00AB3B7F">
            <w:pPr>
              <w:suppressAutoHyphens w:val="0"/>
              <w:jc w:val="center"/>
              <w:rPr>
                <w:rFonts w:ascii="Arial" w:hAnsi="Arial" w:cs="Arial"/>
                <w:b/>
                <w:bCs/>
                <w:sz w:val="14"/>
                <w:szCs w:val="14"/>
                <w:lang w:eastAsia="ru-RU"/>
              </w:rPr>
            </w:pPr>
            <w:r w:rsidRPr="00FA2EE8">
              <w:rPr>
                <w:rFonts w:ascii="Arial" w:hAnsi="Arial" w:cs="Arial"/>
                <w:b/>
                <w:bCs/>
                <w:sz w:val="14"/>
                <w:szCs w:val="14"/>
                <w:lang w:eastAsia="ru-RU"/>
              </w:rPr>
              <w:t>Итого</w:t>
            </w:r>
          </w:p>
        </w:tc>
        <w:tc>
          <w:tcPr>
            <w:tcW w:w="630"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b/>
                <w:bCs/>
                <w:sz w:val="14"/>
                <w:szCs w:val="14"/>
                <w:lang w:eastAsia="ru-RU"/>
              </w:rPr>
            </w:pPr>
            <w:r w:rsidRPr="00FA2EE8">
              <w:rPr>
                <w:rFonts w:ascii="Arial CYR" w:hAnsi="Arial CYR" w:cs="Arial CYR"/>
                <w:b/>
                <w:bCs/>
                <w:sz w:val="14"/>
                <w:szCs w:val="14"/>
                <w:lang w:eastAsia="ru-RU"/>
              </w:rPr>
              <w:t>12 838 607,25</w:t>
            </w:r>
          </w:p>
        </w:tc>
        <w:tc>
          <w:tcPr>
            <w:tcW w:w="575"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b/>
                <w:bCs/>
                <w:sz w:val="14"/>
                <w:szCs w:val="14"/>
                <w:lang w:eastAsia="ru-RU"/>
              </w:rPr>
            </w:pPr>
            <w:r w:rsidRPr="00FA2EE8">
              <w:rPr>
                <w:rFonts w:ascii="Arial CYR" w:hAnsi="Arial CYR" w:cs="Arial CYR"/>
                <w:b/>
                <w:bCs/>
                <w:sz w:val="14"/>
                <w:szCs w:val="14"/>
                <w:lang w:eastAsia="ru-RU"/>
              </w:rPr>
              <w:t>7 701 057,84</w:t>
            </w:r>
          </w:p>
        </w:tc>
        <w:tc>
          <w:tcPr>
            <w:tcW w:w="576"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b/>
                <w:bCs/>
                <w:sz w:val="14"/>
                <w:szCs w:val="14"/>
                <w:lang w:eastAsia="ru-RU"/>
              </w:rPr>
            </w:pPr>
            <w:r w:rsidRPr="00FA2EE8">
              <w:rPr>
                <w:rFonts w:ascii="Arial CYR" w:hAnsi="Arial CYR" w:cs="Arial CYR"/>
                <w:b/>
                <w:bCs/>
                <w:sz w:val="14"/>
                <w:szCs w:val="14"/>
                <w:lang w:eastAsia="ru-RU"/>
              </w:rPr>
              <w:t>5 137 549,41</w:t>
            </w:r>
          </w:p>
        </w:tc>
        <w:tc>
          <w:tcPr>
            <w:tcW w:w="647"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b/>
                <w:bCs/>
                <w:sz w:val="14"/>
                <w:szCs w:val="14"/>
                <w:lang w:eastAsia="ru-RU"/>
              </w:rPr>
            </w:pPr>
            <w:r w:rsidRPr="00FA2EE8">
              <w:rPr>
                <w:rFonts w:ascii="Arial CYR" w:hAnsi="Arial CYR" w:cs="Arial CYR"/>
                <w:b/>
                <w:bCs/>
                <w:sz w:val="14"/>
                <w:szCs w:val="14"/>
                <w:lang w:eastAsia="ru-RU"/>
              </w:rPr>
              <w:t>2 536 005,64</w:t>
            </w:r>
          </w:p>
        </w:tc>
        <w:tc>
          <w:tcPr>
            <w:tcW w:w="648" w:type="pct"/>
            <w:tcBorders>
              <w:top w:val="nil"/>
              <w:left w:val="nil"/>
              <w:bottom w:val="single" w:sz="4" w:space="0" w:color="auto"/>
              <w:right w:val="single" w:sz="4" w:space="0" w:color="auto"/>
            </w:tcBorders>
            <w:shd w:val="clear" w:color="auto" w:fill="auto"/>
            <w:noWrap/>
            <w:vAlign w:val="center"/>
            <w:hideMark/>
          </w:tcPr>
          <w:p w:rsidR="003A1FFD" w:rsidRPr="00FA2EE8" w:rsidRDefault="003A1FFD" w:rsidP="00AB3B7F">
            <w:pPr>
              <w:suppressAutoHyphens w:val="0"/>
              <w:jc w:val="center"/>
              <w:rPr>
                <w:rFonts w:ascii="Arial CYR" w:hAnsi="Arial CYR" w:cs="Arial CYR"/>
                <w:b/>
                <w:bCs/>
                <w:sz w:val="14"/>
                <w:szCs w:val="14"/>
                <w:lang w:eastAsia="ru-RU"/>
              </w:rPr>
            </w:pPr>
            <w:r w:rsidRPr="00FA2EE8">
              <w:rPr>
                <w:rFonts w:ascii="Arial CYR" w:hAnsi="Arial CYR" w:cs="Arial CYR"/>
                <w:b/>
                <w:bCs/>
                <w:sz w:val="14"/>
                <w:szCs w:val="14"/>
                <w:lang w:eastAsia="ru-RU"/>
              </w:rPr>
              <w:t>7 673 555,05</w:t>
            </w:r>
          </w:p>
        </w:tc>
        <w:tc>
          <w:tcPr>
            <w:tcW w:w="916" w:type="pct"/>
            <w:tcBorders>
              <w:top w:val="nil"/>
              <w:left w:val="nil"/>
              <w:bottom w:val="single" w:sz="4" w:space="0" w:color="auto"/>
              <w:right w:val="single" w:sz="4" w:space="0" w:color="auto"/>
            </w:tcBorders>
            <w:shd w:val="clear" w:color="auto" w:fill="auto"/>
            <w:vAlign w:val="center"/>
            <w:hideMark/>
          </w:tcPr>
          <w:p w:rsidR="003A1FFD" w:rsidRPr="00FA2EE8" w:rsidRDefault="003A1FFD" w:rsidP="00AB3B7F">
            <w:pPr>
              <w:suppressAutoHyphens w:val="0"/>
              <w:jc w:val="center"/>
              <w:rPr>
                <w:rFonts w:ascii="Arial CYR" w:hAnsi="Arial CYR" w:cs="Arial CYR"/>
                <w:sz w:val="14"/>
                <w:szCs w:val="14"/>
                <w:lang w:eastAsia="ru-RU"/>
              </w:rPr>
            </w:pPr>
          </w:p>
        </w:tc>
      </w:tr>
    </w:tbl>
    <w:p w:rsidR="00FA2EE8" w:rsidRPr="00FA2EE8" w:rsidRDefault="00FA2EE8" w:rsidP="00FA2EE8">
      <w:pPr>
        <w:suppressAutoHyphens w:val="0"/>
        <w:rPr>
          <w:lang w:eastAsia="ru-RU"/>
        </w:rPr>
      </w:pPr>
    </w:p>
    <w:p w:rsidR="00FA2EE8" w:rsidRPr="00FA2EE8" w:rsidRDefault="00FA2EE8" w:rsidP="00FA2EE8">
      <w:pPr>
        <w:suppressAutoHyphens w:val="0"/>
        <w:rPr>
          <w:lang w:eastAsia="ru-RU"/>
        </w:rPr>
      </w:pPr>
    </w:p>
    <w:p w:rsidR="00DA66A7" w:rsidRPr="003A1FFD" w:rsidRDefault="00DA66A7" w:rsidP="00DA66A7">
      <w:pPr>
        <w:suppressAutoHyphens w:val="0"/>
        <w:jc w:val="both"/>
        <w:rPr>
          <w:b/>
          <w:lang w:eastAsia="ru-RU"/>
        </w:rPr>
      </w:pPr>
      <w:r>
        <w:rPr>
          <w:b/>
          <w:lang w:eastAsia="ru-RU"/>
        </w:rPr>
        <w:t>Кредиторская</w:t>
      </w:r>
      <w:r w:rsidRPr="003A1FFD">
        <w:rPr>
          <w:b/>
          <w:lang w:eastAsia="ru-RU"/>
        </w:rPr>
        <w:t xml:space="preserve"> задолженность</w:t>
      </w:r>
    </w:p>
    <w:p w:rsidR="00FA2EE8" w:rsidRPr="00FA2EE8" w:rsidRDefault="00FA2EE8" w:rsidP="00FA2EE8">
      <w:pPr>
        <w:suppressAutoHyphens w:val="0"/>
        <w:rPr>
          <w:lang w:eastAsia="ru-RU"/>
        </w:rPr>
      </w:pPr>
    </w:p>
    <w:p w:rsidR="00FA2EE8" w:rsidRPr="00FA2EE8" w:rsidRDefault="00FA2EE8" w:rsidP="00427342">
      <w:pPr>
        <w:suppressAutoHyphens w:val="0"/>
        <w:ind w:firstLine="708"/>
        <w:jc w:val="both"/>
        <w:rPr>
          <w:lang w:eastAsia="ru-RU"/>
        </w:rPr>
      </w:pPr>
      <w:r w:rsidRPr="00FA2EE8">
        <w:rPr>
          <w:lang w:eastAsia="ru-RU"/>
        </w:rPr>
        <w:t>Кредиторская задолженность на 01.01.2016 года составила 33,97 тыс. рублей, в том числе просроченная задолженность – 15,2 тыс. рублей.</w:t>
      </w:r>
    </w:p>
    <w:p w:rsidR="00FA2EE8" w:rsidRPr="00FA2EE8" w:rsidRDefault="00FA2EE8" w:rsidP="00427342">
      <w:pPr>
        <w:suppressAutoHyphens w:val="0"/>
        <w:ind w:firstLine="708"/>
        <w:jc w:val="both"/>
        <w:rPr>
          <w:lang w:eastAsia="ru-RU"/>
        </w:rPr>
      </w:pPr>
      <w:r w:rsidRPr="00FA2EE8">
        <w:rPr>
          <w:lang w:eastAsia="ru-RU"/>
        </w:rPr>
        <w:t>Кредиторская задолженность на 01.01.2017 года составила 53</w:t>
      </w:r>
      <w:r w:rsidR="004B758F">
        <w:rPr>
          <w:lang w:eastAsia="ru-RU"/>
        </w:rPr>
        <w:t xml:space="preserve"> </w:t>
      </w:r>
      <w:r w:rsidRPr="00FA2EE8">
        <w:rPr>
          <w:lang w:eastAsia="ru-RU"/>
        </w:rPr>
        <w:t>798,79 тыс. рублей. За 2016 год произошло увеличение  кредиторской задолженности на 53764,82 тыс. рублей.</w:t>
      </w:r>
    </w:p>
    <w:p w:rsidR="00FA2EE8" w:rsidRPr="00FA2EE8" w:rsidRDefault="00FA2EE8" w:rsidP="00427342">
      <w:pPr>
        <w:suppressAutoHyphens w:val="0"/>
        <w:jc w:val="both"/>
        <w:rPr>
          <w:b/>
          <w:lang w:eastAsia="ru-RU"/>
        </w:rPr>
      </w:pPr>
    </w:p>
    <w:p w:rsidR="00FA2EE8" w:rsidRPr="00FA2EE8" w:rsidRDefault="00FA2EE8" w:rsidP="00427342">
      <w:pPr>
        <w:suppressAutoHyphens w:val="0"/>
        <w:ind w:left="284"/>
        <w:jc w:val="both"/>
        <w:rPr>
          <w:lang w:eastAsia="ru-RU"/>
        </w:rPr>
      </w:pPr>
      <w:r w:rsidRPr="00FA2EE8">
        <w:rPr>
          <w:lang w:eastAsia="ru-RU"/>
        </w:rPr>
        <w:t>Образованная в 2016г кредиторская задолженность:</w:t>
      </w:r>
    </w:p>
    <w:p w:rsidR="00427342" w:rsidRDefault="00427342" w:rsidP="00427342">
      <w:pPr>
        <w:suppressAutoHyphens w:val="0"/>
        <w:ind w:left="300"/>
        <w:jc w:val="both"/>
        <w:rPr>
          <w:lang w:eastAsia="ru-RU"/>
        </w:rPr>
      </w:pPr>
    </w:p>
    <w:p w:rsidR="0083725F" w:rsidRDefault="0083725F" w:rsidP="0083725F">
      <w:pPr>
        <w:suppressAutoHyphens w:val="0"/>
        <w:jc w:val="both"/>
        <w:rPr>
          <w:lang w:eastAsia="ru-RU"/>
        </w:rPr>
      </w:pPr>
      <w:r>
        <w:rPr>
          <w:lang w:eastAsia="ru-RU"/>
        </w:rPr>
        <w:t xml:space="preserve">1. </w:t>
      </w:r>
      <w:r w:rsidR="00FA2EE8" w:rsidRPr="00FA2EE8">
        <w:rPr>
          <w:lang w:eastAsia="ru-RU"/>
        </w:rPr>
        <w:t>Услуги связи  – 22,92 тыс. рублей ПАО «Ростелеком», счет-фактура и акт за декабрь 2016</w:t>
      </w:r>
      <w:r>
        <w:rPr>
          <w:lang w:eastAsia="ru-RU"/>
        </w:rPr>
        <w:t>г выставлен в январе 2017 года;</w:t>
      </w:r>
    </w:p>
    <w:p w:rsidR="00FA2EE8" w:rsidRPr="00FA2EE8" w:rsidRDefault="0083725F" w:rsidP="0083725F">
      <w:pPr>
        <w:suppressAutoHyphens w:val="0"/>
        <w:jc w:val="both"/>
        <w:rPr>
          <w:lang w:eastAsia="ru-RU"/>
        </w:rPr>
      </w:pPr>
      <w:r>
        <w:rPr>
          <w:lang w:eastAsia="ru-RU"/>
        </w:rPr>
        <w:t xml:space="preserve">2. </w:t>
      </w:r>
      <w:r w:rsidR="00FA2EE8" w:rsidRPr="00FA2EE8">
        <w:rPr>
          <w:lang w:eastAsia="ru-RU"/>
        </w:rPr>
        <w:t>Остальная кредиторская задолженность в размере 53741,90 тыс. рублей образовалась в результате возврата платежных поручений Департаментом финансов в результате недополучения доходов  в бюджете.</w:t>
      </w:r>
    </w:p>
    <w:p w:rsidR="00DF6DDB" w:rsidRDefault="00DF6DDB" w:rsidP="00FA2EE8">
      <w:pPr>
        <w:suppressAutoHyphens w:val="0"/>
        <w:jc w:val="center"/>
        <w:rPr>
          <w:b/>
          <w:lang w:eastAsia="ru-RU"/>
        </w:rPr>
      </w:pPr>
    </w:p>
    <w:p w:rsidR="007C5BA5" w:rsidRDefault="007C5BA5" w:rsidP="00FA2EE8">
      <w:pPr>
        <w:suppressAutoHyphens w:val="0"/>
        <w:jc w:val="center"/>
        <w:rPr>
          <w:b/>
          <w:lang w:eastAsia="ru-RU"/>
        </w:rPr>
      </w:pPr>
    </w:p>
    <w:p w:rsidR="007C5BA5" w:rsidRDefault="007C5BA5" w:rsidP="00FA2EE8">
      <w:pPr>
        <w:suppressAutoHyphens w:val="0"/>
        <w:jc w:val="center"/>
        <w:rPr>
          <w:b/>
          <w:lang w:eastAsia="ru-RU"/>
        </w:rPr>
      </w:pPr>
    </w:p>
    <w:p w:rsidR="007C5BA5" w:rsidRDefault="007C5BA5" w:rsidP="00FA2EE8">
      <w:pPr>
        <w:suppressAutoHyphens w:val="0"/>
        <w:jc w:val="center"/>
        <w:rPr>
          <w:b/>
          <w:lang w:eastAsia="ru-RU"/>
        </w:rPr>
      </w:pPr>
    </w:p>
    <w:p w:rsidR="007C5BA5" w:rsidRDefault="007C5BA5" w:rsidP="00FA2EE8">
      <w:pPr>
        <w:suppressAutoHyphens w:val="0"/>
        <w:jc w:val="center"/>
        <w:rPr>
          <w:b/>
          <w:lang w:eastAsia="ru-RU"/>
        </w:rPr>
      </w:pPr>
    </w:p>
    <w:p w:rsidR="007C5BA5" w:rsidRDefault="007C5BA5" w:rsidP="00FA2EE8">
      <w:pPr>
        <w:suppressAutoHyphens w:val="0"/>
        <w:jc w:val="center"/>
        <w:rPr>
          <w:b/>
          <w:lang w:eastAsia="ru-RU"/>
        </w:rPr>
      </w:pPr>
    </w:p>
    <w:p w:rsidR="007C5BA5" w:rsidRDefault="007C5BA5" w:rsidP="00FA2EE8">
      <w:pPr>
        <w:suppressAutoHyphens w:val="0"/>
        <w:jc w:val="center"/>
        <w:rPr>
          <w:b/>
          <w:lang w:eastAsia="ru-RU"/>
        </w:rPr>
      </w:pPr>
    </w:p>
    <w:p w:rsidR="00FA2EE8" w:rsidRPr="00FA2EE8" w:rsidRDefault="0083725F" w:rsidP="00FA2EE8">
      <w:pPr>
        <w:suppressAutoHyphens w:val="0"/>
        <w:jc w:val="center"/>
        <w:rPr>
          <w:b/>
          <w:lang w:eastAsia="ru-RU"/>
        </w:rPr>
      </w:pPr>
      <w:r>
        <w:rPr>
          <w:b/>
          <w:lang w:eastAsia="ru-RU"/>
        </w:rPr>
        <w:lastRenderedPageBreak/>
        <w:t>А</w:t>
      </w:r>
      <w:r w:rsidR="00FA2EE8" w:rsidRPr="00FA2EE8">
        <w:rPr>
          <w:b/>
          <w:lang w:eastAsia="ru-RU"/>
        </w:rPr>
        <w:t>нализ кредиторской задолженности на 01.01.2017 г.</w:t>
      </w:r>
    </w:p>
    <w:p w:rsidR="00FA2EE8" w:rsidRPr="007C5BA5" w:rsidRDefault="007C5BA5" w:rsidP="007C5BA5">
      <w:pPr>
        <w:suppressAutoHyphens w:val="0"/>
        <w:jc w:val="right"/>
        <w:rPr>
          <w:sz w:val="20"/>
          <w:szCs w:val="20"/>
          <w:lang w:eastAsia="ru-RU"/>
        </w:rPr>
      </w:pPr>
      <w:r w:rsidRPr="007C5BA5">
        <w:rPr>
          <w:sz w:val="20"/>
          <w:szCs w:val="20"/>
          <w:lang w:eastAsia="ru-RU"/>
        </w:rPr>
        <w:t>Ед.изм. руб.</w:t>
      </w:r>
    </w:p>
    <w:tbl>
      <w:tblPr>
        <w:tblW w:w="4861" w:type="pct"/>
        <w:tblLayout w:type="fixed"/>
        <w:tblLook w:val="04A0" w:firstRow="1" w:lastRow="0" w:firstColumn="1" w:lastColumn="0" w:noHBand="0" w:noVBand="1"/>
      </w:tblPr>
      <w:tblGrid>
        <w:gridCol w:w="2052"/>
        <w:gridCol w:w="1145"/>
        <w:gridCol w:w="1386"/>
        <w:gridCol w:w="1386"/>
        <w:gridCol w:w="1386"/>
        <w:gridCol w:w="1232"/>
        <w:gridCol w:w="1819"/>
      </w:tblGrid>
      <w:tr w:rsidR="0083725F" w:rsidRPr="00FA2EE8" w:rsidTr="00200C22">
        <w:trPr>
          <w:trHeight w:val="1095"/>
        </w:trPr>
        <w:tc>
          <w:tcPr>
            <w:tcW w:w="986" w:type="pct"/>
            <w:tcBorders>
              <w:top w:val="single" w:sz="8" w:space="0" w:color="auto"/>
              <w:left w:val="single" w:sz="8" w:space="0" w:color="auto"/>
              <w:bottom w:val="single" w:sz="4" w:space="0" w:color="auto"/>
              <w:right w:val="single" w:sz="4" w:space="0" w:color="auto"/>
            </w:tcBorders>
            <w:shd w:val="clear" w:color="auto" w:fill="auto"/>
            <w:vAlign w:val="center"/>
            <w:hideMark/>
          </w:tcPr>
          <w:p w:rsidR="0083725F" w:rsidRPr="00FA2EE8" w:rsidRDefault="0083725F" w:rsidP="0083725F">
            <w:pPr>
              <w:suppressAutoHyphens w:val="0"/>
              <w:jc w:val="center"/>
              <w:rPr>
                <w:rFonts w:ascii="Arial CYR" w:hAnsi="Arial CYR" w:cs="Arial CYR"/>
                <w:b/>
                <w:bCs/>
                <w:sz w:val="14"/>
                <w:szCs w:val="14"/>
                <w:lang w:eastAsia="ru-RU"/>
              </w:rPr>
            </w:pPr>
            <w:r w:rsidRPr="00FA2EE8">
              <w:rPr>
                <w:rFonts w:ascii="Arial CYR" w:hAnsi="Arial CYR" w:cs="Arial CYR"/>
                <w:b/>
                <w:bCs/>
                <w:sz w:val="14"/>
                <w:szCs w:val="14"/>
                <w:lang w:eastAsia="ru-RU"/>
              </w:rPr>
              <w:t>Наименование поставщиков</w:t>
            </w:r>
          </w:p>
        </w:tc>
        <w:tc>
          <w:tcPr>
            <w:tcW w:w="550" w:type="pct"/>
            <w:tcBorders>
              <w:top w:val="single" w:sz="8" w:space="0" w:color="auto"/>
              <w:left w:val="nil"/>
              <w:bottom w:val="single" w:sz="4" w:space="0" w:color="auto"/>
              <w:right w:val="single" w:sz="4" w:space="0" w:color="auto"/>
            </w:tcBorders>
            <w:shd w:val="clear" w:color="auto" w:fill="auto"/>
            <w:vAlign w:val="center"/>
            <w:hideMark/>
          </w:tcPr>
          <w:p w:rsidR="0083725F" w:rsidRPr="00FA2EE8" w:rsidRDefault="0083725F" w:rsidP="0083725F">
            <w:pPr>
              <w:suppressAutoHyphens w:val="0"/>
              <w:jc w:val="center"/>
              <w:rPr>
                <w:rFonts w:ascii="Arial CYR" w:hAnsi="Arial CYR" w:cs="Arial CYR"/>
                <w:b/>
                <w:bCs/>
                <w:sz w:val="14"/>
                <w:szCs w:val="14"/>
                <w:lang w:eastAsia="ru-RU"/>
              </w:rPr>
            </w:pPr>
            <w:r w:rsidRPr="00FA2EE8">
              <w:rPr>
                <w:rFonts w:ascii="Arial CYR" w:hAnsi="Arial CYR" w:cs="Arial CYR"/>
                <w:b/>
                <w:bCs/>
                <w:sz w:val="14"/>
                <w:szCs w:val="14"/>
                <w:lang w:eastAsia="ru-RU"/>
              </w:rPr>
              <w:t>Кредиторская задолженность на 01.01.16</w:t>
            </w:r>
          </w:p>
        </w:tc>
        <w:tc>
          <w:tcPr>
            <w:tcW w:w="666" w:type="pct"/>
            <w:tcBorders>
              <w:top w:val="single" w:sz="8" w:space="0" w:color="auto"/>
              <w:left w:val="nil"/>
              <w:bottom w:val="single" w:sz="4" w:space="0" w:color="auto"/>
              <w:right w:val="single" w:sz="4" w:space="0" w:color="auto"/>
            </w:tcBorders>
            <w:shd w:val="clear" w:color="auto" w:fill="auto"/>
            <w:vAlign w:val="center"/>
            <w:hideMark/>
          </w:tcPr>
          <w:p w:rsidR="0083725F" w:rsidRPr="00FA2EE8" w:rsidRDefault="0083725F" w:rsidP="0083725F">
            <w:pPr>
              <w:suppressAutoHyphens w:val="0"/>
              <w:jc w:val="center"/>
              <w:rPr>
                <w:rFonts w:ascii="Arial CYR" w:hAnsi="Arial CYR" w:cs="Arial CYR"/>
                <w:b/>
                <w:bCs/>
                <w:sz w:val="14"/>
                <w:szCs w:val="14"/>
                <w:lang w:eastAsia="ru-RU"/>
              </w:rPr>
            </w:pPr>
            <w:r w:rsidRPr="00FA2EE8">
              <w:rPr>
                <w:rFonts w:ascii="Arial CYR" w:hAnsi="Arial CYR" w:cs="Arial CYR"/>
                <w:b/>
                <w:bCs/>
                <w:sz w:val="14"/>
                <w:szCs w:val="14"/>
                <w:lang w:eastAsia="ru-RU"/>
              </w:rPr>
              <w:t>Оплачено через ФКУ в 2016г  задолженность прошлых лет</w:t>
            </w:r>
          </w:p>
        </w:tc>
        <w:tc>
          <w:tcPr>
            <w:tcW w:w="666" w:type="pct"/>
            <w:tcBorders>
              <w:top w:val="single" w:sz="8" w:space="0" w:color="auto"/>
              <w:left w:val="nil"/>
              <w:bottom w:val="single" w:sz="4" w:space="0" w:color="auto"/>
              <w:right w:val="single" w:sz="4" w:space="0" w:color="auto"/>
            </w:tcBorders>
            <w:shd w:val="clear" w:color="auto" w:fill="auto"/>
            <w:vAlign w:val="center"/>
            <w:hideMark/>
          </w:tcPr>
          <w:p w:rsidR="0083725F" w:rsidRPr="00FA2EE8" w:rsidRDefault="0083725F" w:rsidP="0083725F">
            <w:pPr>
              <w:suppressAutoHyphens w:val="0"/>
              <w:jc w:val="center"/>
              <w:rPr>
                <w:rFonts w:ascii="Arial CYR" w:hAnsi="Arial CYR" w:cs="Arial CYR"/>
                <w:b/>
                <w:bCs/>
                <w:sz w:val="14"/>
                <w:szCs w:val="14"/>
                <w:lang w:eastAsia="ru-RU"/>
              </w:rPr>
            </w:pPr>
            <w:r w:rsidRPr="00FA2EE8">
              <w:rPr>
                <w:rFonts w:ascii="Arial CYR" w:hAnsi="Arial CYR" w:cs="Arial CYR"/>
                <w:b/>
                <w:bCs/>
                <w:sz w:val="14"/>
                <w:szCs w:val="14"/>
                <w:lang w:eastAsia="ru-RU"/>
              </w:rPr>
              <w:t>Просроченная кредиторская задолженность на 01.01.16</w:t>
            </w:r>
          </w:p>
        </w:tc>
        <w:tc>
          <w:tcPr>
            <w:tcW w:w="666" w:type="pct"/>
            <w:tcBorders>
              <w:top w:val="single" w:sz="8" w:space="0" w:color="auto"/>
              <w:left w:val="nil"/>
              <w:bottom w:val="single" w:sz="4" w:space="0" w:color="auto"/>
              <w:right w:val="single" w:sz="4" w:space="0" w:color="auto"/>
            </w:tcBorders>
            <w:shd w:val="clear" w:color="auto" w:fill="auto"/>
            <w:vAlign w:val="center"/>
            <w:hideMark/>
          </w:tcPr>
          <w:p w:rsidR="0083725F" w:rsidRPr="00FA2EE8" w:rsidRDefault="0083725F" w:rsidP="0083725F">
            <w:pPr>
              <w:suppressAutoHyphens w:val="0"/>
              <w:jc w:val="center"/>
              <w:rPr>
                <w:rFonts w:ascii="Arial CYR" w:hAnsi="Arial CYR" w:cs="Arial CYR"/>
                <w:b/>
                <w:bCs/>
                <w:sz w:val="14"/>
                <w:szCs w:val="14"/>
                <w:lang w:eastAsia="ru-RU"/>
              </w:rPr>
            </w:pPr>
            <w:r>
              <w:rPr>
                <w:rFonts w:ascii="Arial CYR" w:hAnsi="Arial CYR" w:cs="Arial CYR"/>
                <w:b/>
                <w:bCs/>
                <w:sz w:val="14"/>
                <w:szCs w:val="14"/>
                <w:lang w:eastAsia="ru-RU"/>
              </w:rPr>
              <w:t>З</w:t>
            </w:r>
            <w:r w:rsidRPr="00FA2EE8">
              <w:rPr>
                <w:rFonts w:ascii="Arial CYR" w:hAnsi="Arial CYR" w:cs="Arial CYR"/>
                <w:b/>
                <w:bCs/>
                <w:sz w:val="14"/>
                <w:szCs w:val="14"/>
                <w:lang w:eastAsia="ru-RU"/>
              </w:rPr>
              <w:t>адолж</w:t>
            </w:r>
            <w:r>
              <w:rPr>
                <w:rFonts w:ascii="Arial CYR" w:hAnsi="Arial CYR" w:cs="Arial CYR"/>
                <w:b/>
                <w:bCs/>
                <w:sz w:val="14"/>
                <w:szCs w:val="14"/>
                <w:lang w:eastAsia="ru-RU"/>
              </w:rPr>
              <w:t>енность</w:t>
            </w:r>
            <w:r w:rsidRPr="00FA2EE8">
              <w:rPr>
                <w:rFonts w:ascii="Arial CYR" w:hAnsi="Arial CYR" w:cs="Arial CYR"/>
                <w:b/>
                <w:bCs/>
                <w:sz w:val="14"/>
                <w:szCs w:val="14"/>
                <w:lang w:eastAsia="ru-RU"/>
              </w:rPr>
              <w:t>.  2016г</w:t>
            </w:r>
          </w:p>
        </w:tc>
        <w:tc>
          <w:tcPr>
            <w:tcW w:w="592" w:type="pct"/>
            <w:tcBorders>
              <w:top w:val="single" w:sz="8" w:space="0" w:color="auto"/>
              <w:left w:val="nil"/>
              <w:bottom w:val="single" w:sz="4" w:space="0" w:color="auto"/>
              <w:right w:val="single" w:sz="4" w:space="0" w:color="auto"/>
            </w:tcBorders>
            <w:shd w:val="clear" w:color="auto" w:fill="auto"/>
            <w:vAlign w:val="center"/>
            <w:hideMark/>
          </w:tcPr>
          <w:p w:rsidR="0083725F" w:rsidRPr="00FA2EE8" w:rsidRDefault="0083725F" w:rsidP="0083725F">
            <w:pPr>
              <w:suppressAutoHyphens w:val="0"/>
              <w:jc w:val="center"/>
              <w:rPr>
                <w:rFonts w:ascii="Arial CYR" w:hAnsi="Arial CYR" w:cs="Arial CYR"/>
                <w:b/>
                <w:bCs/>
                <w:sz w:val="14"/>
                <w:szCs w:val="14"/>
                <w:lang w:eastAsia="ru-RU"/>
              </w:rPr>
            </w:pPr>
            <w:r w:rsidRPr="00FA2EE8">
              <w:rPr>
                <w:rFonts w:ascii="Arial CYR" w:hAnsi="Arial CYR" w:cs="Arial CYR"/>
                <w:b/>
                <w:bCs/>
                <w:sz w:val="14"/>
                <w:szCs w:val="14"/>
                <w:lang w:eastAsia="ru-RU"/>
              </w:rPr>
              <w:t>Задолженность на 01.01.17</w:t>
            </w:r>
          </w:p>
        </w:tc>
        <w:tc>
          <w:tcPr>
            <w:tcW w:w="874" w:type="pct"/>
            <w:tcBorders>
              <w:top w:val="single" w:sz="8" w:space="0" w:color="auto"/>
              <w:left w:val="nil"/>
              <w:bottom w:val="single" w:sz="4" w:space="0" w:color="auto"/>
              <w:right w:val="single" w:sz="8" w:space="0" w:color="auto"/>
            </w:tcBorders>
            <w:shd w:val="clear" w:color="auto" w:fill="auto"/>
            <w:vAlign w:val="center"/>
            <w:hideMark/>
          </w:tcPr>
          <w:p w:rsidR="0083725F" w:rsidRPr="00FA2EE8" w:rsidRDefault="0083725F" w:rsidP="0083725F">
            <w:pPr>
              <w:suppressAutoHyphens w:val="0"/>
              <w:jc w:val="center"/>
              <w:rPr>
                <w:rFonts w:ascii="Arial CYR" w:hAnsi="Arial CYR" w:cs="Arial CYR"/>
                <w:b/>
                <w:bCs/>
                <w:sz w:val="14"/>
                <w:szCs w:val="14"/>
                <w:lang w:eastAsia="ru-RU"/>
              </w:rPr>
            </w:pPr>
            <w:r w:rsidRPr="00FA2EE8">
              <w:rPr>
                <w:rFonts w:ascii="Arial CYR" w:hAnsi="Arial CYR" w:cs="Arial CYR"/>
                <w:b/>
                <w:bCs/>
                <w:sz w:val="14"/>
                <w:szCs w:val="14"/>
                <w:lang w:eastAsia="ru-RU"/>
              </w:rPr>
              <w:t>Пояснение</w:t>
            </w:r>
          </w:p>
        </w:tc>
      </w:tr>
      <w:tr w:rsidR="0083725F" w:rsidRPr="00FA2EE8" w:rsidTr="00200C22">
        <w:trPr>
          <w:trHeight w:val="480"/>
        </w:trPr>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25F" w:rsidRPr="00FA2EE8" w:rsidRDefault="0083725F" w:rsidP="00E31451">
            <w:pPr>
              <w:suppressAutoHyphens w:val="0"/>
              <w:rPr>
                <w:rFonts w:ascii="Arial" w:hAnsi="Arial" w:cs="Arial"/>
                <w:sz w:val="14"/>
                <w:szCs w:val="14"/>
                <w:lang w:eastAsia="ru-RU"/>
              </w:rPr>
            </w:pPr>
            <w:r w:rsidRPr="00FA2EE8">
              <w:rPr>
                <w:rFonts w:ascii="Arial" w:hAnsi="Arial" w:cs="Arial"/>
                <w:sz w:val="14"/>
                <w:szCs w:val="14"/>
                <w:lang w:eastAsia="ru-RU"/>
              </w:rPr>
              <w:t>ООО Юнион</w:t>
            </w:r>
          </w:p>
        </w:tc>
        <w:tc>
          <w:tcPr>
            <w:tcW w:w="55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w:hAnsi="Arial" w:cs="Arial"/>
                <w:sz w:val="14"/>
                <w:szCs w:val="14"/>
                <w:lang w:eastAsia="ru-RU"/>
              </w:rPr>
            </w:pPr>
          </w:p>
        </w:tc>
        <w:tc>
          <w:tcPr>
            <w:tcW w:w="66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w:hAnsi="Arial" w:cs="Arial"/>
                <w:sz w:val="14"/>
                <w:szCs w:val="14"/>
                <w:lang w:eastAsia="ru-RU"/>
              </w:rPr>
            </w:pPr>
          </w:p>
        </w:tc>
        <w:tc>
          <w:tcPr>
            <w:tcW w:w="66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w:hAnsi="Arial" w:cs="Arial"/>
                <w:sz w:val="14"/>
                <w:szCs w:val="14"/>
                <w:lang w:eastAsia="ru-RU"/>
              </w:rPr>
            </w:pPr>
          </w:p>
        </w:tc>
        <w:tc>
          <w:tcPr>
            <w:tcW w:w="66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w:hAnsi="Arial" w:cs="Arial"/>
                <w:sz w:val="14"/>
                <w:szCs w:val="14"/>
                <w:lang w:eastAsia="ru-RU"/>
              </w:rPr>
            </w:pPr>
            <w:r w:rsidRPr="00FA2EE8">
              <w:rPr>
                <w:rFonts w:ascii="Arial" w:hAnsi="Arial" w:cs="Arial"/>
                <w:sz w:val="14"/>
                <w:szCs w:val="14"/>
                <w:lang w:eastAsia="ru-RU"/>
              </w:rPr>
              <w:t>238 113,26</w:t>
            </w:r>
          </w:p>
        </w:tc>
        <w:tc>
          <w:tcPr>
            <w:tcW w:w="592"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238 113,26</w:t>
            </w:r>
          </w:p>
        </w:tc>
        <w:tc>
          <w:tcPr>
            <w:tcW w:w="874" w:type="pct"/>
            <w:tcBorders>
              <w:top w:val="single" w:sz="4" w:space="0" w:color="auto"/>
              <w:left w:val="nil"/>
              <w:bottom w:val="single" w:sz="4" w:space="0" w:color="auto"/>
              <w:right w:val="single" w:sz="4" w:space="0" w:color="auto"/>
            </w:tcBorders>
            <w:shd w:val="clear" w:color="auto" w:fill="FFFFFF" w:themeFill="background1"/>
            <w:vAlign w:val="center"/>
            <w:hideMark/>
          </w:tcPr>
          <w:p w:rsidR="0083725F" w:rsidRPr="00FA2EE8" w:rsidRDefault="0083725F"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 xml:space="preserve">Возврат п/п в связи с недопост. </w:t>
            </w:r>
            <w:r w:rsidR="007F5099" w:rsidRPr="00FA2EE8">
              <w:rPr>
                <w:rFonts w:ascii="Arial CYR" w:hAnsi="Arial CYR" w:cs="Arial CYR"/>
                <w:sz w:val="14"/>
                <w:szCs w:val="14"/>
                <w:lang w:eastAsia="ru-RU"/>
              </w:rPr>
              <w:t>С</w:t>
            </w:r>
            <w:r w:rsidRPr="00FA2EE8">
              <w:rPr>
                <w:rFonts w:ascii="Arial CYR" w:hAnsi="Arial CYR" w:cs="Arial CYR"/>
                <w:sz w:val="14"/>
                <w:szCs w:val="14"/>
                <w:lang w:eastAsia="ru-RU"/>
              </w:rPr>
              <w:t>редств доходов в бюджет</w:t>
            </w:r>
          </w:p>
        </w:tc>
      </w:tr>
      <w:tr w:rsidR="0083725F" w:rsidRPr="00FA2EE8" w:rsidTr="0078167F">
        <w:trPr>
          <w:trHeight w:val="33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83725F" w:rsidRPr="00FA2EE8" w:rsidRDefault="0083725F" w:rsidP="00E31451">
            <w:pPr>
              <w:suppressAutoHyphens w:val="0"/>
              <w:rPr>
                <w:rFonts w:ascii="Arial" w:hAnsi="Arial" w:cs="Arial"/>
                <w:sz w:val="14"/>
                <w:szCs w:val="14"/>
                <w:lang w:eastAsia="ru-RU"/>
              </w:rPr>
            </w:pPr>
            <w:r w:rsidRPr="00FA2EE8">
              <w:rPr>
                <w:rFonts w:ascii="Arial" w:hAnsi="Arial" w:cs="Arial"/>
                <w:sz w:val="14"/>
                <w:szCs w:val="14"/>
                <w:lang w:eastAsia="ru-RU"/>
              </w:rPr>
              <w:t>ООО Юнион</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w:hAnsi="Arial" w:cs="Arial"/>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w:hAnsi="Arial" w:cs="Arial"/>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w:hAnsi="Arial" w:cs="Arial"/>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w:hAnsi="Arial" w:cs="Arial"/>
                <w:sz w:val="14"/>
                <w:szCs w:val="14"/>
                <w:lang w:eastAsia="ru-RU"/>
              </w:rPr>
            </w:pPr>
            <w:r w:rsidRPr="00FA2EE8">
              <w:rPr>
                <w:rFonts w:ascii="Arial" w:hAnsi="Arial" w:cs="Arial"/>
                <w:sz w:val="14"/>
                <w:szCs w:val="14"/>
                <w:lang w:eastAsia="ru-RU"/>
              </w:rPr>
              <w:t>1 724 853,36</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1 724 853,36</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83725F" w:rsidRPr="00FA2EE8" w:rsidRDefault="0083725F" w:rsidP="00CD557E">
            <w:pPr>
              <w:suppressAutoHyphens w:val="0"/>
              <w:jc w:val="center"/>
              <w:rPr>
                <w:rFonts w:ascii="Arial" w:hAnsi="Arial" w:cs="Arial"/>
                <w:sz w:val="14"/>
                <w:szCs w:val="14"/>
                <w:lang w:eastAsia="ru-RU"/>
              </w:rPr>
            </w:pPr>
            <w:r>
              <w:rPr>
                <w:rFonts w:ascii="Arial" w:hAnsi="Arial" w:cs="Arial"/>
                <w:sz w:val="14"/>
                <w:szCs w:val="14"/>
                <w:lang w:eastAsia="ru-RU"/>
              </w:rPr>
              <w:t>---- //</w:t>
            </w:r>
            <w:r w:rsidR="00CD557E">
              <w:rPr>
                <w:rFonts w:ascii="Arial" w:hAnsi="Arial" w:cs="Arial"/>
                <w:sz w:val="14"/>
                <w:szCs w:val="14"/>
                <w:lang w:eastAsia="ru-RU"/>
              </w:rPr>
              <w:t xml:space="preserve"> </w:t>
            </w:r>
            <w:r>
              <w:rPr>
                <w:rFonts w:ascii="Arial" w:hAnsi="Arial" w:cs="Arial"/>
                <w:sz w:val="14"/>
                <w:szCs w:val="14"/>
                <w:lang w:eastAsia="ru-RU"/>
              </w:rPr>
              <w:t>----</w:t>
            </w:r>
          </w:p>
        </w:tc>
      </w:tr>
      <w:tr w:rsidR="00CD557E" w:rsidRPr="00FA2EE8" w:rsidTr="0078167F">
        <w:trPr>
          <w:trHeight w:val="33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w:hAnsi="Arial" w:cs="Arial"/>
                <w:sz w:val="14"/>
                <w:szCs w:val="14"/>
                <w:lang w:eastAsia="ru-RU"/>
              </w:rPr>
            </w:pPr>
            <w:r w:rsidRPr="00FA2EE8">
              <w:rPr>
                <w:rFonts w:ascii="Arial" w:hAnsi="Arial" w:cs="Arial"/>
                <w:sz w:val="14"/>
                <w:szCs w:val="14"/>
                <w:lang w:eastAsia="ru-RU"/>
              </w:rPr>
              <w:t>ООО ЖКХ Губинский</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w:hAnsi="Arial" w:cs="Arial"/>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w:hAnsi="Arial" w:cs="Arial"/>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w:hAnsi="Arial" w:cs="Arial"/>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w:hAnsi="Arial" w:cs="Arial"/>
                <w:sz w:val="14"/>
                <w:szCs w:val="14"/>
                <w:lang w:eastAsia="ru-RU"/>
              </w:rPr>
            </w:pPr>
            <w:r w:rsidRPr="00FA2EE8">
              <w:rPr>
                <w:rFonts w:ascii="Arial" w:hAnsi="Arial" w:cs="Arial"/>
                <w:sz w:val="14"/>
                <w:szCs w:val="14"/>
                <w:lang w:eastAsia="ru-RU"/>
              </w:rPr>
              <w:t>419 640,17</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419 640,17</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CA741F">
              <w:rPr>
                <w:rFonts w:ascii="Arial" w:hAnsi="Arial" w:cs="Arial"/>
                <w:sz w:val="14"/>
                <w:szCs w:val="14"/>
                <w:lang w:eastAsia="ru-RU"/>
              </w:rPr>
              <w:t>---- // ----</w:t>
            </w:r>
          </w:p>
        </w:tc>
      </w:tr>
      <w:tr w:rsidR="00CD557E" w:rsidRPr="00FA2EE8" w:rsidTr="0078167F">
        <w:trPr>
          <w:trHeight w:val="33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ООО Ростройпроект</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122 000,00</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122 000,00</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CA741F">
              <w:rPr>
                <w:rFonts w:ascii="Arial" w:hAnsi="Arial" w:cs="Arial"/>
                <w:sz w:val="14"/>
                <w:szCs w:val="14"/>
                <w:lang w:eastAsia="ru-RU"/>
              </w:rPr>
              <w:t>---- // ----</w:t>
            </w:r>
          </w:p>
        </w:tc>
      </w:tr>
      <w:tr w:rsidR="00CD557E" w:rsidRPr="00FA2EE8" w:rsidTr="0078167F">
        <w:trPr>
          <w:trHeight w:val="33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МУП Теплоэнергия</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994 867,92</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994 867,92</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CA741F">
              <w:rPr>
                <w:rFonts w:ascii="Arial" w:hAnsi="Arial" w:cs="Arial"/>
                <w:sz w:val="14"/>
                <w:szCs w:val="14"/>
                <w:lang w:eastAsia="ru-RU"/>
              </w:rPr>
              <w:t>---- // ----</w:t>
            </w:r>
          </w:p>
        </w:tc>
      </w:tr>
      <w:tr w:rsidR="00CD557E" w:rsidRPr="00FA2EE8" w:rsidTr="0078167F">
        <w:trPr>
          <w:trHeight w:val="33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АО Водоканал</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2 885 455,17</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2 885 455,17</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CA741F">
              <w:rPr>
                <w:rFonts w:ascii="Arial" w:hAnsi="Arial" w:cs="Arial"/>
                <w:sz w:val="14"/>
                <w:szCs w:val="14"/>
                <w:lang w:eastAsia="ru-RU"/>
              </w:rPr>
              <w:t>---- // ----</w:t>
            </w:r>
          </w:p>
        </w:tc>
      </w:tr>
      <w:tr w:rsidR="00CD557E" w:rsidRPr="00FA2EE8" w:rsidTr="0078167F">
        <w:trPr>
          <w:trHeight w:val="33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МУП Горсвет</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75 314,75</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75 314,75</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CA741F">
              <w:rPr>
                <w:rFonts w:ascii="Arial" w:hAnsi="Arial" w:cs="Arial"/>
                <w:sz w:val="14"/>
                <w:szCs w:val="14"/>
                <w:lang w:eastAsia="ru-RU"/>
              </w:rPr>
              <w:t>---- // ----</w:t>
            </w:r>
          </w:p>
        </w:tc>
      </w:tr>
      <w:tr w:rsidR="00CD557E" w:rsidRPr="00FA2EE8" w:rsidTr="0078167F">
        <w:trPr>
          <w:trHeight w:val="33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ООО Сервисэнергосбыт+</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217 489,22</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217 489,22</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CA741F">
              <w:rPr>
                <w:rFonts w:ascii="Arial" w:hAnsi="Arial" w:cs="Arial"/>
                <w:sz w:val="14"/>
                <w:szCs w:val="14"/>
                <w:lang w:eastAsia="ru-RU"/>
              </w:rPr>
              <w:t>---- // ----</w:t>
            </w:r>
          </w:p>
        </w:tc>
      </w:tr>
      <w:tr w:rsidR="00CD557E" w:rsidRPr="00FA2EE8" w:rsidTr="0078167F">
        <w:trPr>
          <w:trHeight w:val="33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АО ЯЭРК</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65 237,33</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65 237,33</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CA741F">
              <w:rPr>
                <w:rFonts w:ascii="Arial" w:hAnsi="Arial" w:cs="Arial"/>
                <w:sz w:val="14"/>
                <w:szCs w:val="14"/>
                <w:lang w:eastAsia="ru-RU"/>
              </w:rPr>
              <w:t>---- // ----</w:t>
            </w:r>
          </w:p>
        </w:tc>
      </w:tr>
      <w:tr w:rsidR="00CD557E" w:rsidRPr="00FA2EE8" w:rsidTr="0078167F">
        <w:trPr>
          <w:trHeight w:val="33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w:hAnsi="Arial" w:cs="Arial"/>
                <w:sz w:val="14"/>
                <w:szCs w:val="14"/>
                <w:lang w:eastAsia="ru-RU"/>
              </w:rPr>
            </w:pPr>
            <w:r w:rsidRPr="00FA2EE8">
              <w:rPr>
                <w:rFonts w:ascii="Arial" w:hAnsi="Arial" w:cs="Arial"/>
                <w:sz w:val="14"/>
                <w:szCs w:val="14"/>
                <w:lang w:eastAsia="ru-RU"/>
              </w:rPr>
              <w:t>ООО БПТ</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487 390,18</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487 390,18</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CA741F">
              <w:rPr>
                <w:rFonts w:ascii="Arial" w:hAnsi="Arial" w:cs="Arial"/>
                <w:sz w:val="14"/>
                <w:szCs w:val="14"/>
                <w:lang w:eastAsia="ru-RU"/>
              </w:rPr>
              <w:t>---- // ----</w:t>
            </w:r>
          </w:p>
        </w:tc>
      </w:tr>
      <w:tr w:rsidR="00CD557E" w:rsidRPr="00FA2EE8" w:rsidTr="0078167F">
        <w:trPr>
          <w:trHeight w:val="33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ГУП Дирекция Стройсельгазификация</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0,00</w:t>
            </w: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69 993,00</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69 993,00</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8E2474">
              <w:rPr>
                <w:rFonts w:ascii="Arial" w:hAnsi="Arial" w:cs="Arial"/>
                <w:sz w:val="14"/>
                <w:szCs w:val="14"/>
                <w:lang w:eastAsia="ru-RU"/>
              </w:rPr>
              <w:t>---- // ----</w:t>
            </w:r>
          </w:p>
        </w:tc>
      </w:tr>
      <w:tr w:rsidR="00CD557E" w:rsidRPr="00FA2EE8" w:rsidTr="0078167F">
        <w:trPr>
          <w:trHeight w:val="33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ООО Ростройпроект</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389 600,00</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389 600,00</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8E2474">
              <w:rPr>
                <w:rFonts w:ascii="Arial" w:hAnsi="Arial" w:cs="Arial"/>
                <w:sz w:val="14"/>
                <w:szCs w:val="14"/>
                <w:lang w:eastAsia="ru-RU"/>
              </w:rPr>
              <w:t>---- // ----</w:t>
            </w:r>
          </w:p>
        </w:tc>
      </w:tr>
      <w:tr w:rsidR="00CD557E" w:rsidRPr="00FA2EE8" w:rsidTr="0078167F">
        <w:trPr>
          <w:trHeight w:val="33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ООО Сахапроект</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2 400 000,00</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2 400 000,00</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8E2474">
              <w:rPr>
                <w:rFonts w:ascii="Arial" w:hAnsi="Arial" w:cs="Arial"/>
                <w:sz w:val="14"/>
                <w:szCs w:val="14"/>
                <w:lang w:eastAsia="ru-RU"/>
              </w:rPr>
              <w:t>---- // ----</w:t>
            </w:r>
          </w:p>
        </w:tc>
      </w:tr>
      <w:tr w:rsidR="00CD557E" w:rsidRPr="00FA2EE8" w:rsidTr="0078167F">
        <w:trPr>
          <w:trHeight w:val="33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Соломонов М.П.</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234 098,00</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234 098,00</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8E2474">
              <w:rPr>
                <w:rFonts w:ascii="Arial" w:hAnsi="Arial" w:cs="Arial"/>
                <w:sz w:val="14"/>
                <w:szCs w:val="14"/>
                <w:lang w:eastAsia="ru-RU"/>
              </w:rPr>
              <w:t>---- // ----</w:t>
            </w:r>
          </w:p>
        </w:tc>
      </w:tr>
      <w:tr w:rsidR="00CD557E" w:rsidRPr="00FA2EE8" w:rsidTr="0078167F">
        <w:trPr>
          <w:trHeight w:val="33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ЗАО ЯПСП</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408 000,00</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408 000,00</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8E2474">
              <w:rPr>
                <w:rFonts w:ascii="Arial" w:hAnsi="Arial" w:cs="Arial"/>
                <w:sz w:val="14"/>
                <w:szCs w:val="14"/>
                <w:lang w:eastAsia="ru-RU"/>
              </w:rPr>
              <w:t>---- // ----</w:t>
            </w:r>
          </w:p>
        </w:tc>
      </w:tr>
      <w:tr w:rsidR="0083725F" w:rsidRPr="00FA2EE8" w:rsidTr="0078167F">
        <w:trPr>
          <w:trHeight w:val="330"/>
        </w:trPr>
        <w:tc>
          <w:tcPr>
            <w:tcW w:w="986" w:type="pct"/>
            <w:tcBorders>
              <w:top w:val="nil"/>
              <w:left w:val="single" w:sz="4" w:space="0" w:color="auto"/>
              <w:bottom w:val="single" w:sz="4" w:space="0" w:color="auto"/>
              <w:right w:val="single" w:sz="4" w:space="0" w:color="auto"/>
            </w:tcBorders>
            <w:shd w:val="clear" w:color="auto" w:fill="auto"/>
            <w:vAlign w:val="center"/>
            <w:hideMark/>
          </w:tcPr>
          <w:p w:rsidR="0083725F" w:rsidRPr="00FA2EE8" w:rsidRDefault="0083725F"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ОА Сахатранснефтегаз</w:t>
            </w:r>
          </w:p>
        </w:tc>
        <w:tc>
          <w:tcPr>
            <w:tcW w:w="550" w:type="pct"/>
            <w:tcBorders>
              <w:top w:val="nil"/>
              <w:left w:val="nil"/>
              <w:bottom w:val="single" w:sz="4" w:space="0" w:color="auto"/>
              <w:right w:val="single" w:sz="4" w:space="0" w:color="auto"/>
            </w:tcBorders>
            <w:shd w:val="clear" w:color="auto" w:fill="auto"/>
            <w:noWrap/>
            <w:vAlign w:val="center"/>
            <w:hideMark/>
          </w:tcPr>
          <w:p w:rsidR="0083725F" w:rsidRPr="00FA2EE8" w:rsidRDefault="0083725F"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4 272,28</w:t>
            </w:r>
          </w:p>
        </w:tc>
        <w:tc>
          <w:tcPr>
            <w:tcW w:w="666" w:type="pct"/>
            <w:tcBorders>
              <w:top w:val="nil"/>
              <w:left w:val="nil"/>
              <w:bottom w:val="single" w:sz="4" w:space="0" w:color="auto"/>
              <w:right w:val="single" w:sz="4" w:space="0" w:color="auto"/>
            </w:tcBorders>
            <w:shd w:val="clear" w:color="auto" w:fill="auto"/>
            <w:noWrap/>
            <w:vAlign w:val="center"/>
            <w:hideMark/>
          </w:tcPr>
          <w:p w:rsidR="0083725F" w:rsidRPr="00FA2EE8" w:rsidRDefault="0083725F"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4 272,28</w:t>
            </w:r>
          </w:p>
        </w:tc>
        <w:tc>
          <w:tcPr>
            <w:tcW w:w="666" w:type="pct"/>
            <w:tcBorders>
              <w:top w:val="nil"/>
              <w:left w:val="nil"/>
              <w:bottom w:val="single" w:sz="4" w:space="0" w:color="auto"/>
              <w:right w:val="single" w:sz="4" w:space="0" w:color="auto"/>
            </w:tcBorders>
            <w:shd w:val="clear" w:color="auto" w:fill="auto"/>
            <w:noWrap/>
            <w:vAlign w:val="center"/>
            <w:hideMark/>
          </w:tcPr>
          <w:p w:rsidR="0083725F" w:rsidRPr="00FA2EE8" w:rsidRDefault="0083725F"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auto"/>
            <w:noWrap/>
            <w:vAlign w:val="center"/>
            <w:hideMark/>
          </w:tcPr>
          <w:p w:rsidR="0083725F" w:rsidRPr="00FA2EE8" w:rsidRDefault="0083725F" w:rsidP="00CD557E">
            <w:pPr>
              <w:suppressAutoHyphens w:val="0"/>
              <w:jc w:val="center"/>
              <w:rPr>
                <w:rFonts w:ascii="Arial CYR" w:hAnsi="Arial CYR" w:cs="Arial CYR"/>
                <w:sz w:val="14"/>
                <w:szCs w:val="14"/>
                <w:lang w:eastAsia="ru-RU"/>
              </w:rPr>
            </w:pPr>
          </w:p>
        </w:tc>
        <w:tc>
          <w:tcPr>
            <w:tcW w:w="592" w:type="pct"/>
            <w:tcBorders>
              <w:top w:val="nil"/>
              <w:left w:val="nil"/>
              <w:bottom w:val="single" w:sz="4" w:space="0" w:color="auto"/>
              <w:right w:val="single" w:sz="4" w:space="0" w:color="auto"/>
            </w:tcBorders>
            <w:shd w:val="clear" w:color="000000" w:fill="FFFFFF"/>
            <w:noWrap/>
            <w:vAlign w:val="center"/>
            <w:hideMark/>
          </w:tcPr>
          <w:p w:rsidR="0083725F" w:rsidRPr="00FA2EE8" w:rsidRDefault="0083725F" w:rsidP="00CD557E">
            <w:pPr>
              <w:suppressAutoHyphens w:val="0"/>
              <w:jc w:val="center"/>
              <w:rPr>
                <w:rFonts w:ascii="Arial CYR" w:hAnsi="Arial CYR" w:cs="Arial CYR"/>
                <w:sz w:val="14"/>
                <w:szCs w:val="14"/>
                <w:lang w:eastAsia="ru-RU"/>
              </w:rPr>
            </w:pPr>
          </w:p>
        </w:tc>
        <w:tc>
          <w:tcPr>
            <w:tcW w:w="874" w:type="pct"/>
            <w:tcBorders>
              <w:top w:val="nil"/>
              <w:left w:val="nil"/>
              <w:bottom w:val="single" w:sz="4" w:space="0" w:color="auto"/>
              <w:right w:val="single" w:sz="4" w:space="0" w:color="auto"/>
            </w:tcBorders>
            <w:shd w:val="clear" w:color="000000" w:fill="FFFFFF"/>
            <w:vAlign w:val="center"/>
            <w:hideMark/>
          </w:tcPr>
          <w:p w:rsidR="0083725F" w:rsidRPr="00FA2EE8" w:rsidRDefault="0083725F" w:rsidP="00CD557E">
            <w:pPr>
              <w:suppressAutoHyphens w:val="0"/>
              <w:jc w:val="center"/>
              <w:rPr>
                <w:rFonts w:ascii="Arial" w:hAnsi="Arial" w:cs="Arial"/>
                <w:sz w:val="14"/>
                <w:szCs w:val="14"/>
                <w:lang w:eastAsia="ru-RU"/>
              </w:rPr>
            </w:pPr>
          </w:p>
        </w:tc>
      </w:tr>
      <w:tr w:rsidR="00CD557E" w:rsidRPr="00FA2EE8" w:rsidTr="0078167F">
        <w:trPr>
          <w:trHeight w:val="33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w:hAnsi="Arial" w:cs="Arial"/>
                <w:sz w:val="14"/>
                <w:szCs w:val="14"/>
                <w:lang w:eastAsia="ru-RU"/>
              </w:rPr>
            </w:pPr>
            <w:r w:rsidRPr="00FA2EE8">
              <w:rPr>
                <w:rFonts w:ascii="Arial" w:hAnsi="Arial" w:cs="Arial"/>
                <w:sz w:val="14"/>
                <w:szCs w:val="14"/>
                <w:lang w:eastAsia="ru-RU"/>
              </w:rPr>
              <w:t>ООО ПКФ Директ</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2 000 000,00</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2 000 000,00</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6F2F30">
              <w:rPr>
                <w:rFonts w:ascii="Arial" w:hAnsi="Arial" w:cs="Arial"/>
                <w:sz w:val="14"/>
                <w:szCs w:val="14"/>
                <w:lang w:eastAsia="ru-RU"/>
              </w:rPr>
              <w:t>---- // ----</w:t>
            </w:r>
          </w:p>
        </w:tc>
      </w:tr>
      <w:tr w:rsidR="00CD557E" w:rsidRPr="00FA2EE8" w:rsidTr="0078167F">
        <w:trPr>
          <w:trHeight w:val="33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ООО Приоритет</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1 141 880,05</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1 141 880,05</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6F2F30">
              <w:rPr>
                <w:rFonts w:ascii="Arial" w:hAnsi="Arial" w:cs="Arial"/>
                <w:sz w:val="14"/>
                <w:szCs w:val="14"/>
                <w:lang w:eastAsia="ru-RU"/>
              </w:rPr>
              <w:t>---- // ----</w:t>
            </w:r>
          </w:p>
        </w:tc>
      </w:tr>
      <w:tr w:rsidR="00CD557E" w:rsidRPr="00FA2EE8" w:rsidTr="0078167F">
        <w:trPr>
          <w:trHeight w:val="33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ООО СРК Регион</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1 698 993,21</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1 698 993,21</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6F2F30">
              <w:rPr>
                <w:rFonts w:ascii="Arial" w:hAnsi="Arial" w:cs="Arial"/>
                <w:sz w:val="14"/>
                <w:szCs w:val="14"/>
                <w:lang w:eastAsia="ru-RU"/>
              </w:rPr>
              <w:t>---- // ----</w:t>
            </w:r>
          </w:p>
        </w:tc>
      </w:tr>
      <w:tr w:rsidR="00CD557E" w:rsidRPr="00FA2EE8" w:rsidTr="0078167F">
        <w:trPr>
          <w:trHeight w:val="33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ГУП Дирекция Стройсельгазификация</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2 200 000,00</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2 200 000,00</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6F2F30">
              <w:rPr>
                <w:rFonts w:ascii="Arial" w:hAnsi="Arial" w:cs="Arial"/>
                <w:sz w:val="14"/>
                <w:szCs w:val="14"/>
                <w:lang w:eastAsia="ru-RU"/>
              </w:rPr>
              <w:t>---- // ----</w:t>
            </w:r>
          </w:p>
        </w:tc>
      </w:tr>
      <w:tr w:rsidR="00CD557E" w:rsidRPr="00FA2EE8" w:rsidTr="00107B16">
        <w:trPr>
          <w:trHeight w:val="33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ЖКХ Тулагино</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9 210 820,00</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9 210 820,00</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6F2F30">
              <w:rPr>
                <w:rFonts w:ascii="Arial" w:hAnsi="Arial" w:cs="Arial"/>
                <w:sz w:val="14"/>
                <w:szCs w:val="14"/>
                <w:lang w:eastAsia="ru-RU"/>
              </w:rPr>
              <w:t>---- // ----</w:t>
            </w:r>
          </w:p>
        </w:tc>
      </w:tr>
      <w:tr w:rsidR="00CD557E" w:rsidRPr="00FA2EE8" w:rsidTr="00107B16">
        <w:trPr>
          <w:trHeight w:val="330"/>
        </w:trPr>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МУП Теплоэнергия</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1 557 511,43</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1 557 511,43</w:t>
            </w:r>
          </w:p>
        </w:tc>
        <w:tc>
          <w:tcPr>
            <w:tcW w:w="8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6F2F30">
              <w:rPr>
                <w:rFonts w:ascii="Arial" w:hAnsi="Arial" w:cs="Arial"/>
                <w:sz w:val="14"/>
                <w:szCs w:val="14"/>
                <w:lang w:eastAsia="ru-RU"/>
              </w:rPr>
              <w:t>---- // ----</w:t>
            </w:r>
          </w:p>
        </w:tc>
      </w:tr>
      <w:tr w:rsidR="00CD557E" w:rsidRPr="00FA2EE8" w:rsidTr="00107B16">
        <w:trPr>
          <w:trHeight w:val="570"/>
        </w:trPr>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w:hAnsi="Arial" w:cs="Arial"/>
                <w:sz w:val="14"/>
                <w:szCs w:val="14"/>
                <w:lang w:eastAsia="ru-RU"/>
              </w:rPr>
            </w:pPr>
            <w:r w:rsidRPr="00FA2EE8">
              <w:rPr>
                <w:rFonts w:ascii="Arial" w:hAnsi="Arial" w:cs="Arial"/>
                <w:sz w:val="14"/>
                <w:szCs w:val="14"/>
                <w:lang w:eastAsia="ru-RU"/>
              </w:rPr>
              <w:t>Ганжипова У.Д.</w:t>
            </w:r>
          </w:p>
        </w:tc>
        <w:tc>
          <w:tcPr>
            <w:tcW w:w="55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21 013,99</w:t>
            </w:r>
          </w:p>
        </w:tc>
        <w:tc>
          <w:tcPr>
            <w:tcW w:w="592"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21 013,99</w:t>
            </w:r>
          </w:p>
        </w:tc>
        <w:tc>
          <w:tcPr>
            <w:tcW w:w="874" w:type="pct"/>
            <w:tcBorders>
              <w:top w:val="single" w:sz="4" w:space="0" w:color="auto"/>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2166AE">
              <w:rPr>
                <w:rFonts w:ascii="Arial" w:hAnsi="Arial" w:cs="Arial"/>
                <w:sz w:val="14"/>
                <w:szCs w:val="14"/>
                <w:lang w:eastAsia="ru-RU"/>
              </w:rPr>
              <w:t>---- // ----</w:t>
            </w:r>
          </w:p>
        </w:tc>
      </w:tr>
      <w:tr w:rsidR="00CD557E" w:rsidRPr="00FA2EE8" w:rsidTr="0078167F">
        <w:trPr>
          <w:trHeight w:val="48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w:hAnsi="Arial" w:cs="Arial"/>
                <w:sz w:val="14"/>
                <w:szCs w:val="14"/>
                <w:lang w:eastAsia="ru-RU"/>
              </w:rPr>
            </w:pPr>
            <w:r w:rsidRPr="00FA2EE8">
              <w:rPr>
                <w:rFonts w:ascii="Arial" w:hAnsi="Arial" w:cs="Arial"/>
                <w:sz w:val="14"/>
                <w:szCs w:val="14"/>
                <w:lang w:eastAsia="ru-RU"/>
              </w:rPr>
              <w:t>ООО СахаКраска</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525 102,86</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525 102,86</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2166AE">
              <w:rPr>
                <w:rFonts w:ascii="Arial" w:hAnsi="Arial" w:cs="Arial"/>
                <w:sz w:val="14"/>
                <w:szCs w:val="14"/>
                <w:lang w:eastAsia="ru-RU"/>
              </w:rPr>
              <w:t>---- // ----</w:t>
            </w:r>
          </w:p>
        </w:tc>
      </w:tr>
      <w:tr w:rsidR="00CD557E" w:rsidRPr="00FA2EE8" w:rsidTr="0078167F">
        <w:trPr>
          <w:trHeight w:val="48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w:hAnsi="Arial" w:cs="Arial"/>
                <w:sz w:val="14"/>
                <w:szCs w:val="14"/>
                <w:lang w:eastAsia="ru-RU"/>
              </w:rPr>
            </w:pPr>
            <w:r w:rsidRPr="00FA2EE8">
              <w:rPr>
                <w:rFonts w:ascii="Arial" w:hAnsi="Arial" w:cs="Arial"/>
                <w:sz w:val="14"/>
                <w:szCs w:val="14"/>
                <w:lang w:eastAsia="ru-RU"/>
              </w:rPr>
              <w:t>АО Якутдорстрой</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79 863,10</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79 863,10</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2166AE">
              <w:rPr>
                <w:rFonts w:ascii="Arial" w:hAnsi="Arial" w:cs="Arial"/>
                <w:sz w:val="14"/>
                <w:szCs w:val="14"/>
                <w:lang w:eastAsia="ru-RU"/>
              </w:rPr>
              <w:t>---- // ----</w:t>
            </w:r>
          </w:p>
        </w:tc>
      </w:tr>
      <w:tr w:rsidR="00CD557E" w:rsidRPr="00FA2EE8" w:rsidTr="0078167F">
        <w:trPr>
          <w:trHeight w:val="435"/>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МУП Горсвет</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5 304 891,87</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5 304 891,87</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2166AE">
              <w:rPr>
                <w:rFonts w:ascii="Arial" w:hAnsi="Arial" w:cs="Arial"/>
                <w:sz w:val="14"/>
                <w:szCs w:val="14"/>
                <w:lang w:eastAsia="ru-RU"/>
              </w:rPr>
              <w:t>---- // ----</w:t>
            </w:r>
          </w:p>
        </w:tc>
      </w:tr>
      <w:tr w:rsidR="00CD557E" w:rsidRPr="00FA2EE8" w:rsidTr="0078167F">
        <w:trPr>
          <w:trHeight w:val="48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АО Якутдорстрой</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6 783 775,88</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6 783 775,88</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2166AE">
              <w:rPr>
                <w:rFonts w:ascii="Arial" w:hAnsi="Arial" w:cs="Arial"/>
                <w:sz w:val="14"/>
                <w:szCs w:val="14"/>
                <w:lang w:eastAsia="ru-RU"/>
              </w:rPr>
              <w:t>---- // ----</w:t>
            </w:r>
          </w:p>
        </w:tc>
      </w:tr>
      <w:tr w:rsidR="00CD557E" w:rsidRPr="00FA2EE8" w:rsidTr="0078167F">
        <w:trPr>
          <w:trHeight w:val="48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ЖКХ Тулагино</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118 976,09</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118 976,09</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2166AE">
              <w:rPr>
                <w:rFonts w:ascii="Arial" w:hAnsi="Arial" w:cs="Arial"/>
                <w:sz w:val="14"/>
                <w:szCs w:val="14"/>
                <w:lang w:eastAsia="ru-RU"/>
              </w:rPr>
              <w:t>---- // ----</w:t>
            </w:r>
          </w:p>
        </w:tc>
      </w:tr>
      <w:tr w:rsidR="00CD557E" w:rsidRPr="00FA2EE8" w:rsidTr="0078167F">
        <w:trPr>
          <w:trHeight w:val="48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АО Якутдорстрой</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9 794 598,44</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9 794 598,44</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2166AE">
              <w:rPr>
                <w:rFonts w:ascii="Arial" w:hAnsi="Arial" w:cs="Arial"/>
                <w:sz w:val="14"/>
                <w:szCs w:val="14"/>
                <w:lang w:eastAsia="ru-RU"/>
              </w:rPr>
              <w:t>---- // ----</w:t>
            </w:r>
          </w:p>
        </w:tc>
      </w:tr>
      <w:tr w:rsidR="00CD557E" w:rsidRPr="00FA2EE8" w:rsidTr="0078167F">
        <w:trPr>
          <w:trHeight w:val="48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МУП Горсвет</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829 185,33</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829 185,33</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FE3E8C">
              <w:rPr>
                <w:rFonts w:ascii="Arial" w:hAnsi="Arial" w:cs="Arial"/>
                <w:sz w:val="14"/>
                <w:szCs w:val="14"/>
                <w:lang w:eastAsia="ru-RU"/>
              </w:rPr>
              <w:t>---- // ----</w:t>
            </w:r>
          </w:p>
        </w:tc>
      </w:tr>
      <w:tr w:rsidR="00CD557E" w:rsidRPr="00FA2EE8" w:rsidTr="0078167F">
        <w:trPr>
          <w:trHeight w:val="48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АО Якутдорстрой</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1 050 761,01</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1 050 761,01</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FE3E8C">
              <w:rPr>
                <w:rFonts w:ascii="Arial" w:hAnsi="Arial" w:cs="Arial"/>
                <w:sz w:val="14"/>
                <w:szCs w:val="14"/>
                <w:lang w:eastAsia="ru-RU"/>
              </w:rPr>
              <w:t>---- // ----</w:t>
            </w:r>
          </w:p>
        </w:tc>
      </w:tr>
      <w:tr w:rsidR="00CD557E" w:rsidRPr="00FA2EE8" w:rsidTr="0078167F">
        <w:trPr>
          <w:trHeight w:val="42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ООО Интегра</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34 510,00</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34 510,00</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24447C">
              <w:rPr>
                <w:rFonts w:ascii="Arial" w:hAnsi="Arial" w:cs="Arial"/>
                <w:sz w:val="14"/>
                <w:szCs w:val="14"/>
                <w:lang w:eastAsia="ru-RU"/>
              </w:rPr>
              <w:t>---- // ----</w:t>
            </w:r>
          </w:p>
        </w:tc>
      </w:tr>
      <w:tr w:rsidR="00CD557E" w:rsidRPr="00FA2EE8" w:rsidTr="006950F0">
        <w:trPr>
          <w:trHeight w:val="339"/>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ООО Акварель</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12 789,62</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12 789,62</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24447C">
              <w:rPr>
                <w:rFonts w:ascii="Arial" w:hAnsi="Arial" w:cs="Arial"/>
                <w:sz w:val="14"/>
                <w:szCs w:val="14"/>
                <w:lang w:eastAsia="ru-RU"/>
              </w:rPr>
              <w:t>---- // ----</w:t>
            </w:r>
          </w:p>
        </w:tc>
      </w:tr>
      <w:tr w:rsidR="0083725F" w:rsidRPr="00FA2EE8" w:rsidTr="006950F0">
        <w:trPr>
          <w:trHeight w:val="495"/>
        </w:trPr>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25F" w:rsidRPr="00FA2EE8" w:rsidRDefault="0083725F"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lastRenderedPageBreak/>
              <w:t>ОАО Якутдорстрой</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15 202,91</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15 202,91</w:t>
            </w: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CYR" w:hAnsi="Arial CYR" w:cs="Arial CYR"/>
                <w:sz w:val="14"/>
                <w:szCs w:val="14"/>
                <w:lang w:eastAsia="ru-RU"/>
              </w:rPr>
            </w:pP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CYR" w:hAnsi="Arial CYR" w:cs="Arial CYR"/>
                <w:sz w:val="14"/>
                <w:szCs w:val="14"/>
                <w:lang w:eastAsia="ru-RU"/>
              </w:rPr>
            </w:pP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CYR" w:hAnsi="Arial CYR" w:cs="Arial CYR"/>
                <w:sz w:val="14"/>
                <w:szCs w:val="14"/>
                <w:lang w:eastAsia="ru-RU"/>
              </w:rPr>
            </w:pPr>
          </w:p>
        </w:tc>
        <w:tc>
          <w:tcPr>
            <w:tcW w:w="8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25F" w:rsidRPr="00FA2EE8" w:rsidRDefault="0083725F"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Списана на забалансовый счет</w:t>
            </w:r>
          </w:p>
        </w:tc>
      </w:tr>
      <w:tr w:rsidR="0083725F" w:rsidRPr="00FA2EE8" w:rsidTr="006950F0">
        <w:trPr>
          <w:trHeight w:val="504"/>
        </w:trPr>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3725F" w:rsidRPr="00FA2EE8" w:rsidRDefault="0083725F"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ОАО Водоканал</w:t>
            </w:r>
          </w:p>
        </w:tc>
        <w:tc>
          <w:tcPr>
            <w:tcW w:w="550"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1 489,40</w:t>
            </w:r>
          </w:p>
        </w:tc>
        <w:tc>
          <w:tcPr>
            <w:tcW w:w="66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1 489,40</w:t>
            </w:r>
          </w:p>
        </w:tc>
        <w:tc>
          <w:tcPr>
            <w:tcW w:w="66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CYR" w:hAnsi="Arial CYR" w:cs="Arial CYR"/>
                <w:sz w:val="14"/>
                <w:szCs w:val="14"/>
                <w:lang w:eastAsia="ru-RU"/>
              </w:rPr>
            </w:pPr>
          </w:p>
        </w:tc>
        <w:tc>
          <w:tcPr>
            <w:tcW w:w="66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CYR" w:hAnsi="Arial CYR" w:cs="Arial CYR"/>
                <w:sz w:val="14"/>
                <w:szCs w:val="14"/>
                <w:lang w:eastAsia="ru-RU"/>
              </w:rPr>
            </w:pPr>
          </w:p>
        </w:tc>
        <w:tc>
          <w:tcPr>
            <w:tcW w:w="592"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CYR" w:hAnsi="Arial CYR" w:cs="Arial CYR"/>
                <w:sz w:val="14"/>
                <w:szCs w:val="14"/>
                <w:lang w:eastAsia="ru-RU"/>
              </w:rPr>
            </w:pPr>
          </w:p>
        </w:tc>
        <w:tc>
          <w:tcPr>
            <w:tcW w:w="874" w:type="pct"/>
            <w:tcBorders>
              <w:top w:val="single" w:sz="4" w:space="0" w:color="auto"/>
              <w:left w:val="nil"/>
              <w:bottom w:val="single" w:sz="4" w:space="0" w:color="auto"/>
              <w:right w:val="single" w:sz="4" w:space="0" w:color="auto"/>
            </w:tcBorders>
            <w:shd w:val="clear" w:color="auto" w:fill="FFFFFF" w:themeFill="background1"/>
            <w:vAlign w:val="center"/>
            <w:hideMark/>
          </w:tcPr>
          <w:p w:rsidR="0083725F" w:rsidRPr="00FA2EE8" w:rsidRDefault="0083725F"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Фактическая сумма потребления воды превысила сумму договора</w:t>
            </w:r>
          </w:p>
        </w:tc>
      </w:tr>
      <w:tr w:rsidR="0083725F" w:rsidRPr="00FA2EE8" w:rsidTr="00A41170">
        <w:trPr>
          <w:trHeight w:val="630"/>
        </w:trPr>
        <w:tc>
          <w:tcPr>
            <w:tcW w:w="986" w:type="pct"/>
            <w:tcBorders>
              <w:top w:val="nil"/>
              <w:left w:val="single" w:sz="4" w:space="0" w:color="auto"/>
              <w:bottom w:val="single" w:sz="4" w:space="0" w:color="auto"/>
              <w:right w:val="single" w:sz="4" w:space="0" w:color="auto"/>
            </w:tcBorders>
            <w:shd w:val="clear" w:color="auto" w:fill="FFFFFF" w:themeFill="background1"/>
            <w:vAlign w:val="center"/>
            <w:hideMark/>
          </w:tcPr>
          <w:p w:rsidR="0083725F" w:rsidRPr="00FA2EE8" w:rsidRDefault="0083725F"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ПАО Ростелеком</w:t>
            </w:r>
          </w:p>
        </w:tc>
        <w:tc>
          <w:tcPr>
            <w:tcW w:w="550" w:type="pct"/>
            <w:tcBorders>
              <w:top w:val="nil"/>
              <w:left w:val="nil"/>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22 919,44</w:t>
            </w:r>
          </w:p>
        </w:tc>
        <w:tc>
          <w:tcPr>
            <w:tcW w:w="592" w:type="pct"/>
            <w:tcBorders>
              <w:top w:val="nil"/>
              <w:left w:val="nil"/>
              <w:bottom w:val="single" w:sz="4"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22 919,44</w:t>
            </w:r>
          </w:p>
        </w:tc>
        <w:tc>
          <w:tcPr>
            <w:tcW w:w="874" w:type="pct"/>
            <w:tcBorders>
              <w:top w:val="nil"/>
              <w:left w:val="nil"/>
              <w:bottom w:val="single" w:sz="4" w:space="0" w:color="auto"/>
              <w:right w:val="single" w:sz="4" w:space="0" w:color="auto"/>
            </w:tcBorders>
            <w:shd w:val="clear" w:color="auto" w:fill="FFFFFF" w:themeFill="background1"/>
            <w:vAlign w:val="center"/>
            <w:hideMark/>
          </w:tcPr>
          <w:p w:rsidR="0083725F" w:rsidRPr="00FA2EE8" w:rsidRDefault="0083725F"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сч/ф и акт за декабрь2016г выставлены в январе 2017г</w:t>
            </w:r>
          </w:p>
        </w:tc>
      </w:tr>
      <w:tr w:rsidR="00CD557E" w:rsidRPr="00FA2EE8" w:rsidTr="00A41170">
        <w:trPr>
          <w:trHeight w:val="510"/>
        </w:trPr>
        <w:tc>
          <w:tcPr>
            <w:tcW w:w="9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ООО Консультант плюс</w:t>
            </w:r>
          </w:p>
        </w:tc>
        <w:tc>
          <w:tcPr>
            <w:tcW w:w="55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7 351,88</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7 351,88</w:t>
            </w:r>
          </w:p>
        </w:tc>
        <w:tc>
          <w:tcPr>
            <w:tcW w:w="8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D557E" w:rsidRDefault="00CD557E" w:rsidP="00CD557E">
            <w:pPr>
              <w:jc w:val="center"/>
            </w:pPr>
            <w:r w:rsidRPr="00AF537F">
              <w:rPr>
                <w:rFonts w:ascii="Arial" w:hAnsi="Arial" w:cs="Arial"/>
                <w:sz w:val="14"/>
                <w:szCs w:val="14"/>
                <w:lang w:eastAsia="ru-RU"/>
              </w:rPr>
              <w:t>---- // ----</w:t>
            </w:r>
          </w:p>
        </w:tc>
      </w:tr>
      <w:tr w:rsidR="00CD557E" w:rsidRPr="00FA2EE8" w:rsidTr="00A41170">
        <w:trPr>
          <w:trHeight w:val="510"/>
        </w:trPr>
        <w:tc>
          <w:tcPr>
            <w:tcW w:w="9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ООО НИЦ</w:t>
            </w:r>
          </w:p>
        </w:tc>
        <w:tc>
          <w:tcPr>
            <w:tcW w:w="550" w:type="pct"/>
            <w:tcBorders>
              <w:top w:val="single" w:sz="4" w:space="0" w:color="auto"/>
              <w:left w:val="nil"/>
              <w:bottom w:val="single" w:sz="4" w:space="0" w:color="auto"/>
              <w:right w:val="single" w:sz="4" w:space="0" w:color="auto"/>
            </w:tcBorders>
            <w:shd w:val="clear" w:color="000000" w:fill="FFFFFF"/>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single" w:sz="4" w:space="0" w:color="auto"/>
              <w:left w:val="nil"/>
              <w:bottom w:val="single" w:sz="4" w:space="0" w:color="auto"/>
              <w:right w:val="single" w:sz="4" w:space="0" w:color="auto"/>
            </w:tcBorders>
            <w:shd w:val="clear" w:color="000000" w:fill="FFFFFF"/>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single" w:sz="4" w:space="0" w:color="auto"/>
              <w:left w:val="nil"/>
              <w:bottom w:val="single" w:sz="4" w:space="0" w:color="auto"/>
              <w:right w:val="single" w:sz="4" w:space="0" w:color="auto"/>
            </w:tcBorders>
            <w:shd w:val="clear" w:color="000000" w:fill="FFFFFF"/>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single" w:sz="4" w:space="0" w:color="auto"/>
              <w:left w:val="nil"/>
              <w:bottom w:val="single" w:sz="4" w:space="0" w:color="auto"/>
              <w:right w:val="single" w:sz="4" w:space="0" w:color="auto"/>
            </w:tcBorders>
            <w:shd w:val="clear" w:color="000000" w:fill="FFFFFF"/>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652 500,00</w:t>
            </w:r>
          </w:p>
        </w:tc>
        <w:tc>
          <w:tcPr>
            <w:tcW w:w="592" w:type="pct"/>
            <w:tcBorders>
              <w:top w:val="single" w:sz="4" w:space="0" w:color="auto"/>
              <w:left w:val="nil"/>
              <w:bottom w:val="single" w:sz="4" w:space="0" w:color="auto"/>
              <w:right w:val="single" w:sz="4" w:space="0" w:color="auto"/>
            </w:tcBorders>
            <w:shd w:val="clear" w:color="000000" w:fill="FFFFFF"/>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652 500,00</w:t>
            </w:r>
          </w:p>
        </w:tc>
        <w:tc>
          <w:tcPr>
            <w:tcW w:w="874" w:type="pct"/>
            <w:tcBorders>
              <w:top w:val="single" w:sz="4" w:space="0" w:color="auto"/>
              <w:left w:val="nil"/>
              <w:bottom w:val="single" w:sz="4" w:space="0" w:color="auto"/>
              <w:right w:val="single" w:sz="4" w:space="0" w:color="auto"/>
            </w:tcBorders>
            <w:shd w:val="clear" w:color="auto" w:fill="auto"/>
            <w:vAlign w:val="center"/>
            <w:hideMark/>
          </w:tcPr>
          <w:p w:rsidR="00CD557E" w:rsidRDefault="00CD557E" w:rsidP="00CD557E">
            <w:pPr>
              <w:jc w:val="center"/>
            </w:pPr>
            <w:r w:rsidRPr="00AF537F">
              <w:rPr>
                <w:rFonts w:ascii="Arial" w:hAnsi="Arial" w:cs="Arial"/>
                <w:sz w:val="14"/>
                <w:szCs w:val="14"/>
                <w:lang w:eastAsia="ru-RU"/>
              </w:rPr>
              <w:t>---- // ----</w:t>
            </w:r>
          </w:p>
        </w:tc>
      </w:tr>
      <w:tr w:rsidR="00CD557E" w:rsidRPr="00FA2EE8" w:rsidTr="0078167F">
        <w:trPr>
          <w:trHeight w:val="495"/>
        </w:trPr>
        <w:tc>
          <w:tcPr>
            <w:tcW w:w="986" w:type="pct"/>
            <w:tcBorders>
              <w:top w:val="nil"/>
              <w:left w:val="single" w:sz="4" w:space="0" w:color="auto"/>
              <w:bottom w:val="single" w:sz="4" w:space="0" w:color="auto"/>
              <w:right w:val="single" w:sz="4" w:space="0" w:color="auto"/>
            </w:tcBorders>
            <w:shd w:val="clear" w:color="000000" w:fill="FFFFFF"/>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Сосина А.А.</w:t>
            </w:r>
          </w:p>
        </w:tc>
        <w:tc>
          <w:tcPr>
            <w:tcW w:w="550" w:type="pct"/>
            <w:tcBorders>
              <w:top w:val="nil"/>
              <w:left w:val="nil"/>
              <w:bottom w:val="single" w:sz="4" w:space="0" w:color="auto"/>
              <w:right w:val="single" w:sz="4" w:space="0" w:color="auto"/>
            </w:tcBorders>
            <w:shd w:val="clear" w:color="000000" w:fill="FFFFFF"/>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000000" w:fill="FFFFFF"/>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000000" w:fill="FFFFFF"/>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000000" w:fill="FFFFFF"/>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8 990,00</w:t>
            </w:r>
          </w:p>
        </w:tc>
        <w:tc>
          <w:tcPr>
            <w:tcW w:w="592" w:type="pct"/>
            <w:tcBorders>
              <w:top w:val="nil"/>
              <w:left w:val="nil"/>
              <w:bottom w:val="single" w:sz="4" w:space="0" w:color="auto"/>
              <w:right w:val="single" w:sz="4" w:space="0" w:color="auto"/>
            </w:tcBorders>
            <w:shd w:val="clear" w:color="000000" w:fill="FFFFFF"/>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8 990,00</w:t>
            </w:r>
          </w:p>
        </w:tc>
        <w:tc>
          <w:tcPr>
            <w:tcW w:w="874" w:type="pct"/>
            <w:tcBorders>
              <w:top w:val="nil"/>
              <w:left w:val="nil"/>
              <w:bottom w:val="single" w:sz="4" w:space="0" w:color="auto"/>
              <w:right w:val="single" w:sz="4" w:space="0" w:color="auto"/>
            </w:tcBorders>
            <w:shd w:val="clear" w:color="auto" w:fill="auto"/>
            <w:vAlign w:val="center"/>
            <w:hideMark/>
          </w:tcPr>
          <w:p w:rsidR="00CD557E" w:rsidRDefault="00CD557E" w:rsidP="00CD557E">
            <w:pPr>
              <w:jc w:val="center"/>
            </w:pPr>
            <w:r w:rsidRPr="00AF537F">
              <w:rPr>
                <w:rFonts w:ascii="Arial" w:hAnsi="Arial" w:cs="Arial"/>
                <w:sz w:val="14"/>
                <w:szCs w:val="14"/>
                <w:lang w:eastAsia="ru-RU"/>
              </w:rPr>
              <w:t>---- // ----</w:t>
            </w:r>
          </w:p>
        </w:tc>
      </w:tr>
      <w:tr w:rsidR="00CD557E" w:rsidRPr="00FA2EE8" w:rsidTr="0078167F">
        <w:trPr>
          <w:trHeight w:val="495"/>
        </w:trPr>
        <w:tc>
          <w:tcPr>
            <w:tcW w:w="986" w:type="pct"/>
            <w:tcBorders>
              <w:top w:val="nil"/>
              <w:left w:val="single" w:sz="4" w:space="0" w:color="auto"/>
              <w:bottom w:val="single" w:sz="4" w:space="0" w:color="auto"/>
              <w:right w:val="single" w:sz="4" w:space="0" w:color="auto"/>
            </w:tcBorders>
            <w:shd w:val="clear" w:color="000000" w:fill="FFFFFF"/>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Шилов М.В.</w:t>
            </w:r>
          </w:p>
        </w:tc>
        <w:tc>
          <w:tcPr>
            <w:tcW w:w="550" w:type="pct"/>
            <w:tcBorders>
              <w:top w:val="nil"/>
              <w:left w:val="nil"/>
              <w:bottom w:val="single" w:sz="4" w:space="0" w:color="auto"/>
              <w:right w:val="single" w:sz="4" w:space="0" w:color="auto"/>
            </w:tcBorders>
            <w:shd w:val="clear" w:color="000000" w:fill="FFFFFF"/>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000000" w:fill="FFFFFF"/>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000000" w:fill="FFFFFF"/>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000000" w:fill="FFFFFF"/>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10 300,00</w:t>
            </w:r>
          </w:p>
        </w:tc>
        <w:tc>
          <w:tcPr>
            <w:tcW w:w="592" w:type="pct"/>
            <w:tcBorders>
              <w:top w:val="nil"/>
              <w:left w:val="nil"/>
              <w:bottom w:val="single" w:sz="4" w:space="0" w:color="auto"/>
              <w:right w:val="single" w:sz="4" w:space="0" w:color="auto"/>
            </w:tcBorders>
            <w:shd w:val="clear" w:color="000000" w:fill="FFFFFF"/>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10 300,00</w:t>
            </w:r>
          </w:p>
        </w:tc>
        <w:tc>
          <w:tcPr>
            <w:tcW w:w="874" w:type="pct"/>
            <w:tcBorders>
              <w:top w:val="nil"/>
              <w:left w:val="nil"/>
              <w:bottom w:val="single" w:sz="4" w:space="0" w:color="auto"/>
              <w:right w:val="single" w:sz="4" w:space="0" w:color="auto"/>
            </w:tcBorders>
            <w:shd w:val="clear" w:color="auto" w:fill="auto"/>
            <w:vAlign w:val="center"/>
            <w:hideMark/>
          </w:tcPr>
          <w:p w:rsidR="00CD557E" w:rsidRDefault="00CD557E" w:rsidP="00CD557E">
            <w:pPr>
              <w:jc w:val="center"/>
            </w:pPr>
            <w:r w:rsidRPr="00AF537F">
              <w:rPr>
                <w:rFonts w:ascii="Arial" w:hAnsi="Arial" w:cs="Arial"/>
                <w:sz w:val="14"/>
                <w:szCs w:val="14"/>
                <w:lang w:eastAsia="ru-RU"/>
              </w:rPr>
              <w:t>---- // ----</w:t>
            </w:r>
          </w:p>
        </w:tc>
      </w:tr>
      <w:tr w:rsidR="00CD557E" w:rsidRPr="00FA2EE8" w:rsidTr="0078167F">
        <w:trPr>
          <w:trHeight w:val="570"/>
        </w:trPr>
        <w:tc>
          <w:tcPr>
            <w:tcW w:w="986" w:type="pct"/>
            <w:tcBorders>
              <w:top w:val="nil"/>
              <w:left w:val="single" w:sz="4" w:space="0" w:color="auto"/>
              <w:bottom w:val="single" w:sz="4" w:space="0" w:color="auto"/>
              <w:right w:val="single" w:sz="4" w:space="0" w:color="auto"/>
            </w:tcBorders>
            <w:shd w:val="clear" w:color="auto" w:fill="auto"/>
            <w:vAlign w:val="center"/>
            <w:hideMark/>
          </w:tcPr>
          <w:p w:rsidR="00CD557E" w:rsidRPr="00FA2EE8" w:rsidRDefault="00CD557E" w:rsidP="00E31451">
            <w:pPr>
              <w:suppressAutoHyphens w:val="0"/>
              <w:rPr>
                <w:rFonts w:ascii="Arial CYR" w:hAnsi="Arial CYR" w:cs="Arial CYR"/>
                <w:sz w:val="14"/>
                <w:szCs w:val="14"/>
                <w:lang w:eastAsia="ru-RU"/>
              </w:rPr>
            </w:pPr>
            <w:r w:rsidRPr="00FA2EE8">
              <w:rPr>
                <w:rFonts w:ascii="Arial CYR" w:hAnsi="Arial CYR" w:cs="Arial CYR"/>
                <w:sz w:val="14"/>
                <w:szCs w:val="14"/>
                <w:lang w:eastAsia="ru-RU"/>
              </w:rPr>
              <w:t>ИП Горохова</w:t>
            </w:r>
          </w:p>
        </w:tc>
        <w:tc>
          <w:tcPr>
            <w:tcW w:w="550" w:type="pct"/>
            <w:tcBorders>
              <w:top w:val="nil"/>
              <w:left w:val="nil"/>
              <w:bottom w:val="single" w:sz="4" w:space="0" w:color="auto"/>
              <w:right w:val="single" w:sz="4" w:space="0" w:color="auto"/>
            </w:tcBorders>
            <w:shd w:val="clear" w:color="auto" w:fill="auto"/>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13 010,00</w:t>
            </w:r>
          </w:p>
        </w:tc>
        <w:tc>
          <w:tcPr>
            <w:tcW w:w="666" w:type="pct"/>
            <w:tcBorders>
              <w:top w:val="nil"/>
              <w:left w:val="nil"/>
              <w:bottom w:val="single" w:sz="4" w:space="0" w:color="auto"/>
              <w:right w:val="single" w:sz="4" w:space="0" w:color="auto"/>
            </w:tcBorders>
            <w:shd w:val="clear" w:color="auto" w:fill="auto"/>
            <w:noWrap/>
            <w:vAlign w:val="center"/>
            <w:hideMark/>
          </w:tcPr>
          <w:p w:rsidR="00CD557E" w:rsidRPr="00FA2EE8" w:rsidRDefault="00CD557E" w:rsidP="00CD557E">
            <w:pPr>
              <w:suppressAutoHyphens w:val="0"/>
              <w:jc w:val="center"/>
              <w:rPr>
                <w:rFonts w:ascii="Arial CYR" w:hAnsi="Arial CYR" w:cs="Arial CYR"/>
                <w:sz w:val="14"/>
                <w:szCs w:val="14"/>
                <w:lang w:eastAsia="ru-RU"/>
              </w:rPr>
            </w:pPr>
            <w:r w:rsidRPr="00FA2EE8">
              <w:rPr>
                <w:rFonts w:ascii="Arial CYR" w:hAnsi="Arial CYR" w:cs="Arial CYR"/>
                <w:sz w:val="14"/>
                <w:szCs w:val="14"/>
                <w:lang w:eastAsia="ru-RU"/>
              </w:rPr>
              <w:t>13 010,00</w:t>
            </w:r>
          </w:p>
        </w:tc>
        <w:tc>
          <w:tcPr>
            <w:tcW w:w="666" w:type="pct"/>
            <w:tcBorders>
              <w:top w:val="nil"/>
              <w:left w:val="nil"/>
              <w:bottom w:val="single" w:sz="4" w:space="0" w:color="auto"/>
              <w:right w:val="single" w:sz="4" w:space="0" w:color="auto"/>
            </w:tcBorders>
            <w:shd w:val="clear" w:color="auto" w:fill="auto"/>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666" w:type="pct"/>
            <w:tcBorders>
              <w:top w:val="nil"/>
              <w:left w:val="nil"/>
              <w:bottom w:val="single" w:sz="4" w:space="0" w:color="auto"/>
              <w:right w:val="single" w:sz="4" w:space="0" w:color="auto"/>
            </w:tcBorders>
            <w:shd w:val="clear" w:color="auto" w:fill="auto"/>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592" w:type="pct"/>
            <w:tcBorders>
              <w:top w:val="nil"/>
              <w:left w:val="nil"/>
              <w:bottom w:val="single" w:sz="4" w:space="0" w:color="auto"/>
              <w:right w:val="single" w:sz="4" w:space="0" w:color="auto"/>
            </w:tcBorders>
            <w:shd w:val="clear" w:color="000000" w:fill="FFFFFF"/>
            <w:noWrap/>
            <w:vAlign w:val="center"/>
            <w:hideMark/>
          </w:tcPr>
          <w:p w:rsidR="00CD557E" w:rsidRPr="00FA2EE8" w:rsidRDefault="00CD557E" w:rsidP="00CD557E">
            <w:pPr>
              <w:suppressAutoHyphens w:val="0"/>
              <w:jc w:val="center"/>
              <w:rPr>
                <w:rFonts w:ascii="Arial CYR" w:hAnsi="Arial CYR" w:cs="Arial CYR"/>
                <w:sz w:val="14"/>
                <w:szCs w:val="14"/>
                <w:lang w:eastAsia="ru-RU"/>
              </w:rPr>
            </w:pPr>
          </w:p>
        </w:tc>
        <w:tc>
          <w:tcPr>
            <w:tcW w:w="874" w:type="pct"/>
            <w:tcBorders>
              <w:top w:val="nil"/>
              <w:left w:val="nil"/>
              <w:bottom w:val="single" w:sz="4" w:space="0" w:color="auto"/>
              <w:right w:val="single" w:sz="4" w:space="0" w:color="auto"/>
            </w:tcBorders>
            <w:shd w:val="clear" w:color="auto" w:fill="auto"/>
            <w:vAlign w:val="center"/>
            <w:hideMark/>
          </w:tcPr>
          <w:p w:rsidR="00CD557E" w:rsidRDefault="00CD557E" w:rsidP="00CD557E">
            <w:pPr>
              <w:jc w:val="center"/>
            </w:pPr>
          </w:p>
        </w:tc>
      </w:tr>
      <w:tr w:rsidR="0083725F" w:rsidRPr="00FA2EE8" w:rsidTr="0078167F">
        <w:trPr>
          <w:trHeight w:val="405"/>
        </w:trPr>
        <w:tc>
          <w:tcPr>
            <w:tcW w:w="986" w:type="pct"/>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83725F" w:rsidRPr="00FA2EE8" w:rsidRDefault="0083725F" w:rsidP="0078167F">
            <w:pPr>
              <w:suppressAutoHyphens w:val="0"/>
              <w:jc w:val="center"/>
              <w:rPr>
                <w:rFonts w:ascii="Arial" w:hAnsi="Arial" w:cs="Arial"/>
                <w:b/>
                <w:bCs/>
                <w:sz w:val="14"/>
                <w:szCs w:val="14"/>
                <w:lang w:eastAsia="ru-RU"/>
              </w:rPr>
            </w:pPr>
            <w:r w:rsidRPr="00FA2EE8">
              <w:rPr>
                <w:rFonts w:ascii="Arial" w:hAnsi="Arial" w:cs="Arial"/>
                <w:b/>
                <w:bCs/>
                <w:sz w:val="14"/>
                <w:szCs w:val="14"/>
                <w:lang w:eastAsia="ru-RU"/>
              </w:rPr>
              <w:t>Итого</w:t>
            </w:r>
          </w:p>
        </w:tc>
        <w:tc>
          <w:tcPr>
            <w:tcW w:w="550" w:type="pct"/>
            <w:tcBorders>
              <w:top w:val="single" w:sz="8" w:space="0" w:color="auto"/>
              <w:left w:val="nil"/>
              <w:bottom w:val="single" w:sz="8"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w:hAnsi="Arial" w:cs="Arial"/>
                <w:b/>
                <w:bCs/>
                <w:sz w:val="14"/>
                <w:szCs w:val="14"/>
                <w:lang w:eastAsia="ru-RU"/>
              </w:rPr>
            </w:pPr>
            <w:r w:rsidRPr="00FA2EE8">
              <w:rPr>
                <w:rFonts w:ascii="Arial" w:hAnsi="Arial" w:cs="Arial"/>
                <w:b/>
                <w:bCs/>
                <w:sz w:val="14"/>
                <w:szCs w:val="14"/>
                <w:lang w:eastAsia="ru-RU"/>
              </w:rPr>
              <w:t>33 974,59</w:t>
            </w:r>
          </w:p>
        </w:tc>
        <w:tc>
          <w:tcPr>
            <w:tcW w:w="666" w:type="pct"/>
            <w:tcBorders>
              <w:top w:val="single" w:sz="8" w:space="0" w:color="auto"/>
              <w:left w:val="nil"/>
              <w:bottom w:val="single" w:sz="8"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w:hAnsi="Arial" w:cs="Arial"/>
                <w:b/>
                <w:bCs/>
                <w:sz w:val="14"/>
                <w:szCs w:val="14"/>
                <w:lang w:eastAsia="ru-RU"/>
              </w:rPr>
            </w:pPr>
            <w:r w:rsidRPr="00FA2EE8">
              <w:rPr>
                <w:rFonts w:ascii="Arial" w:hAnsi="Arial" w:cs="Arial"/>
                <w:b/>
                <w:bCs/>
                <w:sz w:val="14"/>
                <w:szCs w:val="14"/>
                <w:lang w:eastAsia="ru-RU"/>
              </w:rPr>
              <w:t>33 974,59</w:t>
            </w:r>
          </w:p>
        </w:tc>
        <w:tc>
          <w:tcPr>
            <w:tcW w:w="666" w:type="pct"/>
            <w:tcBorders>
              <w:top w:val="single" w:sz="8" w:space="0" w:color="auto"/>
              <w:left w:val="nil"/>
              <w:bottom w:val="single" w:sz="8"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w:hAnsi="Arial" w:cs="Arial"/>
                <w:b/>
                <w:bCs/>
                <w:sz w:val="14"/>
                <w:szCs w:val="14"/>
                <w:lang w:eastAsia="ru-RU"/>
              </w:rPr>
            </w:pPr>
            <w:r w:rsidRPr="00FA2EE8">
              <w:rPr>
                <w:rFonts w:ascii="Arial" w:hAnsi="Arial" w:cs="Arial"/>
                <w:b/>
                <w:bCs/>
                <w:sz w:val="14"/>
                <w:szCs w:val="14"/>
                <w:lang w:eastAsia="ru-RU"/>
              </w:rPr>
              <w:t>0,00</w:t>
            </w:r>
          </w:p>
        </w:tc>
        <w:tc>
          <w:tcPr>
            <w:tcW w:w="666" w:type="pct"/>
            <w:tcBorders>
              <w:top w:val="single" w:sz="8" w:space="0" w:color="auto"/>
              <w:left w:val="nil"/>
              <w:bottom w:val="single" w:sz="8" w:space="0" w:color="auto"/>
              <w:right w:val="single" w:sz="4" w:space="0" w:color="auto"/>
            </w:tcBorders>
            <w:shd w:val="clear" w:color="auto" w:fill="FFFFFF" w:themeFill="background1"/>
            <w:noWrap/>
            <w:vAlign w:val="center"/>
            <w:hideMark/>
          </w:tcPr>
          <w:p w:rsidR="0083725F" w:rsidRPr="00FA2EE8" w:rsidRDefault="0083725F" w:rsidP="00CD557E">
            <w:pPr>
              <w:suppressAutoHyphens w:val="0"/>
              <w:jc w:val="center"/>
              <w:rPr>
                <w:rFonts w:ascii="Arial" w:hAnsi="Arial" w:cs="Arial"/>
                <w:b/>
                <w:bCs/>
                <w:sz w:val="14"/>
                <w:szCs w:val="14"/>
                <w:lang w:eastAsia="ru-RU"/>
              </w:rPr>
            </w:pPr>
            <w:r w:rsidRPr="00FA2EE8">
              <w:rPr>
                <w:rFonts w:ascii="Arial" w:hAnsi="Arial" w:cs="Arial"/>
                <w:b/>
                <w:bCs/>
                <w:sz w:val="14"/>
                <w:szCs w:val="14"/>
                <w:lang w:eastAsia="ru-RU"/>
              </w:rPr>
              <w:t>53 798 786,56</w:t>
            </w:r>
          </w:p>
        </w:tc>
        <w:tc>
          <w:tcPr>
            <w:tcW w:w="592" w:type="pct"/>
            <w:tcBorders>
              <w:top w:val="single" w:sz="8" w:space="0" w:color="auto"/>
              <w:left w:val="nil"/>
              <w:bottom w:val="single" w:sz="8" w:space="0" w:color="auto"/>
              <w:right w:val="single" w:sz="8" w:space="0" w:color="auto"/>
            </w:tcBorders>
            <w:shd w:val="clear" w:color="auto" w:fill="FFFFFF" w:themeFill="background1"/>
            <w:vAlign w:val="center"/>
            <w:hideMark/>
          </w:tcPr>
          <w:p w:rsidR="0083725F" w:rsidRPr="00FA2EE8" w:rsidRDefault="0083725F" w:rsidP="00CD557E">
            <w:pPr>
              <w:suppressAutoHyphens w:val="0"/>
              <w:jc w:val="center"/>
              <w:rPr>
                <w:rFonts w:ascii="Arial" w:hAnsi="Arial" w:cs="Arial"/>
                <w:b/>
                <w:bCs/>
                <w:sz w:val="14"/>
                <w:szCs w:val="14"/>
                <w:lang w:eastAsia="ru-RU"/>
              </w:rPr>
            </w:pPr>
            <w:r w:rsidRPr="00FA2EE8">
              <w:rPr>
                <w:rFonts w:ascii="Arial" w:hAnsi="Arial" w:cs="Arial"/>
                <w:b/>
                <w:bCs/>
                <w:sz w:val="14"/>
                <w:szCs w:val="14"/>
                <w:lang w:eastAsia="ru-RU"/>
              </w:rPr>
              <w:t>53 798 786,56</w:t>
            </w:r>
          </w:p>
        </w:tc>
        <w:tc>
          <w:tcPr>
            <w:tcW w:w="874" w:type="pct"/>
            <w:tcBorders>
              <w:top w:val="single" w:sz="8" w:space="0" w:color="auto"/>
              <w:left w:val="single" w:sz="4" w:space="0" w:color="auto"/>
              <w:bottom w:val="single" w:sz="8" w:space="0" w:color="auto"/>
              <w:right w:val="single" w:sz="8" w:space="0" w:color="auto"/>
            </w:tcBorders>
            <w:shd w:val="clear" w:color="auto" w:fill="FFFFFF" w:themeFill="background1"/>
            <w:vAlign w:val="center"/>
            <w:hideMark/>
          </w:tcPr>
          <w:p w:rsidR="0083725F" w:rsidRPr="00FA2EE8" w:rsidRDefault="0083725F" w:rsidP="00CD557E">
            <w:pPr>
              <w:suppressAutoHyphens w:val="0"/>
              <w:jc w:val="center"/>
              <w:rPr>
                <w:rFonts w:ascii="Arial" w:hAnsi="Arial" w:cs="Arial"/>
                <w:b/>
                <w:bCs/>
                <w:sz w:val="14"/>
                <w:szCs w:val="14"/>
                <w:lang w:eastAsia="ru-RU"/>
              </w:rPr>
            </w:pPr>
          </w:p>
        </w:tc>
      </w:tr>
      <w:tr w:rsidR="0083725F" w:rsidRPr="00FA2EE8" w:rsidTr="0083725F">
        <w:trPr>
          <w:trHeight w:val="204"/>
        </w:trPr>
        <w:tc>
          <w:tcPr>
            <w:tcW w:w="986" w:type="pct"/>
            <w:tcBorders>
              <w:top w:val="nil"/>
              <w:left w:val="nil"/>
              <w:bottom w:val="nil"/>
              <w:right w:val="nil"/>
            </w:tcBorders>
            <w:shd w:val="clear" w:color="auto" w:fill="auto"/>
            <w:vAlign w:val="bottom"/>
            <w:hideMark/>
          </w:tcPr>
          <w:p w:rsidR="0083725F" w:rsidRPr="00FA2EE8" w:rsidRDefault="0083725F" w:rsidP="00FA2EE8">
            <w:pPr>
              <w:suppressAutoHyphens w:val="0"/>
              <w:rPr>
                <w:rFonts w:ascii="Arial" w:hAnsi="Arial" w:cs="Arial"/>
                <w:b/>
                <w:bCs/>
                <w:sz w:val="14"/>
                <w:szCs w:val="14"/>
                <w:lang w:eastAsia="ru-RU"/>
              </w:rPr>
            </w:pPr>
          </w:p>
        </w:tc>
        <w:tc>
          <w:tcPr>
            <w:tcW w:w="550" w:type="pct"/>
            <w:tcBorders>
              <w:top w:val="nil"/>
              <w:left w:val="nil"/>
              <w:bottom w:val="nil"/>
              <w:right w:val="nil"/>
            </w:tcBorders>
            <w:shd w:val="clear" w:color="auto" w:fill="auto"/>
            <w:noWrap/>
            <w:vAlign w:val="bottom"/>
            <w:hideMark/>
          </w:tcPr>
          <w:p w:rsidR="0083725F" w:rsidRPr="00FA2EE8" w:rsidRDefault="0083725F" w:rsidP="00FA2EE8">
            <w:pPr>
              <w:suppressAutoHyphens w:val="0"/>
              <w:jc w:val="center"/>
              <w:rPr>
                <w:sz w:val="14"/>
                <w:szCs w:val="14"/>
                <w:lang w:eastAsia="ru-RU"/>
              </w:rPr>
            </w:pPr>
          </w:p>
        </w:tc>
        <w:tc>
          <w:tcPr>
            <w:tcW w:w="666" w:type="pct"/>
            <w:tcBorders>
              <w:top w:val="nil"/>
              <w:left w:val="nil"/>
              <w:bottom w:val="nil"/>
              <w:right w:val="nil"/>
            </w:tcBorders>
            <w:shd w:val="clear" w:color="auto" w:fill="auto"/>
            <w:noWrap/>
            <w:vAlign w:val="bottom"/>
            <w:hideMark/>
          </w:tcPr>
          <w:p w:rsidR="0083725F" w:rsidRPr="00FA2EE8" w:rsidRDefault="0083725F" w:rsidP="00FA2EE8">
            <w:pPr>
              <w:suppressAutoHyphens w:val="0"/>
              <w:rPr>
                <w:sz w:val="14"/>
                <w:szCs w:val="14"/>
                <w:lang w:eastAsia="ru-RU"/>
              </w:rPr>
            </w:pPr>
          </w:p>
        </w:tc>
        <w:tc>
          <w:tcPr>
            <w:tcW w:w="666" w:type="pct"/>
            <w:tcBorders>
              <w:top w:val="nil"/>
              <w:left w:val="nil"/>
              <w:bottom w:val="nil"/>
              <w:right w:val="nil"/>
            </w:tcBorders>
            <w:shd w:val="clear" w:color="auto" w:fill="auto"/>
            <w:noWrap/>
            <w:vAlign w:val="bottom"/>
            <w:hideMark/>
          </w:tcPr>
          <w:p w:rsidR="0083725F" w:rsidRPr="00FA2EE8" w:rsidRDefault="0083725F" w:rsidP="00FA2EE8">
            <w:pPr>
              <w:suppressAutoHyphens w:val="0"/>
              <w:rPr>
                <w:sz w:val="14"/>
                <w:szCs w:val="14"/>
                <w:lang w:eastAsia="ru-RU"/>
              </w:rPr>
            </w:pPr>
          </w:p>
        </w:tc>
        <w:tc>
          <w:tcPr>
            <w:tcW w:w="666" w:type="pct"/>
            <w:tcBorders>
              <w:top w:val="nil"/>
              <w:left w:val="nil"/>
              <w:bottom w:val="nil"/>
              <w:right w:val="nil"/>
            </w:tcBorders>
            <w:shd w:val="clear" w:color="auto" w:fill="auto"/>
            <w:noWrap/>
            <w:vAlign w:val="bottom"/>
            <w:hideMark/>
          </w:tcPr>
          <w:p w:rsidR="0083725F" w:rsidRPr="00FA2EE8" w:rsidRDefault="0083725F" w:rsidP="00FA2EE8">
            <w:pPr>
              <w:suppressAutoHyphens w:val="0"/>
              <w:rPr>
                <w:sz w:val="14"/>
                <w:szCs w:val="14"/>
                <w:lang w:eastAsia="ru-RU"/>
              </w:rPr>
            </w:pPr>
          </w:p>
        </w:tc>
        <w:tc>
          <w:tcPr>
            <w:tcW w:w="592" w:type="pct"/>
            <w:tcBorders>
              <w:top w:val="nil"/>
              <w:left w:val="nil"/>
              <w:bottom w:val="nil"/>
              <w:right w:val="nil"/>
            </w:tcBorders>
            <w:shd w:val="clear" w:color="auto" w:fill="auto"/>
            <w:noWrap/>
            <w:vAlign w:val="bottom"/>
            <w:hideMark/>
          </w:tcPr>
          <w:p w:rsidR="0083725F" w:rsidRPr="00FA2EE8" w:rsidRDefault="0083725F" w:rsidP="00FA2EE8">
            <w:pPr>
              <w:suppressAutoHyphens w:val="0"/>
              <w:rPr>
                <w:sz w:val="14"/>
                <w:szCs w:val="14"/>
                <w:lang w:eastAsia="ru-RU"/>
              </w:rPr>
            </w:pPr>
          </w:p>
        </w:tc>
        <w:tc>
          <w:tcPr>
            <w:tcW w:w="874" w:type="pct"/>
            <w:tcBorders>
              <w:top w:val="nil"/>
              <w:left w:val="nil"/>
              <w:bottom w:val="nil"/>
              <w:right w:val="nil"/>
            </w:tcBorders>
            <w:shd w:val="clear" w:color="auto" w:fill="auto"/>
            <w:noWrap/>
            <w:vAlign w:val="bottom"/>
            <w:hideMark/>
          </w:tcPr>
          <w:p w:rsidR="0083725F" w:rsidRPr="00FA2EE8" w:rsidRDefault="0083725F" w:rsidP="00FA2EE8">
            <w:pPr>
              <w:suppressAutoHyphens w:val="0"/>
              <w:jc w:val="right"/>
              <w:rPr>
                <w:sz w:val="14"/>
                <w:szCs w:val="14"/>
                <w:lang w:eastAsia="ru-RU"/>
              </w:rPr>
            </w:pPr>
          </w:p>
        </w:tc>
      </w:tr>
    </w:tbl>
    <w:p w:rsidR="00DE77F7" w:rsidRPr="00D72227" w:rsidRDefault="00D72227" w:rsidP="00D72227">
      <w:pPr>
        <w:jc w:val="center"/>
        <w:rPr>
          <w:b/>
          <w:lang w:eastAsia="ru-RU"/>
        </w:rPr>
      </w:pPr>
      <w:r>
        <w:rPr>
          <w:b/>
          <w:lang w:eastAsia="ru-RU"/>
        </w:rPr>
        <w:t>Сведения об исполнении бюджета по доходам</w:t>
      </w:r>
    </w:p>
    <w:p w:rsidR="00D72227" w:rsidRPr="008C6666" w:rsidRDefault="008C6666" w:rsidP="008C6666">
      <w:pPr>
        <w:jc w:val="right"/>
        <w:rPr>
          <w:sz w:val="20"/>
          <w:szCs w:val="20"/>
          <w:lang w:eastAsia="ru-RU"/>
        </w:rPr>
      </w:pPr>
      <w:r w:rsidRPr="008C6666">
        <w:rPr>
          <w:sz w:val="20"/>
          <w:szCs w:val="20"/>
          <w:lang w:eastAsia="ru-RU"/>
        </w:rPr>
        <w:t>Ед.изм.руб.</w:t>
      </w:r>
    </w:p>
    <w:tbl>
      <w:tblPr>
        <w:tblW w:w="5000" w:type="pct"/>
        <w:tblLook w:val="04A0" w:firstRow="1" w:lastRow="0" w:firstColumn="1" w:lastColumn="0" w:noHBand="0" w:noVBand="1"/>
      </w:tblPr>
      <w:tblGrid>
        <w:gridCol w:w="3270"/>
        <w:gridCol w:w="2506"/>
        <w:gridCol w:w="2124"/>
        <w:gridCol w:w="2804"/>
      </w:tblGrid>
      <w:tr w:rsidR="00455054" w:rsidRPr="00455054" w:rsidTr="00455054">
        <w:trPr>
          <w:trHeight w:val="672"/>
        </w:trPr>
        <w:tc>
          <w:tcPr>
            <w:tcW w:w="15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5054" w:rsidRPr="00455054" w:rsidRDefault="00455054" w:rsidP="00455054">
            <w:pPr>
              <w:suppressAutoHyphens w:val="0"/>
              <w:jc w:val="center"/>
              <w:rPr>
                <w:color w:val="000000"/>
                <w:sz w:val="16"/>
                <w:szCs w:val="16"/>
                <w:lang w:eastAsia="ru-RU"/>
              </w:rPr>
            </w:pPr>
            <w:r w:rsidRPr="00455054">
              <w:rPr>
                <w:color w:val="000000"/>
                <w:sz w:val="16"/>
                <w:szCs w:val="16"/>
                <w:lang w:eastAsia="ru-RU"/>
              </w:rPr>
              <w:t>Код и наименование статьи доходов</w:t>
            </w:r>
          </w:p>
        </w:tc>
        <w:tc>
          <w:tcPr>
            <w:tcW w:w="11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5054" w:rsidRPr="00455054" w:rsidRDefault="00455054" w:rsidP="00455054">
            <w:pPr>
              <w:suppressAutoHyphens w:val="0"/>
              <w:jc w:val="center"/>
              <w:rPr>
                <w:color w:val="000000"/>
                <w:sz w:val="16"/>
                <w:szCs w:val="16"/>
                <w:lang w:eastAsia="ru-RU"/>
              </w:rPr>
            </w:pPr>
            <w:r w:rsidRPr="00455054">
              <w:rPr>
                <w:color w:val="000000"/>
                <w:sz w:val="16"/>
                <w:szCs w:val="16"/>
                <w:lang w:eastAsia="ru-RU"/>
              </w:rPr>
              <w:t>Утвержденные бюджетный назначения, тыс. руб.</w:t>
            </w:r>
          </w:p>
        </w:tc>
        <w:tc>
          <w:tcPr>
            <w:tcW w:w="9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5054" w:rsidRPr="00455054" w:rsidRDefault="00455054" w:rsidP="00455054">
            <w:pPr>
              <w:suppressAutoHyphens w:val="0"/>
              <w:jc w:val="center"/>
              <w:rPr>
                <w:color w:val="000000"/>
                <w:sz w:val="16"/>
                <w:szCs w:val="16"/>
                <w:lang w:eastAsia="ru-RU"/>
              </w:rPr>
            </w:pPr>
            <w:r w:rsidRPr="00455054">
              <w:rPr>
                <w:color w:val="000000"/>
                <w:sz w:val="16"/>
                <w:szCs w:val="16"/>
                <w:lang w:eastAsia="ru-RU"/>
              </w:rPr>
              <w:t>Исполнено</w:t>
            </w:r>
          </w:p>
        </w:tc>
        <w:tc>
          <w:tcPr>
            <w:tcW w:w="13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5054" w:rsidRPr="00455054" w:rsidRDefault="00455054" w:rsidP="00455054">
            <w:pPr>
              <w:suppressAutoHyphens w:val="0"/>
              <w:jc w:val="center"/>
              <w:rPr>
                <w:color w:val="000000"/>
                <w:sz w:val="16"/>
                <w:szCs w:val="16"/>
                <w:lang w:eastAsia="ru-RU"/>
              </w:rPr>
            </w:pPr>
            <w:r w:rsidRPr="00455054">
              <w:rPr>
                <w:color w:val="000000"/>
                <w:sz w:val="16"/>
                <w:szCs w:val="16"/>
                <w:lang w:eastAsia="ru-RU"/>
              </w:rPr>
              <w:t>Примечание</w:t>
            </w:r>
          </w:p>
        </w:tc>
      </w:tr>
      <w:tr w:rsidR="00455054" w:rsidRPr="00455054" w:rsidTr="00455054">
        <w:trPr>
          <w:trHeight w:val="184"/>
        </w:trPr>
        <w:tc>
          <w:tcPr>
            <w:tcW w:w="1527" w:type="pct"/>
            <w:vMerge/>
            <w:tcBorders>
              <w:top w:val="single" w:sz="4" w:space="0" w:color="auto"/>
              <w:left w:val="single" w:sz="4" w:space="0" w:color="auto"/>
              <w:bottom w:val="single" w:sz="4" w:space="0" w:color="000000"/>
              <w:right w:val="single" w:sz="4" w:space="0" w:color="auto"/>
            </w:tcBorders>
            <w:vAlign w:val="center"/>
            <w:hideMark/>
          </w:tcPr>
          <w:p w:rsidR="00455054" w:rsidRPr="00455054" w:rsidRDefault="00455054" w:rsidP="00455054">
            <w:pPr>
              <w:suppressAutoHyphens w:val="0"/>
              <w:rPr>
                <w:color w:val="000000"/>
                <w:sz w:val="16"/>
                <w:szCs w:val="16"/>
                <w:lang w:eastAsia="ru-RU"/>
              </w:rPr>
            </w:pPr>
          </w:p>
        </w:tc>
        <w:tc>
          <w:tcPr>
            <w:tcW w:w="1170" w:type="pct"/>
            <w:vMerge/>
            <w:tcBorders>
              <w:top w:val="single" w:sz="4" w:space="0" w:color="auto"/>
              <w:left w:val="single" w:sz="4" w:space="0" w:color="auto"/>
              <w:bottom w:val="single" w:sz="4" w:space="0" w:color="000000"/>
              <w:right w:val="single" w:sz="4" w:space="0" w:color="auto"/>
            </w:tcBorders>
            <w:vAlign w:val="center"/>
            <w:hideMark/>
          </w:tcPr>
          <w:p w:rsidR="00455054" w:rsidRPr="00455054" w:rsidRDefault="00455054" w:rsidP="00455054">
            <w:pPr>
              <w:suppressAutoHyphens w:val="0"/>
              <w:rPr>
                <w:color w:val="000000"/>
                <w:sz w:val="16"/>
                <w:szCs w:val="16"/>
                <w:lang w:eastAsia="ru-RU"/>
              </w:rPr>
            </w:pPr>
          </w:p>
        </w:tc>
        <w:tc>
          <w:tcPr>
            <w:tcW w:w="992" w:type="pct"/>
            <w:vMerge/>
            <w:tcBorders>
              <w:top w:val="single" w:sz="4" w:space="0" w:color="auto"/>
              <w:left w:val="single" w:sz="4" w:space="0" w:color="auto"/>
              <w:bottom w:val="single" w:sz="4" w:space="0" w:color="000000"/>
              <w:right w:val="single" w:sz="4" w:space="0" w:color="auto"/>
            </w:tcBorders>
            <w:vAlign w:val="center"/>
            <w:hideMark/>
          </w:tcPr>
          <w:p w:rsidR="00455054" w:rsidRPr="00455054" w:rsidRDefault="00455054" w:rsidP="00455054">
            <w:pPr>
              <w:suppressAutoHyphens w:val="0"/>
              <w:rPr>
                <w:color w:val="000000"/>
                <w:sz w:val="16"/>
                <w:szCs w:val="16"/>
                <w:lang w:eastAsia="ru-RU"/>
              </w:rPr>
            </w:pPr>
          </w:p>
        </w:tc>
        <w:tc>
          <w:tcPr>
            <w:tcW w:w="1310" w:type="pct"/>
            <w:vMerge/>
            <w:tcBorders>
              <w:top w:val="single" w:sz="4" w:space="0" w:color="auto"/>
              <w:left w:val="single" w:sz="4" w:space="0" w:color="auto"/>
              <w:bottom w:val="single" w:sz="4" w:space="0" w:color="000000"/>
              <w:right w:val="single" w:sz="4" w:space="0" w:color="auto"/>
            </w:tcBorders>
            <w:vAlign w:val="center"/>
            <w:hideMark/>
          </w:tcPr>
          <w:p w:rsidR="00455054" w:rsidRPr="00455054" w:rsidRDefault="00455054" w:rsidP="00455054">
            <w:pPr>
              <w:suppressAutoHyphens w:val="0"/>
              <w:rPr>
                <w:color w:val="000000"/>
                <w:sz w:val="16"/>
                <w:szCs w:val="16"/>
                <w:lang w:eastAsia="ru-RU"/>
              </w:rPr>
            </w:pPr>
          </w:p>
        </w:tc>
      </w:tr>
      <w:tr w:rsidR="00455054" w:rsidRPr="00455054" w:rsidTr="00107B16">
        <w:trPr>
          <w:trHeight w:val="516"/>
        </w:trPr>
        <w:tc>
          <w:tcPr>
            <w:tcW w:w="1527" w:type="pct"/>
            <w:tcBorders>
              <w:top w:val="nil"/>
              <w:left w:val="single" w:sz="4" w:space="0" w:color="auto"/>
              <w:bottom w:val="single" w:sz="4" w:space="0" w:color="auto"/>
              <w:right w:val="single" w:sz="4" w:space="0" w:color="auto"/>
            </w:tcBorders>
            <w:shd w:val="clear" w:color="auto" w:fill="auto"/>
            <w:vAlign w:val="center"/>
            <w:hideMark/>
          </w:tcPr>
          <w:p w:rsidR="00455054" w:rsidRPr="00455054" w:rsidRDefault="00455054" w:rsidP="00455054">
            <w:pPr>
              <w:suppressAutoHyphens w:val="0"/>
              <w:jc w:val="center"/>
              <w:rPr>
                <w:color w:val="000000"/>
                <w:sz w:val="16"/>
                <w:szCs w:val="16"/>
                <w:lang w:eastAsia="ru-RU"/>
              </w:rPr>
            </w:pPr>
            <w:r w:rsidRPr="00455054">
              <w:rPr>
                <w:color w:val="000000"/>
                <w:sz w:val="16"/>
                <w:szCs w:val="16"/>
                <w:lang w:eastAsia="ru-RU"/>
              </w:rPr>
              <w:t>Прочие доходы от компенсации затрат бюджетов ГО (69711302994040000130)</w:t>
            </w:r>
          </w:p>
        </w:tc>
        <w:tc>
          <w:tcPr>
            <w:tcW w:w="1170" w:type="pct"/>
            <w:tcBorders>
              <w:top w:val="nil"/>
              <w:left w:val="nil"/>
              <w:bottom w:val="single" w:sz="4" w:space="0" w:color="auto"/>
              <w:right w:val="single" w:sz="4" w:space="0" w:color="auto"/>
            </w:tcBorders>
            <w:shd w:val="clear" w:color="auto" w:fill="auto"/>
            <w:noWrap/>
            <w:vAlign w:val="center"/>
            <w:hideMark/>
          </w:tcPr>
          <w:p w:rsidR="00455054" w:rsidRPr="00455054" w:rsidRDefault="00455054" w:rsidP="00455054">
            <w:pPr>
              <w:suppressAutoHyphens w:val="0"/>
              <w:jc w:val="center"/>
              <w:rPr>
                <w:color w:val="000000"/>
                <w:sz w:val="16"/>
                <w:szCs w:val="16"/>
                <w:lang w:eastAsia="ru-RU"/>
              </w:rPr>
            </w:pPr>
            <w:r w:rsidRPr="00455054">
              <w:rPr>
                <w:color w:val="000000"/>
                <w:sz w:val="16"/>
                <w:szCs w:val="16"/>
                <w:lang w:eastAsia="ru-RU"/>
              </w:rPr>
              <w:t>1 300 000,00</w:t>
            </w:r>
          </w:p>
        </w:tc>
        <w:tc>
          <w:tcPr>
            <w:tcW w:w="992" w:type="pct"/>
            <w:tcBorders>
              <w:top w:val="nil"/>
              <w:left w:val="nil"/>
              <w:bottom w:val="single" w:sz="4" w:space="0" w:color="auto"/>
              <w:right w:val="single" w:sz="4" w:space="0" w:color="auto"/>
            </w:tcBorders>
            <w:shd w:val="clear" w:color="auto" w:fill="auto"/>
            <w:noWrap/>
            <w:vAlign w:val="center"/>
            <w:hideMark/>
          </w:tcPr>
          <w:p w:rsidR="00455054" w:rsidRPr="00455054" w:rsidRDefault="00455054" w:rsidP="00455054">
            <w:pPr>
              <w:suppressAutoHyphens w:val="0"/>
              <w:jc w:val="center"/>
              <w:rPr>
                <w:color w:val="000000"/>
                <w:sz w:val="16"/>
                <w:szCs w:val="16"/>
                <w:lang w:eastAsia="ru-RU"/>
              </w:rPr>
            </w:pPr>
            <w:r w:rsidRPr="00455054">
              <w:rPr>
                <w:color w:val="000000"/>
                <w:sz w:val="16"/>
                <w:szCs w:val="16"/>
                <w:lang w:eastAsia="ru-RU"/>
              </w:rPr>
              <w:t>1 631 294,01</w:t>
            </w:r>
          </w:p>
        </w:tc>
        <w:tc>
          <w:tcPr>
            <w:tcW w:w="1310" w:type="pct"/>
            <w:tcBorders>
              <w:top w:val="nil"/>
              <w:left w:val="nil"/>
              <w:bottom w:val="single" w:sz="4" w:space="0" w:color="auto"/>
              <w:right w:val="single" w:sz="4" w:space="0" w:color="auto"/>
            </w:tcBorders>
            <w:shd w:val="clear" w:color="auto" w:fill="auto"/>
            <w:vAlign w:val="center"/>
            <w:hideMark/>
          </w:tcPr>
          <w:p w:rsidR="00455054" w:rsidRPr="00455054" w:rsidRDefault="00455054" w:rsidP="00455054">
            <w:pPr>
              <w:suppressAutoHyphens w:val="0"/>
              <w:jc w:val="center"/>
              <w:rPr>
                <w:color w:val="000000"/>
                <w:sz w:val="16"/>
                <w:szCs w:val="16"/>
                <w:lang w:eastAsia="ru-RU"/>
              </w:rPr>
            </w:pPr>
            <w:r w:rsidRPr="00455054">
              <w:rPr>
                <w:color w:val="000000"/>
                <w:sz w:val="16"/>
                <w:szCs w:val="16"/>
                <w:lang w:eastAsia="ru-RU"/>
              </w:rPr>
              <w:t>Возврат дебиторской задолженности Фондом капремонта по кап ремонту прошлых лет</w:t>
            </w:r>
          </w:p>
        </w:tc>
      </w:tr>
      <w:tr w:rsidR="00455054" w:rsidRPr="00455054" w:rsidTr="009F2C51">
        <w:trPr>
          <w:trHeight w:val="691"/>
        </w:trPr>
        <w:tc>
          <w:tcPr>
            <w:tcW w:w="1527" w:type="pct"/>
            <w:tcBorders>
              <w:top w:val="nil"/>
              <w:left w:val="single" w:sz="4" w:space="0" w:color="auto"/>
              <w:bottom w:val="single" w:sz="4" w:space="0" w:color="auto"/>
              <w:right w:val="single" w:sz="4" w:space="0" w:color="auto"/>
            </w:tcBorders>
            <w:shd w:val="clear" w:color="auto" w:fill="auto"/>
            <w:vAlign w:val="center"/>
            <w:hideMark/>
          </w:tcPr>
          <w:p w:rsidR="00455054" w:rsidRPr="00455054" w:rsidRDefault="00455054" w:rsidP="00455054">
            <w:pPr>
              <w:suppressAutoHyphens w:val="0"/>
              <w:jc w:val="center"/>
              <w:rPr>
                <w:color w:val="000000"/>
                <w:sz w:val="16"/>
                <w:szCs w:val="16"/>
                <w:lang w:eastAsia="ru-RU"/>
              </w:rPr>
            </w:pPr>
            <w:r w:rsidRPr="00455054">
              <w:rPr>
                <w:color w:val="000000"/>
                <w:sz w:val="16"/>
                <w:szCs w:val="16"/>
                <w:lang w:eastAsia="ru-RU"/>
              </w:rPr>
              <w:t>Прочие поступления от денежных взысканий  (штрафов) зачисляемые в бюджеты ГО</w:t>
            </w:r>
          </w:p>
        </w:tc>
        <w:tc>
          <w:tcPr>
            <w:tcW w:w="1170" w:type="pct"/>
            <w:tcBorders>
              <w:top w:val="nil"/>
              <w:left w:val="nil"/>
              <w:bottom w:val="single" w:sz="4" w:space="0" w:color="auto"/>
              <w:right w:val="single" w:sz="4" w:space="0" w:color="auto"/>
            </w:tcBorders>
            <w:shd w:val="clear" w:color="auto" w:fill="auto"/>
            <w:noWrap/>
            <w:vAlign w:val="center"/>
            <w:hideMark/>
          </w:tcPr>
          <w:p w:rsidR="00455054" w:rsidRPr="00455054" w:rsidRDefault="00455054" w:rsidP="00455054">
            <w:pPr>
              <w:suppressAutoHyphens w:val="0"/>
              <w:jc w:val="center"/>
              <w:rPr>
                <w:color w:val="000000"/>
                <w:sz w:val="16"/>
                <w:szCs w:val="16"/>
                <w:lang w:eastAsia="ru-RU"/>
              </w:rPr>
            </w:pPr>
            <w:r w:rsidRPr="00455054">
              <w:rPr>
                <w:color w:val="000000"/>
                <w:sz w:val="16"/>
                <w:szCs w:val="16"/>
                <w:lang w:eastAsia="ru-RU"/>
              </w:rPr>
              <w:t> </w:t>
            </w:r>
          </w:p>
        </w:tc>
        <w:tc>
          <w:tcPr>
            <w:tcW w:w="992" w:type="pct"/>
            <w:tcBorders>
              <w:top w:val="nil"/>
              <w:left w:val="nil"/>
              <w:bottom w:val="single" w:sz="4" w:space="0" w:color="auto"/>
              <w:right w:val="single" w:sz="4" w:space="0" w:color="auto"/>
            </w:tcBorders>
            <w:shd w:val="clear" w:color="auto" w:fill="auto"/>
            <w:noWrap/>
            <w:vAlign w:val="center"/>
            <w:hideMark/>
          </w:tcPr>
          <w:p w:rsidR="00455054" w:rsidRPr="00455054" w:rsidRDefault="00455054" w:rsidP="00455054">
            <w:pPr>
              <w:suppressAutoHyphens w:val="0"/>
              <w:jc w:val="center"/>
              <w:rPr>
                <w:color w:val="000000"/>
                <w:sz w:val="16"/>
                <w:szCs w:val="16"/>
                <w:lang w:eastAsia="ru-RU"/>
              </w:rPr>
            </w:pPr>
            <w:r w:rsidRPr="00455054">
              <w:rPr>
                <w:color w:val="000000"/>
                <w:sz w:val="16"/>
                <w:szCs w:val="16"/>
                <w:lang w:eastAsia="ru-RU"/>
              </w:rPr>
              <w:t>179 443,08</w:t>
            </w:r>
          </w:p>
        </w:tc>
        <w:tc>
          <w:tcPr>
            <w:tcW w:w="1310" w:type="pct"/>
            <w:tcBorders>
              <w:top w:val="nil"/>
              <w:left w:val="nil"/>
              <w:bottom w:val="single" w:sz="4" w:space="0" w:color="auto"/>
              <w:right w:val="single" w:sz="4" w:space="0" w:color="auto"/>
            </w:tcBorders>
            <w:shd w:val="clear" w:color="auto" w:fill="auto"/>
            <w:vAlign w:val="center"/>
            <w:hideMark/>
          </w:tcPr>
          <w:p w:rsidR="00455054" w:rsidRPr="00455054" w:rsidRDefault="00455054" w:rsidP="00455054">
            <w:pPr>
              <w:suppressAutoHyphens w:val="0"/>
              <w:jc w:val="center"/>
              <w:rPr>
                <w:color w:val="000000"/>
                <w:sz w:val="16"/>
                <w:szCs w:val="16"/>
                <w:lang w:eastAsia="ru-RU"/>
              </w:rPr>
            </w:pPr>
            <w:r w:rsidRPr="00455054">
              <w:rPr>
                <w:color w:val="000000"/>
                <w:sz w:val="16"/>
                <w:szCs w:val="16"/>
                <w:lang w:eastAsia="ru-RU"/>
              </w:rPr>
              <w:t>Штрафы за ненадлежащее исполнение договорных обязательств</w:t>
            </w:r>
          </w:p>
        </w:tc>
      </w:tr>
      <w:tr w:rsidR="00296436" w:rsidRPr="00455054" w:rsidTr="009F2C51">
        <w:trPr>
          <w:trHeight w:val="691"/>
        </w:trPr>
        <w:tc>
          <w:tcPr>
            <w:tcW w:w="1527" w:type="pct"/>
            <w:tcBorders>
              <w:top w:val="nil"/>
              <w:left w:val="single" w:sz="4" w:space="0" w:color="auto"/>
              <w:bottom w:val="single" w:sz="4" w:space="0" w:color="auto"/>
              <w:right w:val="single" w:sz="4" w:space="0" w:color="auto"/>
            </w:tcBorders>
            <w:shd w:val="clear" w:color="auto" w:fill="auto"/>
            <w:vAlign w:val="center"/>
          </w:tcPr>
          <w:p w:rsidR="00296436" w:rsidRPr="00455054" w:rsidRDefault="00296436" w:rsidP="00455054">
            <w:pPr>
              <w:suppressAutoHyphens w:val="0"/>
              <w:jc w:val="center"/>
              <w:rPr>
                <w:color w:val="000000"/>
                <w:sz w:val="16"/>
                <w:szCs w:val="16"/>
                <w:lang w:eastAsia="ru-RU"/>
              </w:rPr>
            </w:pPr>
            <w:r>
              <w:rPr>
                <w:color w:val="000000"/>
                <w:sz w:val="16"/>
                <w:szCs w:val="16"/>
                <w:lang w:eastAsia="ru-RU"/>
              </w:rPr>
              <w:t>Безвоздмездные поступления от других бюджетов в виде субсидий и субвенций</w:t>
            </w:r>
          </w:p>
        </w:tc>
        <w:tc>
          <w:tcPr>
            <w:tcW w:w="1170" w:type="pct"/>
            <w:tcBorders>
              <w:top w:val="nil"/>
              <w:left w:val="nil"/>
              <w:bottom w:val="single" w:sz="4" w:space="0" w:color="auto"/>
              <w:right w:val="single" w:sz="4" w:space="0" w:color="auto"/>
            </w:tcBorders>
            <w:shd w:val="clear" w:color="auto" w:fill="auto"/>
            <w:noWrap/>
            <w:vAlign w:val="center"/>
          </w:tcPr>
          <w:p w:rsidR="00296436" w:rsidRPr="00455054" w:rsidRDefault="00296436" w:rsidP="00455054">
            <w:pPr>
              <w:suppressAutoHyphens w:val="0"/>
              <w:jc w:val="center"/>
              <w:rPr>
                <w:color w:val="000000"/>
                <w:sz w:val="16"/>
                <w:szCs w:val="16"/>
                <w:lang w:eastAsia="ru-RU"/>
              </w:rPr>
            </w:pPr>
          </w:p>
        </w:tc>
        <w:tc>
          <w:tcPr>
            <w:tcW w:w="992" w:type="pct"/>
            <w:tcBorders>
              <w:top w:val="nil"/>
              <w:left w:val="nil"/>
              <w:bottom w:val="single" w:sz="4" w:space="0" w:color="auto"/>
              <w:right w:val="single" w:sz="4" w:space="0" w:color="auto"/>
            </w:tcBorders>
            <w:shd w:val="clear" w:color="auto" w:fill="auto"/>
            <w:noWrap/>
            <w:vAlign w:val="center"/>
          </w:tcPr>
          <w:p w:rsidR="00296436" w:rsidRPr="00455054" w:rsidRDefault="00296436" w:rsidP="00455054">
            <w:pPr>
              <w:suppressAutoHyphens w:val="0"/>
              <w:jc w:val="center"/>
              <w:rPr>
                <w:color w:val="000000"/>
                <w:sz w:val="16"/>
                <w:szCs w:val="16"/>
                <w:lang w:eastAsia="ru-RU"/>
              </w:rPr>
            </w:pPr>
            <w:r>
              <w:rPr>
                <w:color w:val="000000"/>
                <w:sz w:val="16"/>
                <w:szCs w:val="16"/>
                <w:lang w:eastAsia="ru-RU"/>
              </w:rPr>
              <w:t>314 658 488,2</w:t>
            </w:r>
          </w:p>
        </w:tc>
        <w:tc>
          <w:tcPr>
            <w:tcW w:w="1310" w:type="pct"/>
            <w:tcBorders>
              <w:top w:val="nil"/>
              <w:left w:val="nil"/>
              <w:bottom w:val="single" w:sz="4" w:space="0" w:color="auto"/>
              <w:right w:val="single" w:sz="4" w:space="0" w:color="auto"/>
            </w:tcBorders>
            <w:shd w:val="clear" w:color="auto" w:fill="auto"/>
            <w:vAlign w:val="center"/>
          </w:tcPr>
          <w:p w:rsidR="00296436" w:rsidRPr="00455054" w:rsidRDefault="00296436" w:rsidP="00455054">
            <w:pPr>
              <w:suppressAutoHyphens w:val="0"/>
              <w:jc w:val="center"/>
              <w:rPr>
                <w:color w:val="000000"/>
                <w:sz w:val="16"/>
                <w:szCs w:val="16"/>
                <w:lang w:eastAsia="ru-RU"/>
              </w:rPr>
            </w:pPr>
            <w:r>
              <w:rPr>
                <w:color w:val="000000"/>
                <w:sz w:val="16"/>
                <w:szCs w:val="16"/>
                <w:lang w:eastAsia="ru-RU"/>
              </w:rPr>
              <w:t>Содержание питомника, программа энергосбережения, сто</w:t>
            </w:r>
            <w:r w:rsidR="005952CD">
              <w:rPr>
                <w:color w:val="000000"/>
                <w:sz w:val="16"/>
                <w:szCs w:val="16"/>
                <w:lang w:eastAsia="ru-RU"/>
              </w:rPr>
              <w:t>личные функции содержание дорог, комплексное развитие коммунальной инфраструктуры</w:t>
            </w:r>
          </w:p>
        </w:tc>
      </w:tr>
      <w:tr w:rsidR="009F2C51" w:rsidRPr="00455054" w:rsidTr="009F2C51">
        <w:trPr>
          <w:trHeight w:val="691"/>
        </w:trPr>
        <w:tc>
          <w:tcPr>
            <w:tcW w:w="1527" w:type="pct"/>
            <w:tcBorders>
              <w:top w:val="single" w:sz="4" w:space="0" w:color="auto"/>
              <w:left w:val="single" w:sz="4" w:space="0" w:color="auto"/>
              <w:bottom w:val="single" w:sz="4" w:space="0" w:color="auto"/>
              <w:right w:val="single" w:sz="4" w:space="0" w:color="auto"/>
            </w:tcBorders>
            <w:shd w:val="clear" w:color="auto" w:fill="auto"/>
            <w:vAlign w:val="center"/>
          </w:tcPr>
          <w:p w:rsidR="009F2C51" w:rsidRPr="009F2C51" w:rsidRDefault="009F2C51" w:rsidP="00455054">
            <w:pPr>
              <w:suppressAutoHyphens w:val="0"/>
              <w:jc w:val="center"/>
              <w:rPr>
                <w:b/>
                <w:color w:val="000000"/>
                <w:sz w:val="16"/>
                <w:szCs w:val="16"/>
                <w:lang w:eastAsia="ru-RU"/>
              </w:rPr>
            </w:pPr>
            <w:r w:rsidRPr="009F2C51">
              <w:rPr>
                <w:b/>
                <w:color w:val="000000"/>
                <w:sz w:val="16"/>
                <w:szCs w:val="16"/>
                <w:lang w:eastAsia="ru-RU"/>
              </w:rPr>
              <w:t>Всего</w:t>
            </w:r>
          </w:p>
        </w:tc>
        <w:tc>
          <w:tcPr>
            <w:tcW w:w="1170" w:type="pct"/>
            <w:tcBorders>
              <w:top w:val="single" w:sz="4" w:space="0" w:color="auto"/>
              <w:left w:val="nil"/>
              <w:bottom w:val="single" w:sz="4" w:space="0" w:color="auto"/>
              <w:right w:val="single" w:sz="4" w:space="0" w:color="auto"/>
            </w:tcBorders>
            <w:shd w:val="clear" w:color="auto" w:fill="auto"/>
            <w:noWrap/>
            <w:vAlign w:val="center"/>
          </w:tcPr>
          <w:p w:rsidR="009F2C51" w:rsidRPr="009F2C51" w:rsidRDefault="009F2C51" w:rsidP="00455054">
            <w:pPr>
              <w:suppressAutoHyphens w:val="0"/>
              <w:jc w:val="center"/>
              <w:rPr>
                <w:b/>
                <w:color w:val="000000"/>
                <w:sz w:val="16"/>
                <w:szCs w:val="16"/>
                <w:lang w:eastAsia="ru-RU"/>
              </w:rPr>
            </w:pPr>
          </w:p>
        </w:tc>
        <w:tc>
          <w:tcPr>
            <w:tcW w:w="992" w:type="pct"/>
            <w:tcBorders>
              <w:top w:val="single" w:sz="4" w:space="0" w:color="auto"/>
              <w:left w:val="nil"/>
              <w:bottom w:val="single" w:sz="4" w:space="0" w:color="auto"/>
              <w:right w:val="single" w:sz="4" w:space="0" w:color="auto"/>
            </w:tcBorders>
            <w:shd w:val="clear" w:color="auto" w:fill="auto"/>
            <w:noWrap/>
            <w:vAlign w:val="center"/>
          </w:tcPr>
          <w:p w:rsidR="009F2C51" w:rsidRPr="009F2C51" w:rsidRDefault="005C27E9" w:rsidP="00455054">
            <w:pPr>
              <w:suppressAutoHyphens w:val="0"/>
              <w:jc w:val="center"/>
              <w:rPr>
                <w:b/>
                <w:color w:val="000000"/>
                <w:sz w:val="16"/>
                <w:szCs w:val="16"/>
                <w:lang w:eastAsia="ru-RU"/>
              </w:rPr>
            </w:pPr>
            <w:r>
              <w:rPr>
                <w:b/>
                <w:color w:val="000000"/>
                <w:sz w:val="16"/>
                <w:szCs w:val="16"/>
                <w:lang w:eastAsia="ru-RU"/>
              </w:rPr>
              <w:t>316 469 225,29</w:t>
            </w:r>
          </w:p>
        </w:tc>
        <w:tc>
          <w:tcPr>
            <w:tcW w:w="1310" w:type="pct"/>
            <w:tcBorders>
              <w:top w:val="single" w:sz="4" w:space="0" w:color="auto"/>
              <w:left w:val="nil"/>
              <w:bottom w:val="single" w:sz="4" w:space="0" w:color="auto"/>
              <w:right w:val="single" w:sz="4" w:space="0" w:color="auto"/>
            </w:tcBorders>
            <w:shd w:val="clear" w:color="auto" w:fill="auto"/>
            <w:vAlign w:val="center"/>
          </w:tcPr>
          <w:p w:rsidR="009F2C51" w:rsidRPr="00455054" w:rsidRDefault="009F2C51" w:rsidP="00455054">
            <w:pPr>
              <w:suppressAutoHyphens w:val="0"/>
              <w:jc w:val="center"/>
              <w:rPr>
                <w:color w:val="000000"/>
                <w:sz w:val="16"/>
                <w:szCs w:val="16"/>
                <w:lang w:eastAsia="ru-RU"/>
              </w:rPr>
            </w:pPr>
          </w:p>
        </w:tc>
      </w:tr>
    </w:tbl>
    <w:p w:rsidR="00F530FB" w:rsidRDefault="00F530FB" w:rsidP="00DE77F7">
      <w:pPr>
        <w:jc w:val="center"/>
        <w:rPr>
          <w:b/>
          <w:lang w:eastAsia="ru-RU"/>
        </w:rPr>
      </w:pPr>
    </w:p>
    <w:p w:rsidR="00DE77F7" w:rsidRPr="00DE77F7" w:rsidRDefault="00DE77F7" w:rsidP="00DE77F7">
      <w:pPr>
        <w:jc w:val="center"/>
        <w:rPr>
          <w:b/>
          <w:bCs/>
          <w:sz w:val="20"/>
          <w:szCs w:val="20"/>
          <w:lang w:eastAsia="ru-RU"/>
        </w:rPr>
      </w:pPr>
      <w:r>
        <w:rPr>
          <w:b/>
          <w:lang w:eastAsia="ru-RU"/>
        </w:rPr>
        <w:t>Анализ исполнения бюджета</w:t>
      </w:r>
    </w:p>
    <w:p w:rsidR="00DE77F7" w:rsidRDefault="00DE77F7" w:rsidP="00DE77F7">
      <w:pPr>
        <w:jc w:val="both"/>
        <w:rPr>
          <w:b/>
          <w:bCs/>
          <w:sz w:val="20"/>
          <w:szCs w:val="20"/>
          <w:lang w:eastAsia="ru-RU"/>
        </w:rPr>
      </w:pPr>
    </w:p>
    <w:p w:rsidR="006A0582" w:rsidRDefault="00937F66" w:rsidP="00DE77F7">
      <w:pPr>
        <w:jc w:val="both"/>
        <w:rPr>
          <w:bCs/>
          <w:lang w:eastAsia="ru-RU"/>
        </w:rPr>
      </w:pPr>
      <w:r w:rsidRPr="00937F66">
        <w:rPr>
          <w:b/>
          <w:bCs/>
          <w:sz w:val="20"/>
          <w:szCs w:val="20"/>
          <w:lang w:eastAsia="ru-RU"/>
        </w:rPr>
        <w:t xml:space="preserve"> </w:t>
      </w:r>
      <w:r w:rsidR="00DE77F7">
        <w:rPr>
          <w:b/>
          <w:bCs/>
          <w:sz w:val="20"/>
          <w:szCs w:val="20"/>
          <w:lang w:eastAsia="ru-RU"/>
        </w:rPr>
        <w:tab/>
      </w:r>
      <w:r w:rsidR="00DE77F7" w:rsidRPr="00DE77F7">
        <w:rPr>
          <w:bCs/>
          <w:lang w:eastAsia="ru-RU"/>
        </w:rPr>
        <w:t xml:space="preserve">За 2016 год </w:t>
      </w:r>
      <w:r w:rsidR="00DE77F7">
        <w:rPr>
          <w:bCs/>
          <w:lang w:eastAsia="ru-RU"/>
        </w:rPr>
        <w:t>согласно решению</w:t>
      </w:r>
      <w:r w:rsidR="00DE77F7" w:rsidRPr="00DE77F7">
        <w:rPr>
          <w:bCs/>
          <w:lang w:eastAsia="ru-RU"/>
        </w:rPr>
        <w:t xml:space="preserve"> Якутской городской Думы от 23.12.2015г. </w:t>
      </w:r>
      <w:r w:rsidR="00DE77F7">
        <w:rPr>
          <w:bCs/>
          <w:lang w:eastAsia="ru-RU"/>
        </w:rPr>
        <w:t>№РЯГД-22-6 бюджет главного распределителя бюджетных средств Департамента жилищно-коммунального хозяйства и энергетики Окружной админис</w:t>
      </w:r>
      <w:r w:rsidR="00AF7E29">
        <w:rPr>
          <w:bCs/>
          <w:lang w:eastAsia="ru-RU"/>
        </w:rPr>
        <w:t>трации города Якутска утвержден</w:t>
      </w:r>
      <w:r w:rsidR="00DE77F7">
        <w:rPr>
          <w:bCs/>
          <w:lang w:eastAsia="ru-RU"/>
        </w:rPr>
        <w:t xml:space="preserve"> на сумму</w:t>
      </w:r>
      <w:r w:rsidR="00DE77F7" w:rsidRPr="00DE77F7">
        <w:rPr>
          <w:bCs/>
          <w:lang w:eastAsia="ru-RU"/>
        </w:rPr>
        <w:t xml:space="preserve"> </w:t>
      </w:r>
      <w:r w:rsidRPr="00DE77F7">
        <w:rPr>
          <w:bCs/>
          <w:lang w:eastAsia="ru-RU"/>
        </w:rPr>
        <w:t>1 199</w:t>
      </w:r>
      <w:r w:rsidR="00052861">
        <w:rPr>
          <w:bCs/>
          <w:lang w:eastAsia="ru-RU"/>
        </w:rPr>
        <w:t> </w:t>
      </w:r>
      <w:r w:rsidRPr="00DE77F7">
        <w:rPr>
          <w:bCs/>
          <w:lang w:eastAsia="ru-RU"/>
        </w:rPr>
        <w:t>697</w:t>
      </w:r>
      <w:r w:rsidR="00052861">
        <w:rPr>
          <w:bCs/>
          <w:lang w:eastAsia="ru-RU"/>
        </w:rPr>
        <w:t>,</w:t>
      </w:r>
      <w:r w:rsidRPr="00DE77F7">
        <w:rPr>
          <w:bCs/>
          <w:lang w:eastAsia="ru-RU"/>
        </w:rPr>
        <w:t>24</w:t>
      </w:r>
      <w:r w:rsidR="00052861">
        <w:rPr>
          <w:bCs/>
          <w:lang w:eastAsia="ru-RU"/>
        </w:rPr>
        <w:t xml:space="preserve"> тыс.</w:t>
      </w:r>
      <w:r w:rsidRPr="00DE77F7">
        <w:rPr>
          <w:bCs/>
          <w:lang w:eastAsia="ru-RU"/>
        </w:rPr>
        <w:t xml:space="preserve"> </w:t>
      </w:r>
      <w:r w:rsidR="00482975">
        <w:rPr>
          <w:bCs/>
          <w:lang w:eastAsia="ru-RU"/>
        </w:rPr>
        <w:t xml:space="preserve">руб. </w:t>
      </w:r>
      <w:r w:rsidR="00AF7E29">
        <w:rPr>
          <w:bCs/>
          <w:lang w:eastAsia="ru-RU"/>
        </w:rPr>
        <w:t>П</w:t>
      </w:r>
      <w:r w:rsidR="006D39EF">
        <w:rPr>
          <w:bCs/>
          <w:lang w:eastAsia="ru-RU"/>
        </w:rPr>
        <w:t xml:space="preserve">о состоянию на 31.12.2016г. </w:t>
      </w:r>
      <w:r w:rsidR="00482975">
        <w:rPr>
          <w:bCs/>
          <w:lang w:eastAsia="ru-RU"/>
        </w:rPr>
        <w:t xml:space="preserve">уточненный план составил </w:t>
      </w:r>
      <w:r w:rsidR="00DE77F7" w:rsidRPr="00DE77F7">
        <w:rPr>
          <w:bCs/>
          <w:lang w:eastAsia="ru-RU"/>
        </w:rPr>
        <w:t>1 248</w:t>
      </w:r>
      <w:r w:rsidR="00052861">
        <w:rPr>
          <w:bCs/>
          <w:lang w:eastAsia="ru-RU"/>
        </w:rPr>
        <w:t> </w:t>
      </w:r>
      <w:r w:rsidR="00E47741">
        <w:rPr>
          <w:bCs/>
          <w:lang w:eastAsia="ru-RU"/>
        </w:rPr>
        <w:t>838</w:t>
      </w:r>
      <w:r w:rsidR="00052861">
        <w:rPr>
          <w:bCs/>
          <w:lang w:eastAsia="ru-RU"/>
        </w:rPr>
        <w:t>,6 тыс.</w:t>
      </w:r>
      <w:r w:rsidR="00482975">
        <w:rPr>
          <w:bCs/>
          <w:lang w:eastAsia="ru-RU"/>
        </w:rPr>
        <w:t xml:space="preserve"> руб.</w:t>
      </w:r>
      <w:r w:rsidR="00DE77F7" w:rsidRPr="00DE77F7">
        <w:rPr>
          <w:bCs/>
          <w:lang w:eastAsia="ru-RU"/>
        </w:rPr>
        <w:t xml:space="preserve"> </w:t>
      </w:r>
      <w:r w:rsidR="006D39EF">
        <w:rPr>
          <w:bCs/>
          <w:lang w:eastAsia="ru-RU"/>
        </w:rPr>
        <w:t>ф</w:t>
      </w:r>
      <w:r w:rsidR="00482975">
        <w:rPr>
          <w:bCs/>
          <w:lang w:eastAsia="ru-RU"/>
        </w:rPr>
        <w:t xml:space="preserve">актическое исполнение </w:t>
      </w:r>
      <w:r w:rsidR="00DE77F7" w:rsidRPr="00DE77F7">
        <w:rPr>
          <w:bCs/>
          <w:lang w:eastAsia="ru-RU"/>
        </w:rPr>
        <w:t>1</w:t>
      </w:r>
      <w:r w:rsidR="006D39EF">
        <w:rPr>
          <w:bCs/>
          <w:lang w:eastAsia="ru-RU"/>
        </w:rPr>
        <w:t> 175</w:t>
      </w:r>
      <w:r w:rsidR="00052861">
        <w:rPr>
          <w:bCs/>
          <w:lang w:eastAsia="ru-RU"/>
        </w:rPr>
        <w:t> </w:t>
      </w:r>
      <w:r w:rsidR="006D39EF">
        <w:rPr>
          <w:bCs/>
          <w:lang w:eastAsia="ru-RU"/>
        </w:rPr>
        <w:t>894</w:t>
      </w:r>
      <w:r w:rsidR="00052861">
        <w:rPr>
          <w:bCs/>
          <w:lang w:eastAsia="ru-RU"/>
        </w:rPr>
        <w:t>,</w:t>
      </w:r>
      <w:r w:rsidR="006D39EF">
        <w:rPr>
          <w:bCs/>
          <w:lang w:eastAsia="ru-RU"/>
        </w:rPr>
        <w:t>01</w:t>
      </w:r>
      <w:r w:rsidR="00052861">
        <w:rPr>
          <w:bCs/>
          <w:lang w:eastAsia="ru-RU"/>
        </w:rPr>
        <w:t xml:space="preserve"> тыс. </w:t>
      </w:r>
      <w:r w:rsidR="00482975">
        <w:rPr>
          <w:bCs/>
          <w:lang w:eastAsia="ru-RU"/>
        </w:rPr>
        <w:t>руб. или</w:t>
      </w:r>
      <w:r w:rsidR="00DE77F7" w:rsidRPr="00DE77F7">
        <w:rPr>
          <w:bCs/>
          <w:lang w:eastAsia="ru-RU"/>
        </w:rPr>
        <w:t xml:space="preserve"> </w:t>
      </w:r>
      <w:r w:rsidR="006D39EF">
        <w:rPr>
          <w:bCs/>
          <w:lang w:eastAsia="ru-RU"/>
        </w:rPr>
        <w:t>94</w:t>
      </w:r>
      <w:r w:rsidR="006A0582" w:rsidRPr="00C7535A">
        <w:rPr>
          <w:bCs/>
          <w:lang w:eastAsia="ru-RU"/>
        </w:rPr>
        <w:t>%.</w:t>
      </w:r>
      <w:r w:rsidR="006D39EF">
        <w:rPr>
          <w:bCs/>
          <w:lang w:eastAsia="ru-RU"/>
        </w:rPr>
        <w:t>, в том числе кассовый расход составил 1 122</w:t>
      </w:r>
      <w:r w:rsidR="00052861">
        <w:rPr>
          <w:bCs/>
          <w:lang w:eastAsia="ru-RU"/>
        </w:rPr>
        <w:t> </w:t>
      </w:r>
      <w:r w:rsidR="006D39EF">
        <w:rPr>
          <w:bCs/>
          <w:lang w:eastAsia="ru-RU"/>
        </w:rPr>
        <w:t>095</w:t>
      </w:r>
      <w:r w:rsidR="00052861">
        <w:rPr>
          <w:bCs/>
          <w:lang w:eastAsia="ru-RU"/>
        </w:rPr>
        <w:t>,</w:t>
      </w:r>
      <w:r w:rsidR="006D39EF">
        <w:rPr>
          <w:bCs/>
          <w:lang w:eastAsia="ru-RU"/>
        </w:rPr>
        <w:t>2</w:t>
      </w:r>
      <w:r w:rsidR="00052861">
        <w:rPr>
          <w:bCs/>
          <w:lang w:eastAsia="ru-RU"/>
        </w:rPr>
        <w:t xml:space="preserve"> тыс.</w:t>
      </w:r>
      <w:r w:rsidR="006D39EF">
        <w:rPr>
          <w:bCs/>
          <w:lang w:eastAsia="ru-RU"/>
        </w:rPr>
        <w:t xml:space="preserve"> руб., на оплате в связи с отсутствием финансирования 53</w:t>
      </w:r>
      <w:r w:rsidR="00052861">
        <w:rPr>
          <w:bCs/>
          <w:lang w:eastAsia="ru-RU"/>
        </w:rPr>
        <w:t> </w:t>
      </w:r>
      <w:r w:rsidR="006D39EF">
        <w:rPr>
          <w:bCs/>
          <w:lang w:eastAsia="ru-RU"/>
        </w:rPr>
        <w:t>798</w:t>
      </w:r>
      <w:r w:rsidR="00052861">
        <w:rPr>
          <w:bCs/>
          <w:lang w:eastAsia="ru-RU"/>
        </w:rPr>
        <w:t>,8</w:t>
      </w:r>
      <w:r w:rsidR="006D39EF">
        <w:rPr>
          <w:bCs/>
          <w:lang w:eastAsia="ru-RU"/>
        </w:rPr>
        <w:t xml:space="preserve"> тыс. руб.</w:t>
      </w:r>
    </w:p>
    <w:p w:rsidR="00221E20" w:rsidRDefault="006A0582" w:rsidP="00DE77F7">
      <w:pPr>
        <w:jc w:val="both"/>
        <w:rPr>
          <w:bCs/>
          <w:lang w:eastAsia="ru-RU"/>
        </w:rPr>
      </w:pPr>
      <w:r>
        <w:rPr>
          <w:bCs/>
          <w:lang w:eastAsia="ru-RU"/>
        </w:rPr>
        <w:tab/>
        <w:t>Исполнение бюджета в разрезе разделов расходов следующее:</w:t>
      </w:r>
    </w:p>
    <w:p w:rsidR="006D39EF" w:rsidRPr="00052861" w:rsidRDefault="00052861" w:rsidP="00052861">
      <w:pPr>
        <w:jc w:val="right"/>
        <w:rPr>
          <w:bCs/>
          <w:sz w:val="20"/>
          <w:szCs w:val="20"/>
          <w:lang w:eastAsia="ru-RU"/>
        </w:rPr>
      </w:pPr>
      <w:r w:rsidRPr="00052861">
        <w:rPr>
          <w:bCs/>
          <w:sz w:val="20"/>
          <w:szCs w:val="20"/>
          <w:lang w:eastAsia="ru-RU"/>
        </w:rPr>
        <w:t>Ед.изм.руб.</w:t>
      </w:r>
    </w:p>
    <w:tbl>
      <w:tblPr>
        <w:tblW w:w="5000" w:type="pct"/>
        <w:tblLayout w:type="fixed"/>
        <w:tblLook w:val="04A0" w:firstRow="1" w:lastRow="0" w:firstColumn="1" w:lastColumn="0" w:noHBand="0" w:noVBand="1"/>
      </w:tblPr>
      <w:tblGrid>
        <w:gridCol w:w="3268"/>
        <w:gridCol w:w="1117"/>
        <w:gridCol w:w="1105"/>
        <w:gridCol w:w="1107"/>
        <w:gridCol w:w="1103"/>
        <w:gridCol w:w="1075"/>
        <w:gridCol w:w="987"/>
        <w:gridCol w:w="942"/>
      </w:tblGrid>
      <w:tr w:rsidR="00D00948" w:rsidRPr="00D00948" w:rsidTr="002D046A">
        <w:trPr>
          <w:trHeight w:val="480"/>
        </w:trPr>
        <w:tc>
          <w:tcPr>
            <w:tcW w:w="152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Наименование</w:t>
            </w:r>
          </w:p>
        </w:tc>
        <w:tc>
          <w:tcPr>
            <w:tcW w:w="5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Первоначальный план</w:t>
            </w:r>
          </w:p>
        </w:tc>
        <w:tc>
          <w:tcPr>
            <w:tcW w:w="5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Уточненный план</w:t>
            </w:r>
          </w:p>
        </w:tc>
        <w:tc>
          <w:tcPr>
            <w:tcW w:w="5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Фактическое исполнение всего</w:t>
            </w:r>
          </w:p>
        </w:tc>
        <w:tc>
          <w:tcPr>
            <w:tcW w:w="1017" w:type="pct"/>
            <w:gridSpan w:val="2"/>
            <w:tcBorders>
              <w:top w:val="single" w:sz="4" w:space="0" w:color="auto"/>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в том числе</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Отклонение от уточненного плана</w:t>
            </w:r>
          </w:p>
        </w:tc>
        <w:tc>
          <w:tcPr>
            <w:tcW w:w="4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 исполнения</w:t>
            </w:r>
          </w:p>
        </w:tc>
      </w:tr>
      <w:tr w:rsidR="00D00948" w:rsidRPr="00D00948" w:rsidTr="002D046A">
        <w:trPr>
          <w:trHeight w:val="705"/>
        </w:trPr>
        <w:tc>
          <w:tcPr>
            <w:tcW w:w="1527" w:type="pct"/>
            <w:vMerge/>
            <w:tcBorders>
              <w:top w:val="single" w:sz="4" w:space="0" w:color="auto"/>
              <w:left w:val="single" w:sz="4" w:space="0" w:color="auto"/>
              <w:bottom w:val="single" w:sz="4" w:space="0" w:color="auto"/>
              <w:right w:val="single" w:sz="4" w:space="0" w:color="auto"/>
            </w:tcBorders>
            <w:vAlign w:val="center"/>
            <w:hideMark/>
          </w:tcPr>
          <w:p w:rsidR="00D00948" w:rsidRPr="00D00948" w:rsidRDefault="00D00948" w:rsidP="00D00948">
            <w:pPr>
              <w:suppressAutoHyphens w:val="0"/>
              <w:jc w:val="center"/>
              <w:rPr>
                <w:b/>
                <w:bCs/>
                <w:sz w:val="14"/>
                <w:szCs w:val="14"/>
                <w:lang w:eastAsia="ru-RU"/>
              </w:rPr>
            </w:pPr>
          </w:p>
        </w:tc>
        <w:tc>
          <w:tcPr>
            <w:tcW w:w="522" w:type="pct"/>
            <w:vMerge/>
            <w:tcBorders>
              <w:top w:val="single" w:sz="4" w:space="0" w:color="auto"/>
              <w:left w:val="single" w:sz="4" w:space="0" w:color="auto"/>
              <w:bottom w:val="single" w:sz="4" w:space="0" w:color="auto"/>
              <w:right w:val="single" w:sz="4" w:space="0" w:color="auto"/>
            </w:tcBorders>
            <w:vAlign w:val="center"/>
            <w:hideMark/>
          </w:tcPr>
          <w:p w:rsidR="00D00948" w:rsidRPr="00D00948" w:rsidRDefault="00D00948" w:rsidP="00D00948">
            <w:pPr>
              <w:suppressAutoHyphens w:val="0"/>
              <w:jc w:val="center"/>
              <w:rPr>
                <w:b/>
                <w:bCs/>
                <w:sz w:val="14"/>
                <w:szCs w:val="14"/>
                <w:lang w:eastAsia="ru-RU"/>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D00948" w:rsidRPr="00D00948" w:rsidRDefault="00D00948" w:rsidP="00D00948">
            <w:pPr>
              <w:suppressAutoHyphens w:val="0"/>
              <w:jc w:val="center"/>
              <w:rPr>
                <w:b/>
                <w:bCs/>
                <w:sz w:val="14"/>
                <w:szCs w:val="14"/>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D00948" w:rsidRPr="00D00948" w:rsidRDefault="00D00948" w:rsidP="00D00948">
            <w:pPr>
              <w:suppressAutoHyphens w:val="0"/>
              <w:jc w:val="center"/>
              <w:rPr>
                <w:b/>
                <w:bCs/>
                <w:sz w:val="14"/>
                <w:szCs w:val="14"/>
                <w:lang w:eastAsia="ru-RU"/>
              </w:rPr>
            </w:pPr>
          </w:p>
        </w:tc>
        <w:tc>
          <w:tcPr>
            <w:tcW w:w="515"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Кассовый расход</w:t>
            </w:r>
          </w:p>
        </w:tc>
        <w:tc>
          <w:tcPr>
            <w:tcW w:w="502"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Нет финансирования (на оплате)</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00948" w:rsidRPr="00D00948" w:rsidRDefault="00D00948" w:rsidP="00D00948">
            <w:pPr>
              <w:suppressAutoHyphens w:val="0"/>
              <w:jc w:val="center"/>
              <w:rPr>
                <w:b/>
                <w:bCs/>
                <w:color w:val="000000"/>
                <w:sz w:val="14"/>
                <w:szCs w:val="14"/>
                <w:lang w:eastAsia="ru-RU"/>
              </w:rPr>
            </w:pPr>
          </w:p>
        </w:tc>
        <w:tc>
          <w:tcPr>
            <w:tcW w:w="440" w:type="pct"/>
            <w:vMerge/>
            <w:tcBorders>
              <w:top w:val="single" w:sz="4" w:space="0" w:color="auto"/>
              <w:left w:val="single" w:sz="4" w:space="0" w:color="auto"/>
              <w:bottom w:val="single" w:sz="4" w:space="0" w:color="auto"/>
              <w:right w:val="single" w:sz="4" w:space="0" w:color="auto"/>
            </w:tcBorders>
            <w:vAlign w:val="center"/>
            <w:hideMark/>
          </w:tcPr>
          <w:p w:rsidR="00D00948" w:rsidRPr="00D00948" w:rsidRDefault="00D00948" w:rsidP="00D00948">
            <w:pPr>
              <w:suppressAutoHyphens w:val="0"/>
              <w:jc w:val="center"/>
              <w:rPr>
                <w:b/>
                <w:bCs/>
                <w:color w:val="000000"/>
                <w:sz w:val="14"/>
                <w:szCs w:val="14"/>
                <w:lang w:eastAsia="ru-RU"/>
              </w:rPr>
            </w:pPr>
          </w:p>
        </w:tc>
      </w:tr>
      <w:tr w:rsidR="00D00948" w:rsidRPr="00D00948" w:rsidTr="002D046A">
        <w:trPr>
          <w:trHeight w:val="480"/>
        </w:trPr>
        <w:tc>
          <w:tcPr>
            <w:tcW w:w="1527" w:type="pct"/>
            <w:tcBorders>
              <w:top w:val="nil"/>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ВСЕГО ПО ВЕДОМСТВУ ЖКХ</w:t>
            </w:r>
          </w:p>
        </w:tc>
        <w:tc>
          <w:tcPr>
            <w:tcW w:w="522"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1 199 697 241</w:t>
            </w:r>
          </w:p>
        </w:tc>
        <w:tc>
          <w:tcPr>
            <w:tcW w:w="516" w:type="pct"/>
            <w:tcBorders>
              <w:top w:val="nil"/>
              <w:left w:val="nil"/>
              <w:bottom w:val="single" w:sz="4" w:space="0" w:color="auto"/>
              <w:right w:val="single" w:sz="4" w:space="0" w:color="auto"/>
            </w:tcBorders>
            <w:shd w:val="clear" w:color="000000" w:fill="FFFFFF"/>
            <w:vAlign w:val="center"/>
            <w:hideMark/>
          </w:tcPr>
          <w:p w:rsidR="00D00948" w:rsidRPr="00D00948" w:rsidRDefault="002872F3" w:rsidP="002872F3">
            <w:pPr>
              <w:suppressAutoHyphens w:val="0"/>
              <w:rPr>
                <w:b/>
                <w:bCs/>
                <w:sz w:val="14"/>
                <w:szCs w:val="14"/>
                <w:lang w:eastAsia="ru-RU"/>
              </w:rPr>
            </w:pPr>
            <w:r>
              <w:rPr>
                <w:b/>
                <w:bCs/>
                <w:sz w:val="14"/>
                <w:szCs w:val="14"/>
                <w:lang w:eastAsia="ru-RU"/>
              </w:rPr>
              <w:t>1 248</w:t>
            </w:r>
            <w:r w:rsidR="00D00948" w:rsidRPr="00D00948">
              <w:rPr>
                <w:b/>
                <w:bCs/>
                <w:sz w:val="14"/>
                <w:szCs w:val="14"/>
                <w:lang w:eastAsia="ru-RU"/>
              </w:rPr>
              <w:t>838</w:t>
            </w:r>
            <w:r w:rsidR="002D046A">
              <w:rPr>
                <w:b/>
                <w:bCs/>
                <w:sz w:val="14"/>
                <w:szCs w:val="14"/>
                <w:lang w:eastAsia="ru-RU"/>
              </w:rPr>
              <w:t> </w:t>
            </w:r>
            <w:r w:rsidR="00E47741">
              <w:rPr>
                <w:b/>
                <w:bCs/>
                <w:sz w:val="14"/>
                <w:szCs w:val="14"/>
                <w:lang w:eastAsia="ru-RU"/>
              </w:rPr>
              <w:t>597,0</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2D046A" w:rsidP="002D046A">
            <w:pPr>
              <w:suppressAutoHyphens w:val="0"/>
              <w:rPr>
                <w:b/>
                <w:bCs/>
                <w:sz w:val="14"/>
                <w:szCs w:val="14"/>
                <w:lang w:eastAsia="ru-RU"/>
              </w:rPr>
            </w:pPr>
            <w:r>
              <w:rPr>
                <w:b/>
                <w:bCs/>
                <w:sz w:val="14"/>
                <w:szCs w:val="14"/>
                <w:lang w:eastAsia="ru-RU"/>
              </w:rPr>
              <w:t>1</w:t>
            </w:r>
            <w:r w:rsidR="00D00948" w:rsidRPr="00D00948">
              <w:rPr>
                <w:b/>
                <w:bCs/>
                <w:sz w:val="14"/>
                <w:szCs w:val="14"/>
                <w:lang w:eastAsia="ru-RU"/>
              </w:rPr>
              <w:t>175894</w:t>
            </w:r>
            <w:r>
              <w:rPr>
                <w:b/>
                <w:bCs/>
                <w:sz w:val="14"/>
                <w:szCs w:val="14"/>
                <w:lang w:eastAsia="ru-RU"/>
              </w:rPr>
              <w:t> </w:t>
            </w:r>
            <w:r w:rsidR="00D00948" w:rsidRPr="00D00948">
              <w:rPr>
                <w:b/>
                <w:bCs/>
                <w:sz w:val="14"/>
                <w:szCs w:val="14"/>
                <w:lang w:eastAsia="ru-RU"/>
              </w:rPr>
              <w:t>010</w:t>
            </w:r>
            <w:r>
              <w:rPr>
                <w:b/>
                <w:bCs/>
                <w:sz w:val="14"/>
                <w:szCs w:val="14"/>
                <w:lang w:eastAsia="ru-RU"/>
              </w:rPr>
              <w:t>,2</w:t>
            </w:r>
          </w:p>
        </w:tc>
        <w:tc>
          <w:tcPr>
            <w:tcW w:w="515" w:type="pct"/>
            <w:tcBorders>
              <w:top w:val="nil"/>
              <w:left w:val="nil"/>
              <w:bottom w:val="single" w:sz="4" w:space="0" w:color="auto"/>
              <w:right w:val="single" w:sz="4" w:space="0" w:color="auto"/>
            </w:tcBorders>
            <w:shd w:val="clear" w:color="000000" w:fill="FFFFFF"/>
            <w:vAlign w:val="center"/>
            <w:hideMark/>
          </w:tcPr>
          <w:p w:rsidR="00D00948" w:rsidRPr="00D00948" w:rsidRDefault="002872F3" w:rsidP="002872F3">
            <w:pPr>
              <w:suppressAutoHyphens w:val="0"/>
              <w:rPr>
                <w:b/>
                <w:bCs/>
                <w:sz w:val="14"/>
                <w:szCs w:val="14"/>
                <w:lang w:eastAsia="ru-RU"/>
              </w:rPr>
            </w:pPr>
            <w:r>
              <w:rPr>
                <w:b/>
                <w:bCs/>
                <w:sz w:val="14"/>
                <w:szCs w:val="14"/>
                <w:lang w:eastAsia="ru-RU"/>
              </w:rPr>
              <w:t>1 122</w:t>
            </w:r>
            <w:r w:rsidR="00D00948" w:rsidRPr="00D00948">
              <w:rPr>
                <w:b/>
                <w:bCs/>
                <w:sz w:val="14"/>
                <w:szCs w:val="14"/>
                <w:lang w:eastAsia="ru-RU"/>
              </w:rPr>
              <w:t>095</w:t>
            </w:r>
            <w:r w:rsidR="002D046A">
              <w:rPr>
                <w:b/>
                <w:bCs/>
                <w:sz w:val="14"/>
                <w:szCs w:val="14"/>
                <w:lang w:eastAsia="ru-RU"/>
              </w:rPr>
              <w:t> </w:t>
            </w:r>
            <w:r w:rsidR="00D00948" w:rsidRPr="00D00948">
              <w:rPr>
                <w:b/>
                <w:bCs/>
                <w:sz w:val="14"/>
                <w:szCs w:val="14"/>
                <w:lang w:eastAsia="ru-RU"/>
              </w:rPr>
              <w:t>224</w:t>
            </w:r>
            <w:r w:rsidR="002D046A">
              <w:rPr>
                <w:b/>
                <w:bCs/>
                <w:sz w:val="14"/>
                <w:szCs w:val="14"/>
                <w:lang w:eastAsia="ru-RU"/>
              </w:rPr>
              <w:t>,6</w:t>
            </w:r>
          </w:p>
        </w:tc>
        <w:tc>
          <w:tcPr>
            <w:tcW w:w="502"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53 798</w:t>
            </w:r>
            <w:r w:rsidR="002D046A">
              <w:rPr>
                <w:b/>
                <w:bCs/>
                <w:sz w:val="14"/>
                <w:szCs w:val="14"/>
                <w:lang w:eastAsia="ru-RU"/>
              </w:rPr>
              <w:t> </w:t>
            </w:r>
            <w:r w:rsidRPr="00D00948">
              <w:rPr>
                <w:b/>
                <w:bCs/>
                <w:sz w:val="14"/>
                <w:szCs w:val="14"/>
                <w:lang w:eastAsia="ru-RU"/>
              </w:rPr>
              <w:t>787</w:t>
            </w:r>
            <w:r w:rsidR="002D046A">
              <w:rPr>
                <w:b/>
                <w:bCs/>
                <w:sz w:val="14"/>
                <w:szCs w:val="14"/>
                <w:lang w:eastAsia="ru-RU"/>
              </w:rPr>
              <w:t>,6</w:t>
            </w: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72 944</w:t>
            </w:r>
            <w:r w:rsidR="002D046A">
              <w:rPr>
                <w:b/>
                <w:bCs/>
                <w:color w:val="000000"/>
                <w:sz w:val="14"/>
                <w:szCs w:val="14"/>
                <w:lang w:eastAsia="ru-RU"/>
              </w:rPr>
              <w:t> </w:t>
            </w:r>
            <w:r w:rsidRPr="00D00948">
              <w:rPr>
                <w:b/>
                <w:bCs/>
                <w:color w:val="000000"/>
                <w:sz w:val="14"/>
                <w:szCs w:val="14"/>
                <w:lang w:eastAsia="ru-RU"/>
              </w:rPr>
              <w:t>587</w:t>
            </w:r>
            <w:r w:rsidR="002D046A">
              <w:rPr>
                <w:b/>
                <w:bCs/>
                <w:color w:val="000000"/>
                <w:sz w:val="14"/>
                <w:szCs w:val="14"/>
                <w:lang w:eastAsia="ru-RU"/>
              </w:rPr>
              <w:t>,7</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94</w:t>
            </w:r>
            <w:r w:rsidR="00823509">
              <w:rPr>
                <w:b/>
                <w:bCs/>
                <w:color w:val="000000"/>
                <w:sz w:val="14"/>
                <w:szCs w:val="14"/>
                <w:lang w:eastAsia="ru-RU"/>
              </w:rPr>
              <w:t>,2</w:t>
            </w:r>
          </w:p>
        </w:tc>
      </w:tr>
      <w:tr w:rsidR="00D00948" w:rsidRPr="00D00948" w:rsidTr="002D046A">
        <w:trPr>
          <w:trHeight w:val="474"/>
        </w:trPr>
        <w:tc>
          <w:tcPr>
            <w:tcW w:w="1527" w:type="pct"/>
            <w:tcBorders>
              <w:top w:val="nil"/>
              <w:left w:val="single" w:sz="4" w:space="0" w:color="auto"/>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ДРУГИЕ ОБЩЕГОСУДАРСТВЕННЫЕ ВОПРОСЫ</w:t>
            </w:r>
          </w:p>
        </w:tc>
        <w:tc>
          <w:tcPr>
            <w:tcW w:w="522" w:type="pct"/>
            <w:tcBorders>
              <w:top w:val="nil"/>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w:t>
            </w:r>
          </w:p>
        </w:tc>
        <w:tc>
          <w:tcPr>
            <w:tcW w:w="516" w:type="pct"/>
            <w:tcBorders>
              <w:top w:val="nil"/>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1 222 516</w:t>
            </w:r>
          </w:p>
        </w:tc>
        <w:tc>
          <w:tcPr>
            <w:tcW w:w="517" w:type="pct"/>
            <w:tcBorders>
              <w:top w:val="nil"/>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1 222 516</w:t>
            </w:r>
          </w:p>
        </w:tc>
        <w:tc>
          <w:tcPr>
            <w:tcW w:w="515" w:type="pct"/>
            <w:tcBorders>
              <w:top w:val="nil"/>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1 222 516</w:t>
            </w:r>
          </w:p>
        </w:tc>
        <w:tc>
          <w:tcPr>
            <w:tcW w:w="502" w:type="pct"/>
            <w:tcBorders>
              <w:top w:val="nil"/>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w:t>
            </w:r>
          </w:p>
        </w:tc>
        <w:tc>
          <w:tcPr>
            <w:tcW w:w="461" w:type="pct"/>
            <w:tcBorders>
              <w:top w:val="nil"/>
              <w:left w:val="nil"/>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w:t>
            </w:r>
          </w:p>
        </w:tc>
        <w:tc>
          <w:tcPr>
            <w:tcW w:w="440" w:type="pct"/>
            <w:tcBorders>
              <w:top w:val="nil"/>
              <w:left w:val="nil"/>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100</w:t>
            </w:r>
          </w:p>
        </w:tc>
      </w:tr>
      <w:tr w:rsidR="00D00948" w:rsidRPr="00D00948" w:rsidTr="002D046A">
        <w:trPr>
          <w:trHeight w:val="424"/>
        </w:trPr>
        <w:tc>
          <w:tcPr>
            <w:tcW w:w="1527" w:type="pct"/>
            <w:tcBorders>
              <w:top w:val="nil"/>
              <w:left w:val="single" w:sz="4" w:space="0" w:color="auto"/>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НАЦИОНАЛЬНАЯ БЕЗОПАСНОСТЬ  И ПРАВООХРАНИТЕЛЬНАЯ ДЕЯТЕЛЬНОСТЬ</w:t>
            </w:r>
          </w:p>
        </w:tc>
        <w:tc>
          <w:tcPr>
            <w:tcW w:w="522" w:type="pct"/>
            <w:tcBorders>
              <w:top w:val="nil"/>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13 528 110</w:t>
            </w:r>
          </w:p>
        </w:tc>
        <w:tc>
          <w:tcPr>
            <w:tcW w:w="516" w:type="pct"/>
            <w:tcBorders>
              <w:top w:val="nil"/>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1 569 727</w:t>
            </w:r>
          </w:p>
        </w:tc>
        <w:tc>
          <w:tcPr>
            <w:tcW w:w="517" w:type="pct"/>
            <w:tcBorders>
              <w:top w:val="nil"/>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1 569 727</w:t>
            </w:r>
          </w:p>
        </w:tc>
        <w:tc>
          <w:tcPr>
            <w:tcW w:w="515" w:type="pct"/>
            <w:tcBorders>
              <w:top w:val="nil"/>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1 569 727</w:t>
            </w:r>
          </w:p>
        </w:tc>
        <w:tc>
          <w:tcPr>
            <w:tcW w:w="502" w:type="pct"/>
            <w:tcBorders>
              <w:top w:val="nil"/>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w:t>
            </w:r>
          </w:p>
        </w:tc>
        <w:tc>
          <w:tcPr>
            <w:tcW w:w="461" w:type="pct"/>
            <w:tcBorders>
              <w:top w:val="nil"/>
              <w:left w:val="nil"/>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w:t>
            </w:r>
          </w:p>
        </w:tc>
        <w:tc>
          <w:tcPr>
            <w:tcW w:w="440" w:type="pct"/>
            <w:tcBorders>
              <w:top w:val="nil"/>
              <w:left w:val="nil"/>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100</w:t>
            </w:r>
          </w:p>
        </w:tc>
      </w:tr>
      <w:tr w:rsidR="00D00948" w:rsidRPr="00D00948" w:rsidTr="002D046A">
        <w:trPr>
          <w:trHeight w:val="345"/>
        </w:trPr>
        <w:tc>
          <w:tcPr>
            <w:tcW w:w="1527" w:type="pct"/>
            <w:tcBorders>
              <w:top w:val="nil"/>
              <w:left w:val="single" w:sz="4" w:space="0" w:color="auto"/>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lastRenderedPageBreak/>
              <w:t>НАЦИОНАЛЬНАЯ ЭКОНОМИКА</w:t>
            </w:r>
          </w:p>
        </w:tc>
        <w:tc>
          <w:tcPr>
            <w:tcW w:w="522" w:type="pct"/>
            <w:tcBorders>
              <w:top w:val="nil"/>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11 032 800</w:t>
            </w:r>
          </w:p>
        </w:tc>
        <w:tc>
          <w:tcPr>
            <w:tcW w:w="516" w:type="pct"/>
            <w:tcBorders>
              <w:top w:val="nil"/>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10 392 200</w:t>
            </w:r>
          </w:p>
        </w:tc>
        <w:tc>
          <w:tcPr>
            <w:tcW w:w="517" w:type="pct"/>
            <w:tcBorders>
              <w:top w:val="nil"/>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10 392 000</w:t>
            </w:r>
          </w:p>
        </w:tc>
        <w:tc>
          <w:tcPr>
            <w:tcW w:w="515" w:type="pct"/>
            <w:tcBorders>
              <w:top w:val="nil"/>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10 392 000</w:t>
            </w:r>
          </w:p>
        </w:tc>
        <w:tc>
          <w:tcPr>
            <w:tcW w:w="502" w:type="pct"/>
            <w:tcBorders>
              <w:top w:val="nil"/>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w:t>
            </w:r>
          </w:p>
        </w:tc>
        <w:tc>
          <w:tcPr>
            <w:tcW w:w="461" w:type="pct"/>
            <w:tcBorders>
              <w:top w:val="nil"/>
              <w:left w:val="nil"/>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200</w:t>
            </w:r>
          </w:p>
        </w:tc>
        <w:tc>
          <w:tcPr>
            <w:tcW w:w="440" w:type="pct"/>
            <w:tcBorders>
              <w:top w:val="nil"/>
              <w:left w:val="nil"/>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100</w:t>
            </w:r>
          </w:p>
        </w:tc>
      </w:tr>
      <w:tr w:rsidR="00D00948" w:rsidRPr="00D00948" w:rsidTr="002D046A">
        <w:trPr>
          <w:trHeight w:val="351"/>
        </w:trPr>
        <w:tc>
          <w:tcPr>
            <w:tcW w:w="1527" w:type="pct"/>
            <w:tcBorders>
              <w:top w:val="nil"/>
              <w:left w:val="single" w:sz="4" w:space="0" w:color="auto"/>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ЖИЛИЩНО-КОММУНАЛЬНОЕ ХОЗЯЙСТВО</w:t>
            </w:r>
          </w:p>
        </w:tc>
        <w:tc>
          <w:tcPr>
            <w:tcW w:w="522" w:type="pct"/>
            <w:tcBorders>
              <w:top w:val="nil"/>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1 169 520 225</w:t>
            </w:r>
          </w:p>
        </w:tc>
        <w:tc>
          <w:tcPr>
            <w:tcW w:w="516" w:type="pct"/>
            <w:tcBorders>
              <w:top w:val="nil"/>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1 215 012 888</w:t>
            </w:r>
          </w:p>
        </w:tc>
        <w:tc>
          <w:tcPr>
            <w:tcW w:w="517" w:type="pct"/>
            <w:tcBorders>
              <w:top w:val="nil"/>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1 142 071 023</w:t>
            </w:r>
          </w:p>
        </w:tc>
        <w:tc>
          <w:tcPr>
            <w:tcW w:w="515" w:type="pct"/>
            <w:tcBorders>
              <w:top w:val="nil"/>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1 088 272 236</w:t>
            </w:r>
          </w:p>
        </w:tc>
        <w:tc>
          <w:tcPr>
            <w:tcW w:w="502" w:type="pct"/>
            <w:tcBorders>
              <w:top w:val="nil"/>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53 798 787</w:t>
            </w:r>
          </w:p>
        </w:tc>
        <w:tc>
          <w:tcPr>
            <w:tcW w:w="461" w:type="pct"/>
            <w:tcBorders>
              <w:top w:val="nil"/>
              <w:left w:val="nil"/>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72 941 865</w:t>
            </w:r>
          </w:p>
        </w:tc>
        <w:tc>
          <w:tcPr>
            <w:tcW w:w="440" w:type="pct"/>
            <w:tcBorders>
              <w:top w:val="nil"/>
              <w:left w:val="nil"/>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94</w:t>
            </w:r>
          </w:p>
        </w:tc>
      </w:tr>
      <w:tr w:rsidR="00D00948" w:rsidRPr="00D00948" w:rsidTr="002D046A">
        <w:trPr>
          <w:trHeight w:val="210"/>
        </w:trPr>
        <w:tc>
          <w:tcPr>
            <w:tcW w:w="1527" w:type="pct"/>
            <w:tcBorders>
              <w:top w:val="nil"/>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Жилищное хозяйство</w:t>
            </w:r>
          </w:p>
        </w:tc>
        <w:tc>
          <w:tcPr>
            <w:tcW w:w="522"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73 986 300</w:t>
            </w:r>
          </w:p>
        </w:tc>
        <w:tc>
          <w:tcPr>
            <w:tcW w:w="516"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167 606 593</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124 477 881</w:t>
            </w:r>
          </w:p>
        </w:tc>
        <w:tc>
          <w:tcPr>
            <w:tcW w:w="515"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120 978 407</w:t>
            </w:r>
          </w:p>
        </w:tc>
        <w:tc>
          <w:tcPr>
            <w:tcW w:w="502"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3 499 475</w:t>
            </w: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43 128 712</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74</w:t>
            </w:r>
          </w:p>
        </w:tc>
      </w:tr>
      <w:tr w:rsidR="00D00948" w:rsidRPr="00D00948" w:rsidTr="004726E6">
        <w:trPr>
          <w:trHeight w:val="210"/>
        </w:trPr>
        <w:tc>
          <w:tcPr>
            <w:tcW w:w="1527" w:type="pct"/>
            <w:tcBorders>
              <w:top w:val="nil"/>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Возмещение затрат на устройство выгребных ям</w:t>
            </w:r>
          </w:p>
        </w:tc>
        <w:tc>
          <w:tcPr>
            <w:tcW w:w="522"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6 515 340</w:t>
            </w:r>
          </w:p>
        </w:tc>
        <w:tc>
          <w:tcPr>
            <w:tcW w:w="516"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2 887 854</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2 624 555</w:t>
            </w:r>
          </w:p>
        </w:tc>
        <w:tc>
          <w:tcPr>
            <w:tcW w:w="515"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2 118 089</w:t>
            </w:r>
          </w:p>
        </w:tc>
        <w:tc>
          <w:tcPr>
            <w:tcW w:w="50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506 466</w:t>
            </w: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263 300</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91</w:t>
            </w:r>
          </w:p>
        </w:tc>
      </w:tr>
      <w:tr w:rsidR="00D00948" w:rsidRPr="00D00948" w:rsidTr="004726E6">
        <w:trPr>
          <w:trHeight w:val="555"/>
        </w:trPr>
        <w:tc>
          <w:tcPr>
            <w:tcW w:w="1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Установка пожарной сигнализации в многоквартирных деревянных домах</w:t>
            </w:r>
          </w:p>
        </w:tc>
        <w:tc>
          <w:tcPr>
            <w:tcW w:w="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p>
        </w:tc>
        <w:tc>
          <w:tcPr>
            <w:tcW w:w="5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1 645 465</w:t>
            </w:r>
          </w:p>
        </w:tc>
        <w:tc>
          <w:tcPr>
            <w:tcW w:w="5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w:t>
            </w:r>
          </w:p>
        </w:tc>
        <w:tc>
          <w:tcPr>
            <w:tcW w:w="5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1 645</w:t>
            </w:r>
            <w:r w:rsidR="004D127F" w:rsidRPr="000A6E23">
              <w:rPr>
                <w:color w:val="000000"/>
                <w:sz w:val="14"/>
                <w:szCs w:val="14"/>
                <w:lang w:eastAsia="ru-RU"/>
              </w:rPr>
              <w:t> </w:t>
            </w:r>
            <w:r w:rsidRPr="000A6E23">
              <w:rPr>
                <w:color w:val="000000"/>
                <w:sz w:val="14"/>
                <w:szCs w:val="14"/>
                <w:lang w:eastAsia="ru-RU"/>
              </w:rPr>
              <w:t>46</w:t>
            </w:r>
            <w:r w:rsidR="004D127F" w:rsidRPr="000A6E23">
              <w:rPr>
                <w:color w:val="000000"/>
                <w:sz w:val="14"/>
                <w:szCs w:val="14"/>
                <w:lang w:eastAsia="ru-RU"/>
              </w:rPr>
              <w:t>4,8</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w:t>
            </w:r>
          </w:p>
        </w:tc>
      </w:tr>
      <w:tr w:rsidR="00D00948" w:rsidRPr="00D00948" w:rsidTr="004726E6">
        <w:trPr>
          <w:trHeight w:val="570"/>
        </w:trPr>
        <w:tc>
          <w:tcPr>
            <w:tcW w:w="1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Субсидия на реализацию энергоэффективных мероприятий в многоквартирных жилых домах (2015г.)</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p>
        </w:tc>
        <w:tc>
          <w:tcPr>
            <w:tcW w:w="516" w:type="pct"/>
            <w:tcBorders>
              <w:top w:val="single" w:sz="4" w:space="0" w:color="auto"/>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68 995 721</w:t>
            </w:r>
          </w:p>
        </w:tc>
        <w:tc>
          <w:tcPr>
            <w:tcW w:w="517" w:type="pct"/>
            <w:tcBorders>
              <w:top w:val="single" w:sz="4" w:space="0" w:color="auto"/>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43 199 151</w:t>
            </w:r>
          </w:p>
        </w:tc>
        <w:tc>
          <w:tcPr>
            <w:tcW w:w="515" w:type="pct"/>
            <w:tcBorders>
              <w:top w:val="single" w:sz="4" w:space="0" w:color="auto"/>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43 199 151</w:t>
            </w:r>
          </w:p>
        </w:tc>
        <w:tc>
          <w:tcPr>
            <w:tcW w:w="502" w:type="pct"/>
            <w:tcBorders>
              <w:top w:val="single" w:sz="4" w:space="0" w:color="auto"/>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p>
        </w:tc>
        <w:tc>
          <w:tcPr>
            <w:tcW w:w="461" w:type="pct"/>
            <w:tcBorders>
              <w:top w:val="single" w:sz="4" w:space="0" w:color="auto"/>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25 796</w:t>
            </w:r>
            <w:r w:rsidR="004D127F" w:rsidRPr="000A6E23">
              <w:rPr>
                <w:color w:val="000000"/>
                <w:sz w:val="14"/>
                <w:szCs w:val="14"/>
                <w:lang w:eastAsia="ru-RU"/>
              </w:rPr>
              <w:t> </w:t>
            </w:r>
            <w:r w:rsidRPr="000A6E23">
              <w:rPr>
                <w:color w:val="000000"/>
                <w:sz w:val="14"/>
                <w:szCs w:val="14"/>
                <w:lang w:eastAsia="ru-RU"/>
              </w:rPr>
              <w:t>570</w:t>
            </w:r>
            <w:r w:rsidR="004D127F" w:rsidRPr="000A6E23">
              <w:rPr>
                <w:color w:val="000000"/>
                <w:sz w:val="14"/>
                <w:szCs w:val="14"/>
                <w:lang w:eastAsia="ru-RU"/>
              </w:rPr>
              <w:t>,4</w:t>
            </w:r>
          </w:p>
        </w:tc>
        <w:tc>
          <w:tcPr>
            <w:tcW w:w="440" w:type="pct"/>
            <w:tcBorders>
              <w:top w:val="single" w:sz="4" w:space="0" w:color="auto"/>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63</w:t>
            </w:r>
          </w:p>
        </w:tc>
      </w:tr>
      <w:tr w:rsidR="00D00948" w:rsidRPr="00D00948" w:rsidTr="00696C26">
        <w:trPr>
          <w:trHeight w:val="510"/>
        </w:trPr>
        <w:tc>
          <w:tcPr>
            <w:tcW w:w="1527" w:type="pct"/>
            <w:tcBorders>
              <w:top w:val="nil"/>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Субсидия на реализацию энергоэффективных мероприятий в многоквартирных жилых домах (2016г.)</w:t>
            </w:r>
          </w:p>
        </w:tc>
        <w:tc>
          <w:tcPr>
            <w:tcW w:w="522"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p>
        </w:tc>
        <w:tc>
          <w:tcPr>
            <w:tcW w:w="516"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26 711 505</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11 932 084</w:t>
            </w:r>
          </w:p>
        </w:tc>
        <w:tc>
          <w:tcPr>
            <w:tcW w:w="515"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11 932 084</w:t>
            </w:r>
          </w:p>
        </w:tc>
        <w:tc>
          <w:tcPr>
            <w:tcW w:w="50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14 779</w:t>
            </w:r>
            <w:r w:rsidR="004D127F" w:rsidRPr="000A6E23">
              <w:rPr>
                <w:color w:val="000000"/>
                <w:sz w:val="14"/>
                <w:szCs w:val="14"/>
                <w:lang w:eastAsia="ru-RU"/>
              </w:rPr>
              <w:t> </w:t>
            </w:r>
            <w:r w:rsidRPr="000A6E23">
              <w:rPr>
                <w:color w:val="000000"/>
                <w:sz w:val="14"/>
                <w:szCs w:val="14"/>
                <w:lang w:eastAsia="ru-RU"/>
              </w:rPr>
              <w:t>42</w:t>
            </w:r>
            <w:r w:rsidR="004D127F" w:rsidRPr="000A6E23">
              <w:rPr>
                <w:color w:val="000000"/>
                <w:sz w:val="14"/>
                <w:szCs w:val="14"/>
                <w:lang w:eastAsia="ru-RU"/>
              </w:rPr>
              <w:t>1,5</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45</w:t>
            </w:r>
          </w:p>
        </w:tc>
      </w:tr>
      <w:tr w:rsidR="00D00948" w:rsidRPr="00D00948" w:rsidTr="00696C26">
        <w:trPr>
          <w:trHeight w:val="630"/>
        </w:trPr>
        <w:tc>
          <w:tcPr>
            <w:tcW w:w="1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Проведение аварийно-восстановительных работ после пожара жилого дома, расположенного по адресу: г. Якутск, ул. Р. Зорге, 5/3</w:t>
            </w:r>
          </w:p>
        </w:tc>
        <w:tc>
          <w:tcPr>
            <w:tcW w:w="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p>
        </w:tc>
        <w:tc>
          <w:tcPr>
            <w:tcW w:w="5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394 500</w:t>
            </w:r>
          </w:p>
        </w:tc>
        <w:tc>
          <w:tcPr>
            <w:tcW w:w="5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362 733</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362 733</w:t>
            </w:r>
          </w:p>
        </w:tc>
        <w:tc>
          <w:tcPr>
            <w:tcW w:w="5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31 767</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92</w:t>
            </w:r>
          </w:p>
        </w:tc>
      </w:tr>
      <w:tr w:rsidR="00D00948" w:rsidRPr="00D00948" w:rsidTr="00696C26">
        <w:trPr>
          <w:trHeight w:val="630"/>
        </w:trPr>
        <w:tc>
          <w:tcPr>
            <w:tcW w:w="1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Проведение аварийно-восстановительных работ цокольного перекрытия и полов квартиры №10 жилого дома, расположенного по адресу: г.Якутск ул.Билибина, д.12/2</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p>
        </w:tc>
        <w:tc>
          <w:tcPr>
            <w:tcW w:w="516" w:type="pct"/>
            <w:tcBorders>
              <w:top w:val="single" w:sz="4" w:space="0" w:color="auto"/>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205 000</w:t>
            </w:r>
          </w:p>
        </w:tc>
        <w:tc>
          <w:tcPr>
            <w:tcW w:w="517" w:type="pct"/>
            <w:tcBorders>
              <w:top w:val="single" w:sz="4" w:space="0" w:color="auto"/>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195 256</w:t>
            </w:r>
          </w:p>
        </w:tc>
        <w:tc>
          <w:tcPr>
            <w:tcW w:w="515" w:type="pct"/>
            <w:tcBorders>
              <w:top w:val="single" w:sz="4" w:space="0" w:color="auto"/>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195 256</w:t>
            </w:r>
          </w:p>
        </w:tc>
        <w:tc>
          <w:tcPr>
            <w:tcW w:w="502" w:type="pct"/>
            <w:tcBorders>
              <w:top w:val="single" w:sz="4" w:space="0" w:color="auto"/>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p>
        </w:tc>
        <w:tc>
          <w:tcPr>
            <w:tcW w:w="461" w:type="pct"/>
            <w:tcBorders>
              <w:top w:val="single" w:sz="4" w:space="0" w:color="auto"/>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9 744</w:t>
            </w:r>
          </w:p>
        </w:tc>
        <w:tc>
          <w:tcPr>
            <w:tcW w:w="440" w:type="pct"/>
            <w:tcBorders>
              <w:top w:val="single" w:sz="4" w:space="0" w:color="auto"/>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95</w:t>
            </w:r>
          </w:p>
        </w:tc>
      </w:tr>
      <w:tr w:rsidR="00D00948" w:rsidRPr="00D00948" w:rsidTr="00F530FB">
        <w:trPr>
          <w:trHeight w:val="630"/>
        </w:trPr>
        <w:tc>
          <w:tcPr>
            <w:tcW w:w="1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Проведение укрепительно-восстановительных работ жилого дома, расположенного по адресу: г. Якутск, ул. Кузьмина, 17/1</w:t>
            </w:r>
          </w:p>
        </w:tc>
        <w:tc>
          <w:tcPr>
            <w:tcW w:w="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p>
        </w:tc>
        <w:tc>
          <w:tcPr>
            <w:tcW w:w="5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410 000</w:t>
            </w:r>
          </w:p>
        </w:tc>
        <w:tc>
          <w:tcPr>
            <w:tcW w:w="5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w:t>
            </w:r>
          </w:p>
        </w:tc>
        <w:tc>
          <w:tcPr>
            <w:tcW w:w="5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410 000</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w:t>
            </w:r>
          </w:p>
        </w:tc>
      </w:tr>
      <w:tr w:rsidR="00D00948" w:rsidRPr="00D00948" w:rsidTr="00A06E46">
        <w:trPr>
          <w:trHeight w:val="644"/>
        </w:trPr>
        <w:tc>
          <w:tcPr>
            <w:tcW w:w="1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Проведение работ по установке балки в кв. №15 и подпорок на первом этаже жилого дома, расположенного по адресу: г. Якутск, пр. Октябрьская, 21</w:t>
            </w:r>
          </w:p>
        </w:tc>
        <w:tc>
          <w:tcPr>
            <w:tcW w:w="522" w:type="pct"/>
            <w:tcBorders>
              <w:top w:val="single" w:sz="4" w:space="0" w:color="auto"/>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p>
        </w:tc>
        <w:tc>
          <w:tcPr>
            <w:tcW w:w="516" w:type="pct"/>
            <w:tcBorders>
              <w:top w:val="single" w:sz="4" w:space="0" w:color="auto"/>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74 000</w:t>
            </w:r>
          </w:p>
        </w:tc>
        <w:tc>
          <w:tcPr>
            <w:tcW w:w="517" w:type="pct"/>
            <w:tcBorders>
              <w:top w:val="single" w:sz="4" w:space="0" w:color="auto"/>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58 674</w:t>
            </w:r>
          </w:p>
        </w:tc>
        <w:tc>
          <w:tcPr>
            <w:tcW w:w="515" w:type="pct"/>
            <w:tcBorders>
              <w:top w:val="single" w:sz="4" w:space="0" w:color="auto"/>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58 674</w:t>
            </w:r>
          </w:p>
        </w:tc>
        <w:tc>
          <w:tcPr>
            <w:tcW w:w="502" w:type="pct"/>
            <w:tcBorders>
              <w:top w:val="single" w:sz="4" w:space="0" w:color="auto"/>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p>
        </w:tc>
        <w:tc>
          <w:tcPr>
            <w:tcW w:w="461" w:type="pct"/>
            <w:tcBorders>
              <w:top w:val="single" w:sz="4" w:space="0" w:color="auto"/>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15 326</w:t>
            </w:r>
          </w:p>
        </w:tc>
        <w:tc>
          <w:tcPr>
            <w:tcW w:w="440" w:type="pct"/>
            <w:tcBorders>
              <w:top w:val="single" w:sz="4" w:space="0" w:color="auto"/>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79</w:t>
            </w:r>
          </w:p>
        </w:tc>
      </w:tr>
      <w:tr w:rsidR="00D00948" w:rsidRPr="00D00948" w:rsidTr="00A06E46">
        <w:trPr>
          <w:trHeight w:val="571"/>
        </w:trPr>
        <w:tc>
          <w:tcPr>
            <w:tcW w:w="1527" w:type="pct"/>
            <w:tcBorders>
              <w:top w:val="nil"/>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Проведение аварийно-восстановительных работ квартиры № 28 жилого дома, расположенного по адресу: г. Якутск, ул. Якутская, д. 4а</w:t>
            </w:r>
          </w:p>
        </w:tc>
        <w:tc>
          <w:tcPr>
            <w:tcW w:w="522"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p>
        </w:tc>
        <w:tc>
          <w:tcPr>
            <w:tcW w:w="516"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385 255</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380 000</w:t>
            </w:r>
          </w:p>
        </w:tc>
        <w:tc>
          <w:tcPr>
            <w:tcW w:w="515"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380 000</w:t>
            </w:r>
          </w:p>
        </w:tc>
        <w:tc>
          <w:tcPr>
            <w:tcW w:w="50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5 255</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99</w:t>
            </w:r>
          </w:p>
        </w:tc>
      </w:tr>
      <w:tr w:rsidR="00D00948" w:rsidRPr="00D00948" w:rsidTr="002D046A">
        <w:trPr>
          <w:trHeight w:val="645"/>
        </w:trPr>
        <w:tc>
          <w:tcPr>
            <w:tcW w:w="1527" w:type="pct"/>
            <w:tcBorders>
              <w:top w:val="nil"/>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Ремонтно-восстановительные работы после пожара кв. №1 жилого дома, расположенного по адресу: г. Якутск, ул. О. Кошевого, д. 70</w:t>
            </w:r>
          </w:p>
        </w:tc>
        <w:tc>
          <w:tcPr>
            <w:tcW w:w="522"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p>
        </w:tc>
        <w:tc>
          <w:tcPr>
            <w:tcW w:w="516"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171 817</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w:t>
            </w:r>
          </w:p>
        </w:tc>
        <w:tc>
          <w:tcPr>
            <w:tcW w:w="515"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w:t>
            </w:r>
          </w:p>
        </w:tc>
        <w:tc>
          <w:tcPr>
            <w:tcW w:w="50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171 817</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w:t>
            </w:r>
          </w:p>
        </w:tc>
      </w:tr>
      <w:tr w:rsidR="00D00948" w:rsidRPr="00D00948" w:rsidTr="00A06E46">
        <w:trPr>
          <w:trHeight w:val="317"/>
        </w:trPr>
        <w:tc>
          <w:tcPr>
            <w:tcW w:w="1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Коммунальное хозяйство</w:t>
            </w:r>
          </w:p>
        </w:tc>
        <w:tc>
          <w:tcPr>
            <w:tcW w:w="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190 081 726</w:t>
            </w:r>
          </w:p>
        </w:tc>
        <w:tc>
          <w:tcPr>
            <w:tcW w:w="5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85 597 924</w:t>
            </w:r>
          </w:p>
        </w:tc>
        <w:tc>
          <w:tcPr>
            <w:tcW w:w="5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63 738 556</w:t>
            </w:r>
          </w:p>
        </w:tc>
        <w:tc>
          <w:tcPr>
            <w:tcW w:w="5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38 696 773</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25 041 782</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21 859 368</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74</w:t>
            </w:r>
          </w:p>
        </w:tc>
      </w:tr>
      <w:tr w:rsidR="00D00948" w:rsidRPr="00D00948" w:rsidTr="002D046A">
        <w:trPr>
          <w:trHeight w:val="540"/>
        </w:trPr>
        <w:tc>
          <w:tcPr>
            <w:tcW w:w="1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i/>
                <w:iCs/>
                <w:sz w:val="14"/>
                <w:szCs w:val="14"/>
                <w:lang w:eastAsia="ru-RU"/>
              </w:rPr>
            </w:pPr>
            <w:r w:rsidRPr="00D00948">
              <w:rPr>
                <w:i/>
                <w:iCs/>
                <w:sz w:val="14"/>
                <w:szCs w:val="14"/>
                <w:lang w:eastAsia="ru-RU"/>
              </w:rPr>
              <w:t>Разработка проектно-сметной документации "Обеспечение водоснабжением мкр. Мелиораторов мкр. Марха"</w:t>
            </w:r>
          </w:p>
        </w:tc>
        <w:tc>
          <w:tcPr>
            <w:tcW w:w="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i/>
                <w:iCs/>
                <w:sz w:val="14"/>
                <w:szCs w:val="14"/>
                <w:lang w:eastAsia="ru-RU"/>
              </w:rPr>
            </w:pPr>
            <w:r w:rsidRPr="00D00948">
              <w:rPr>
                <w:i/>
                <w:iCs/>
                <w:sz w:val="14"/>
                <w:szCs w:val="14"/>
                <w:lang w:eastAsia="ru-RU"/>
              </w:rPr>
              <w:t>1 000 000</w:t>
            </w:r>
          </w:p>
        </w:tc>
        <w:tc>
          <w:tcPr>
            <w:tcW w:w="5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i/>
                <w:iCs/>
                <w:sz w:val="14"/>
                <w:szCs w:val="14"/>
                <w:lang w:eastAsia="ru-RU"/>
              </w:rPr>
            </w:pPr>
            <w:r w:rsidRPr="00D00948">
              <w:rPr>
                <w:i/>
                <w:iCs/>
                <w:sz w:val="14"/>
                <w:szCs w:val="14"/>
                <w:lang w:eastAsia="ru-RU"/>
              </w:rPr>
              <w:t>680 000</w:t>
            </w:r>
          </w:p>
        </w:tc>
        <w:tc>
          <w:tcPr>
            <w:tcW w:w="5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408 000</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i/>
                <w:iCs/>
                <w:sz w:val="14"/>
                <w:szCs w:val="14"/>
                <w:lang w:eastAsia="ru-RU"/>
              </w:rPr>
            </w:pPr>
          </w:p>
        </w:tc>
        <w:tc>
          <w:tcPr>
            <w:tcW w:w="5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i/>
                <w:iCs/>
                <w:sz w:val="14"/>
                <w:szCs w:val="14"/>
                <w:lang w:eastAsia="ru-RU"/>
              </w:rPr>
            </w:pPr>
            <w:r w:rsidRPr="00D00948">
              <w:rPr>
                <w:i/>
                <w:iCs/>
                <w:sz w:val="14"/>
                <w:szCs w:val="14"/>
                <w:lang w:eastAsia="ru-RU"/>
              </w:rPr>
              <w:t>408 000</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272 000</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color w:val="000000"/>
                <w:sz w:val="14"/>
                <w:szCs w:val="14"/>
                <w:lang w:eastAsia="ru-RU"/>
              </w:rPr>
            </w:pPr>
            <w:r w:rsidRPr="00D00948">
              <w:rPr>
                <w:color w:val="000000"/>
                <w:sz w:val="14"/>
                <w:szCs w:val="14"/>
                <w:lang w:eastAsia="ru-RU"/>
              </w:rPr>
              <w:t>60</w:t>
            </w:r>
          </w:p>
        </w:tc>
      </w:tr>
      <w:tr w:rsidR="00D00948" w:rsidRPr="00D00948" w:rsidTr="002D046A">
        <w:trPr>
          <w:trHeight w:val="840"/>
        </w:trPr>
        <w:tc>
          <w:tcPr>
            <w:tcW w:w="1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"Инфраструктурное обустройство земельных участков, подлежащих предоставлению (предоставленным) семьям выданных семьям имеющим трех и более детей, для жилищного строительства на территории ГО "город Якутск"</w:t>
            </w:r>
          </w:p>
        </w:tc>
        <w:tc>
          <w:tcPr>
            <w:tcW w:w="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20 651 900</w:t>
            </w:r>
          </w:p>
        </w:tc>
        <w:tc>
          <w:tcPr>
            <w:tcW w:w="5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20 651 900</w:t>
            </w:r>
          </w:p>
        </w:tc>
        <w:tc>
          <w:tcPr>
            <w:tcW w:w="5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p>
        </w:tc>
        <w:tc>
          <w:tcPr>
            <w:tcW w:w="5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20 651</w:t>
            </w:r>
            <w:r w:rsidR="004D127F" w:rsidRPr="000A6E23">
              <w:rPr>
                <w:color w:val="000000"/>
                <w:sz w:val="14"/>
                <w:szCs w:val="14"/>
                <w:lang w:eastAsia="ru-RU"/>
              </w:rPr>
              <w:t> </w:t>
            </w:r>
            <w:r w:rsidRPr="000A6E23">
              <w:rPr>
                <w:color w:val="000000"/>
                <w:sz w:val="14"/>
                <w:szCs w:val="14"/>
                <w:lang w:eastAsia="ru-RU"/>
              </w:rPr>
              <w:t>900</w:t>
            </w:r>
            <w:r w:rsidR="004D127F" w:rsidRPr="000A6E23">
              <w:rPr>
                <w:color w:val="000000"/>
                <w:sz w:val="14"/>
                <w:szCs w:val="14"/>
                <w:lang w:eastAsia="ru-RU"/>
              </w:rPr>
              <w:t>,0</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w:t>
            </w:r>
          </w:p>
        </w:tc>
      </w:tr>
      <w:tr w:rsidR="00D00948" w:rsidRPr="00D00948" w:rsidTr="002D046A">
        <w:trPr>
          <w:trHeight w:val="420"/>
        </w:trPr>
        <w:tc>
          <w:tcPr>
            <w:tcW w:w="1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Возмещение выпадающих доходов в связи с регулированием тарифов по оказанию банно-прачечных услуг населению</w:t>
            </w:r>
          </w:p>
        </w:tc>
        <w:tc>
          <w:tcPr>
            <w:tcW w:w="522" w:type="pct"/>
            <w:tcBorders>
              <w:top w:val="single" w:sz="4" w:space="0" w:color="auto"/>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4 352 600</w:t>
            </w:r>
          </w:p>
        </w:tc>
        <w:tc>
          <w:tcPr>
            <w:tcW w:w="516" w:type="pct"/>
            <w:tcBorders>
              <w:top w:val="single" w:sz="4" w:space="0" w:color="auto"/>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4 352 600</w:t>
            </w:r>
          </w:p>
        </w:tc>
        <w:tc>
          <w:tcPr>
            <w:tcW w:w="517" w:type="pct"/>
            <w:tcBorders>
              <w:top w:val="single" w:sz="4" w:space="0" w:color="auto"/>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4 233 791</w:t>
            </w:r>
          </w:p>
        </w:tc>
        <w:tc>
          <w:tcPr>
            <w:tcW w:w="515" w:type="pct"/>
            <w:tcBorders>
              <w:top w:val="single" w:sz="4" w:space="0" w:color="auto"/>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3 746 401</w:t>
            </w:r>
          </w:p>
        </w:tc>
        <w:tc>
          <w:tcPr>
            <w:tcW w:w="502" w:type="pct"/>
            <w:tcBorders>
              <w:top w:val="single" w:sz="4" w:space="0" w:color="auto"/>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487 390</w:t>
            </w:r>
          </w:p>
        </w:tc>
        <w:tc>
          <w:tcPr>
            <w:tcW w:w="461" w:type="pct"/>
            <w:tcBorders>
              <w:top w:val="single" w:sz="4" w:space="0" w:color="auto"/>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118 809</w:t>
            </w:r>
          </w:p>
        </w:tc>
        <w:tc>
          <w:tcPr>
            <w:tcW w:w="440" w:type="pct"/>
            <w:tcBorders>
              <w:top w:val="single" w:sz="4" w:space="0" w:color="auto"/>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97</w:t>
            </w:r>
          </w:p>
        </w:tc>
      </w:tr>
      <w:tr w:rsidR="00D00948" w:rsidRPr="00D00948" w:rsidTr="002D046A">
        <w:trPr>
          <w:trHeight w:val="420"/>
        </w:trPr>
        <w:tc>
          <w:tcPr>
            <w:tcW w:w="1527" w:type="pct"/>
            <w:tcBorders>
              <w:top w:val="nil"/>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Содержание  и ремонт бесхозяйных объектов жилищно-коммунального хозяйства в городе Якутске</w:t>
            </w:r>
          </w:p>
        </w:tc>
        <w:tc>
          <w:tcPr>
            <w:tcW w:w="52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24 031 800</w:t>
            </w:r>
          </w:p>
        </w:tc>
        <w:tc>
          <w:tcPr>
            <w:tcW w:w="516"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6 146 219</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5 353 328</w:t>
            </w:r>
          </w:p>
        </w:tc>
        <w:tc>
          <w:tcPr>
            <w:tcW w:w="515"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3 720 501</w:t>
            </w:r>
          </w:p>
        </w:tc>
        <w:tc>
          <w:tcPr>
            <w:tcW w:w="50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1 632 826</w:t>
            </w: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792</w:t>
            </w:r>
            <w:r w:rsidR="004D127F" w:rsidRPr="000A6E23">
              <w:rPr>
                <w:color w:val="000000"/>
                <w:sz w:val="14"/>
                <w:szCs w:val="14"/>
                <w:lang w:eastAsia="ru-RU"/>
              </w:rPr>
              <w:t> </w:t>
            </w:r>
            <w:r w:rsidRPr="000A6E23">
              <w:rPr>
                <w:color w:val="000000"/>
                <w:sz w:val="14"/>
                <w:szCs w:val="14"/>
                <w:lang w:eastAsia="ru-RU"/>
              </w:rPr>
              <w:t>89</w:t>
            </w:r>
            <w:r w:rsidR="004D127F" w:rsidRPr="000A6E23">
              <w:rPr>
                <w:color w:val="000000"/>
                <w:sz w:val="14"/>
                <w:szCs w:val="14"/>
                <w:lang w:eastAsia="ru-RU"/>
              </w:rPr>
              <w:t>1,5</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87</w:t>
            </w:r>
          </w:p>
        </w:tc>
      </w:tr>
      <w:tr w:rsidR="00D00948" w:rsidRPr="00D00948" w:rsidTr="00EF3285">
        <w:trPr>
          <w:trHeight w:val="345"/>
        </w:trPr>
        <w:tc>
          <w:tcPr>
            <w:tcW w:w="1527" w:type="pct"/>
            <w:tcBorders>
              <w:top w:val="nil"/>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БЛАГОУСТРОЙСТВО</w:t>
            </w:r>
          </w:p>
        </w:tc>
        <w:tc>
          <w:tcPr>
            <w:tcW w:w="52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815 478 320</w:t>
            </w:r>
          </w:p>
        </w:tc>
        <w:tc>
          <w:tcPr>
            <w:tcW w:w="516"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874 223 538</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868 787 881</w:t>
            </w:r>
          </w:p>
        </w:tc>
        <w:tc>
          <w:tcPr>
            <w:tcW w:w="515"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844 279 712</w:t>
            </w:r>
          </w:p>
        </w:tc>
        <w:tc>
          <w:tcPr>
            <w:tcW w:w="50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24 508 169</w:t>
            </w: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b/>
                <w:bCs/>
                <w:color w:val="000000"/>
                <w:sz w:val="14"/>
                <w:szCs w:val="14"/>
                <w:lang w:eastAsia="ru-RU"/>
              </w:rPr>
            </w:pPr>
            <w:r w:rsidRPr="000A6E23">
              <w:rPr>
                <w:b/>
                <w:bCs/>
                <w:color w:val="000000"/>
                <w:sz w:val="14"/>
                <w:szCs w:val="14"/>
                <w:lang w:eastAsia="ru-RU"/>
              </w:rPr>
              <w:t>5 435 657</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b/>
                <w:bCs/>
                <w:color w:val="000000"/>
                <w:sz w:val="14"/>
                <w:szCs w:val="14"/>
                <w:lang w:eastAsia="ru-RU"/>
              </w:rPr>
            </w:pPr>
            <w:r w:rsidRPr="000A6E23">
              <w:rPr>
                <w:b/>
                <w:bCs/>
                <w:color w:val="000000"/>
                <w:sz w:val="14"/>
                <w:szCs w:val="14"/>
                <w:lang w:eastAsia="ru-RU"/>
              </w:rPr>
              <w:t>99</w:t>
            </w:r>
          </w:p>
        </w:tc>
      </w:tr>
      <w:tr w:rsidR="00D00948" w:rsidRPr="00D00948" w:rsidTr="002D046A">
        <w:trPr>
          <w:trHeight w:val="420"/>
        </w:trPr>
        <w:tc>
          <w:tcPr>
            <w:tcW w:w="1527" w:type="pct"/>
            <w:tcBorders>
              <w:top w:val="nil"/>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Текущее содержание дорог, площадей и полигона складирования снега, в том числе:</w:t>
            </w:r>
          </w:p>
        </w:tc>
        <w:tc>
          <w:tcPr>
            <w:tcW w:w="52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417 574 080</w:t>
            </w:r>
          </w:p>
        </w:tc>
        <w:tc>
          <w:tcPr>
            <w:tcW w:w="516"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419 357 059</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419 266 136</w:t>
            </w:r>
          </w:p>
        </w:tc>
        <w:tc>
          <w:tcPr>
            <w:tcW w:w="515"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409 352 561</w:t>
            </w:r>
          </w:p>
        </w:tc>
        <w:tc>
          <w:tcPr>
            <w:tcW w:w="50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9 913 575</w:t>
            </w: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90 924</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100</w:t>
            </w:r>
          </w:p>
        </w:tc>
      </w:tr>
      <w:tr w:rsidR="00D00948" w:rsidRPr="00D00948" w:rsidTr="002D046A">
        <w:trPr>
          <w:trHeight w:val="420"/>
        </w:trPr>
        <w:tc>
          <w:tcPr>
            <w:tcW w:w="1527" w:type="pct"/>
            <w:tcBorders>
              <w:top w:val="nil"/>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Текущее содержание и ремонт объектов уличного освещения, в том числе:</w:t>
            </w:r>
          </w:p>
        </w:tc>
        <w:tc>
          <w:tcPr>
            <w:tcW w:w="52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166 505 230</w:t>
            </w:r>
          </w:p>
        </w:tc>
        <w:tc>
          <w:tcPr>
            <w:tcW w:w="516"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170 272 144</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169 548 000</w:t>
            </w:r>
          </w:p>
        </w:tc>
        <w:tc>
          <w:tcPr>
            <w:tcW w:w="515"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164 243 109</w:t>
            </w:r>
          </w:p>
        </w:tc>
        <w:tc>
          <w:tcPr>
            <w:tcW w:w="50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5 304 892</w:t>
            </w: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724</w:t>
            </w:r>
            <w:r w:rsidR="004D127F" w:rsidRPr="000A6E23">
              <w:rPr>
                <w:color w:val="000000"/>
                <w:sz w:val="14"/>
                <w:szCs w:val="14"/>
                <w:lang w:eastAsia="ru-RU"/>
              </w:rPr>
              <w:t> </w:t>
            </w:r>
            <w:r w:rsidRPr="000A6E23">
              <w:rPr>
                <w:color w:val="000000"/>
                <w:sz w:val="14"/>
                <w:szCs w:val="14"/>
                <w:lang w:eastAsia="ru-RU"/>
              </w:rPr>
              <w:t>14</w:t>
            </w:r>
            <w:r w:rsidR="004D127F" w:rsidRPr="000A6E23">
              <w:rPr>
                <w:color w:val="000000"/>
                <w:sz w:val="14"/>
                <w:szCs w:val="14"/>
                <w:lang w:eastAsia="ru-RU"/>
              </w:rPr>
              <w:t>3,7</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0A6E23" w:rsidRDefault="002D5A8D" w:rsidP="005566B3">
            <w:pPr>
              <w:suppressAutoHyphens w:val="0"/>
              <w:jc w:val="center"/>
              <w:rPr>
                <w:color w:val="000000"/>
                <w:sz w:val="14"/>
                <w:szCs w:val="14"/>
                <w:lang w:eastAsia="ru-RU"/>
              </w:rPr>
            </w:pPr>
            <w:r w:rsidRPr="000A6E23">
              <w:rPr>
                <w:color w:val="000000"/>
                <w:sz w:val="14"/>
                <w:szCs w:val="14"/>
                <w:lang w:eastAsia="ru-RU"/>
              </w:rPr>
              <w:t>9</w:t>
            </w:r>
            <w:r w:rsidR="005566B3" w:rsidRPr="000A6E23">
              <w:rPr>
                <w:color w:val="000000"/>
                <w:sz w:val="14"/>
                <w:szCs w:val="14"/>
                <w:lang w:eastAsia="ru-RU"/>
              </w:rPr>
              <w:t>9,5</w:t>
            </w:r>
          </w:p>
        </w:tc>
      </w:tr>
      <w:tr w:rsidR="00D00948" w:rsidRPr="00D00948" w:rsidTr="002D046A">
        <w:trPr>
          <w:trHeight w:val="210"/>
        </w:trPr>
        <w:tc>
          <w:tcPr>
            <w:tcW w:w="1527" w:type="pct"/>
            <w:tcBorders>
              <w:top w:val="nil"/>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Приобретение инвентаря</w:t>
            </w:r>
          </w:p>
        </w:tc>
        <w:tc>
          <w:tcPr>
            <w:tcW w:w="52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100 000</w:t>
            </w:r>
          </w:p>
        </w:tc>
        <w:tc>
          <w:tcPr>
            <w:tcW w:w="516"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100 000</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50 000</w:t>
            </w:r>
          </w:p>
        </w:tc>
        <w:tc>
          <w:tcPr>
            <w:tcW w:w="515"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50 000</w:t>
            </w:r>
          </w:p>
        </w:tc>
        <w:tc>
          <w:tcPr>
            <w:tcW w:w="50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50 000</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50</w:t>
            </w:r>
          </w:p>
        </w:tc>
      </w:tr>
      <w:tr w:rsidR="00D00948" w:rsidRPr="00D00948" w:rsidTr="002D046A">
        <w:trPr>
          <w:trHeight w:val="210"/>
        </w:trPr>
        <w:tc>
          <w:tcPr>
            <w:tcW w:w="1527" w:type="pct"/>
            <w:tcBorders>
              <w:top w:val="nil"/>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Полив зеленых насаждений по месту требования</w:t>
            </w:r>
          </w:p>
        </w:tc>
        <w:tc>
          <w:tcPr>
            <w:tcW w:w="52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p>
        </w:tc>
        <w:tc>
          <w:tcPr>
            <w:tcW w:w="516"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300 000</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w:t>
            </w:r>
          </w:p>
        </w:tc>
        <w:tc>
          <w:tcPr>
            <w:tcW w:w="515"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w:t>
            </w:r>
          </w:p>
        </w:tc>
        <w:tc>
          <w:tcPr>
            <w:tcW w:w="50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300 000</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w:t>
            </w:r>
          </w:p>
        </w:tc>
      </w:tr>
      <w:tr w:rsidR="00D00948" w:rsidRPr="00D00948" w:rsidTr="002D046A">
        <w:trPr>
          <w:trHeight w:val="420"/>
        </w:trPr>
        <w:tc>
          <w:tcPr>
            <w:tcW w:w="1527" w:type="pct"/>
            <w:tcBorders>
              <w:top w:val="nil"/>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Устройство съездов для маломобильных групп населения с ремонтом тротуаров</w:t>
            </w:r>
          </w:p>
        </w:tc>
        <w:tc>
          <w:tcPr>
            <w:tcW w:w="52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2 764 130</w:t>
            </w:r>
          </w:p>
        </w:tc>
        <w:tc>
          <w:tcPr>
            <w:tcW w:w="516"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1 550 000</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539 963</w:t>
            </w:r>
          </w:p>
        </w:tc>
        <w:tc>
          <w:tcPr>
            <w:tcW w:w="515"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539 963</w:t>
            </w:r>
          </w:p>
        </w:tc>
        <w:tc>
          <w:tcPr>
            <w:tcW w:w="50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1 010</w:t>
            </w:r>
            <w:r w:rsidR="004D127F" w:rsidRPr="000A6E23">
              <w:rPr>
                <w:color w:val="000000"/>
                <w:sz w:val="14"/>
                <w:szCs w:val="14"/>
                <w:lang w:eastAsia="ru-RU"/>
              </w:rPr>
              <w:t> </w:t>
            </w:r>
            <w:r w:rsidRPr="000A6E23">
              <w:rPr>
                <w:color w:val="000000"/>
                <w:sz w:val="14"/>
                <w:szCs w:val="14"/>
                <w:lang w:eastAsia="ru-RU"/>
              </w:rPr>
              <w:t>037</w:t>
            </w:r>
            <w:r w:rsidR="004D127F" w:rsidRPr="000A6E23">
              <w:rPr>
                <w:color w:val="000000"/>
                <w:sz w:val="14"/>
                <w:szCs w:val="14"/>
                <w:lang w:eastAsia="ru-RU"/>
              </w:rPr>
              <w:t>,0</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35</w:t>
            </w:r>
          </w:p>
        </w:tc>
      </w:tr>
      <w:tr w:rsidR="00D00948" w:rsidRPr="00D00948" w:rsidTr="002D046A">
        <w:trPr>
          <w:trHeight w:val="780"/>
        </w:trPr>
        <w:tc>
          <w:tcPr>
            <w:tcW w:w="1527" w:type="pct"/>
            <w:tcBorders>
              <w:top w:val="nil"/>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Капитальный ремонт и ремонт дворовых территорий многоквартирных домов, проездов к дворовым территориям многоквартиных домов г.Якутск. Разработка ПСД</w:t>
            </w:r>
          </w:p>
        </w:tc>
        <w:tc>
          <w:tcPr>
            <w:tcW w:w="52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2 000 000</w:t>
            </w:r>
          </w:p>
        </w:tc>
        <w:tc>
          <w:tcPr>
            <w:tcW w:w="516"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3 398 255</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1 298 000</w:t>
            </w:r>
          </w:p>
        </w:tc>
        <w:tc>
          <w:tcPr>
            <w:tcW w:w="515"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1 298 000</w:t>
            </w:r>
          </w:p>
        </w:tc>
        <w:tc>
          <w:tcPr>
            <w:tcW w:w="50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2 100</w:t>
            </w:r>
            <w:r w:rsidR="004D127F" w:rsidRPr="000A6E23">
              <w:rPr>
                <w:color w:val="000000"/>
                <w:sz w:val="14"/>
                <w:szCs w:val="14"/>
                <w:lang w:eastAsia="ru-RU"/>
              </w:rPr>
              <w:t> </w:t>
            </w:r>
            <w:r w:rsidRPr="000A6E23">
              <w:rPr>
                <w:color w:val="000000"/>
                <w:sz w:val="14"/>
                <w:szCs w:val="14"/>
                <w:lang w:eastAsia="ru-RU"/>
              </w:rPr>
              <w:t>25</w:t>
            </w:r>
            <w:r w:rsidR="004D127F" w:rsidRPr="000A6E23">
              <w:rPr>
                <w:color w:val="000000"/>
                <w:sz w:val="14"/>
                <w:szCs w:val="14"/>
                <w:lang w:eastAsia="ru-RU"/>
              </w:rPr>
              <w:t>4,5</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38</w:t>
            </w:r>
          </w:p>
        </w:tc>
      </w:tr>
      <w:tr w:rsidR="00D00948" w:rsidRPr="00D00948" w:rsidTr="002D046A">
        <w:trPr>
          <w:trHeight w:val="450"/>
        </w:trPr>
        <w:tc>
          <w:tcPr>
            <w:tcW w:w="1527" w:type="pct"/>
            <w:tcBorders>
              <w:top w:val="nil"/>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Демонтаж елок пл. Победы, Дворец детства, монтаж горки</w:t>
            </w:r>
          </w:p>
        </w:tc>
        <w:tc>
          <w:tcPr>
            <w:tcW w:w="52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199 990</w:t>
            </w:r>
          </w:p>
        </w:tc>
        <w:tc>
          <w:tcPr>
            <w:tcW w:w="516"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173 007</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172 991</w:t>
            </w:r>
          </w:p>
        </w:tc>
        <w:tc>
          <w:tcPr>
            <w:tcW w:w="515"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172 991</w:t>
            </w:r>
          </w:p>
        </w:tc>
        <w:tc>
          <w:tcPr>
            <w:tcW w:w="50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16</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100</w:t>
            </w:r>
          </w:p>
        </w:tc>
      </w:tr>
      <w:tr w:rsidR="00D00948" w:rsidRPr="00D00948" w:rsidTr="002D046A">
        <w:trPr>
          <w:trHeight w:val="15"/>
        </w:trPr>
        <w:tc>
          <w:tcPr>
            <w:tcW w:w="1527" w:type="pct"/>
            <w:tcBorders>
              <w:top w:val="nil"/>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Услуги по текущему ремонту сквера Московский камень с памятником Георгию Победоносцу</w:t>
            </w:r>
          </w:p>
        </w:tc>
        <w:tc>
          <w:tcPr>
            <w:tcW w:w="52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100 000</w:t>
            </w:r>
          </w:p>
        </w:tc>
        <w:tc>
          <w:tcPr>
            <w:tcW w:w="516"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100 000</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99 998</w:t>
            </w:r>
          </w:p>
        </w:tc>
        <w:tc>
          <w:tcPr>
            <w:tcW w:w="515"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99 998</w:t>
            </w:r>
          </w:p>
        </w:tc>
        <w:tc>
          <w:tcPr>
            <w:tcW w:w="50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2</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100</w:t>
            </w:r>
          </w:p>
        </w:tc>
      </w:tr>
      <w:tr w:rsidR="00D00948" w:rsidRPr="00D00948" w:rsidTr="002D046A">
        <w:trPr>
          <w:trHeight w:val="210"/>
        </w:trPr>
        <w:tc>
          <w:tcPr>
            <w:tcW w:w="1527" w:type="pct"/>
            <w:tcBorders>
              <w:top w:val="nil"/>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Благоустройство круговых развязок</w:t>
            </w:r>
          </w:p>
        </w:tc>
        <w:tc>
          <w:tcPr>
            <w:tcW w:w="52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p>
        </w:tc>
        <w:tc>
          <w:tcPr>
            <w:tcW w:w="516"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561 263</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399 105</w:t>
            </w:r>
          </w:p>
        </w:tc>
        <w:tc>
          <w:tcPr>
            <w:tcW w:w="515"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399 105</w:t>
            </w:r>
          </w:p>
        </w:tc>
        <w:tc>
          <w:tcPr>
            <w:tcW w:w="50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162 158</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71</w:t>
            </w:r>
          </w:p>
        </w:tc>
      </w:tr>
      <w:tr w:rsidR="00D00948" w:rsidRPr="00D00948" w:rsidTr="002D046A">
        <w:trPr>
          <w:trHeight w:val="210"/>
        </w:trPr>
        <w:tc>
          <w:tcPr>
            <w:tcW w:w="1527" w:type="pct"/>
            <w:tcBorders>
              <w:top w:val="nil"/>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Вывоз малых архитектурных форм МСИ "Дети Азии"</w:t>
            </w:r>
          </w:p>
        </w:tc>
        <w:tc>
          <w:tcPr>
            <w:tcW w:w="52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p>
        </w:tc>
        <w:tc>
          <w:tcPr>
            <w:tcW w:w="516"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100 000</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79 863</w:t>
            </w:r>
          </w:p>
        </w:tc>
        <w:tc>
          <w:tcPr>
            <w:tcW w:w="515"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w:t>
            </w:r>
          </w:p>
        </w:tc>
        <w:tc>
          <w:tcPr>
            <w:tcW w:w="50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79 863</w:t>
            </w: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20 137</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80</w:t>
            </w:r>
          </w:p>
        </w:tc>
      </w:tr>
      <w:tr w:rsidR="00D00948" w:rsidRPr="00D00948" w:rsidTr="002D046A">
        <w:trPr>
          <w:trHeight w:val="210"/>
        </w:trPr>
        <w:tc>
          <w:tcPr>
            <w:tcW w:w="1527" w:type="pct"/>
            <w:tcBorders>
              <w:top w:val="nil"/>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Обслуживание и содержание систем видеонаблюдения</w:t>
            </w:r>
          </w:p>
        </w:tc>
        <w:tc>
          <w:tcPr>
            <w:tcW w:w="52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8 177 400</w:t>
            </w:r>
          </w:p>
        </w:tc>
        <w:tc>
          <w:tcPr>
            <w:tcW w:w="516"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7 430 128</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6 468 873</w:t>
            </w:r>
          </w:p>
        </w:tc>
        <w:tc>
          <w:tcPr>
            <w:tcW w:w="515"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5 639 688</w:t>
            </w:r>
          </w:p>
        </w:tc>
        <w:tc>
          <w:tcPr>
            <w:tcW w:w="50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sz w:val="14"/>
                <w:szCs w:val="14"/>
                <w:lang w:eastAsia="ru-RU"/>
              </w:rPr>
            </w:pPr>
            <w:r w:rsidRPr="00D00948">
              <w:rPr>
                <w:sz w:val="14"/>
                <w:szCs w:val="14"/>
                <w:lang w:eastAsia="ru-RU"/>
              </w:rPr>
              <w:t>829 185</w:t>
            </w: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961</w:t>
            </w:r>
            <w:r w:rsidR="004D127F" w:rsidRPr="000A6E23">
              <w:rPr>
                <w:color w:val="000000"/>
                <w:sz w:val="14"/>
                <w:szCs w:val="14"/>
                <w:lang w:eastAsia="ru-RU"/>
              </w:rPr>
              <w:t> </w:t>
            </w:r>
            <w:r w:rsidRPr="000A6E23">
              <w:rPr>
                <w:color w:val="000000"/>
                <w:sz w:val="14"/>
                <w:szCs w:val="14"/>
                <w:lang w:eastAsia="ru-RU"/>
              </w:rPr>
              <w:t>25</w:t>
            </w:r>
            <w:r w:rsidR="004D127F" w:rsidRPr="000A6E23">
              <w:rPr>
                <w:color w:val="000000"/>
                <w:sz w:val="14"/>
                <w:szCs w:val="14"/>
                <w:lang w:eastAsia="ru-RU"/>
              </w:rPr>
              <w:t>4,6</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color w:val="000000"/>
                <w:sz w:val="14"/>
                <w:szCs w:val="14"/>
                <w:lang w:eastAsia="ru-RU"/>
              </w:rPr>
            </w:pPr>
            <w:r w:rsidRPr="000A6E23">
              <w:rPr>
                <w:color w:val="000000"/>
                <w:sz w:val="14"/>
                <w:szCs w:val="14"/>
                <w:lang w:eastAsia="ru-RU"/>
              </w:rPr>
              <w:t>87</w:t>
            </w:r>
          </w:p>
        </w:tc>
      </w:tr>
      <w:tr w:rsidR="00D00948" w:rsidRPr="00D00948" w:rsidTr="002D046A">
        <w:trPr>
          <w:trHeight w:val="420"/>
        </w:trPr>
        <w:tc>
          <w:tcPr>
            <w:tcW w:w="1527" w:type="pct"/>
            <w:tcBorders>
              <w:top w:val="nil"/>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Другие вопросы в области жилищно-коммунального хозяйства</w:t>
            </w:r>
          </w:p>
        </w:tc>
        <w:tc>
          <w:tcPr>
            <w:tcW w:w="52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89 973 879</w:t>
            </w:r>
          </w:p>
        </w:tc>
        <w:tc>
          <w:tcPr>
            <w:tcW w:w="516"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87 584 832</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85 066 705</w:t>
            </w:r>
          </w:p>
        </w:tc>
        <w:tc>
          <w:tcPr>
            <w:tcW w:w="515"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84 317 344</w:t>
            </w:r>
          </w:p>
        </w:tc>
        <w:tc>
          <w:tcPr>
            <w:tcW w:w="50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749 361</w:t>
            </w: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b/>
                <w:bCs/>
                <w:color w:val="000000"/>
                <w:sz w:val="14"/>
                <w:szCs w:val="14"/>
                <w:lang w:eastAsia="ru-RU"/>
              </w:rPr>
            </w:pPr>
            <w:r w:rsidRPr="000A6E23">
              <w:rPr>
                <w:b/>
                <w:bCs/>
                <w:color w:val="000000"/>
                <w:sz w:val="14"/>
                <w:szCs w:val="14"/>
                <w:lang w:eastAsia="ru-RU"/>
              </w:rPr>
              <w:t>2 518 127</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b/>
                <w:bCs/>
                <w:color w:val="000000"/>
                <w:sz w:val="14"/>
                <w:szCs w:val="14"/>
                <w:lang w:eastAsia="ru-RU"/>
              </w:rPr>
            </w:pPr>
            <w:r w:rsidRPr="000A6E23">
              <w:rPr>
                <w:b/>
                <w:bCs/>
                <w:color w:val="000000"/>
                <w:sz w:val="14"/>
                <w:szCs w:val="14"/>
                <w:lang w:eastAsia="ru-RU"/>
              </w:rPr>
              <w:t>97</w:t>
            </w:r>
          </w:p>
        </w:tc>
      </w:tr>
      <w:tr w:rsidR="00D00948" w:rsidRPr="00D00948" w:rsidTr="002D046A">
        <w:trPr>
          <w:trHeight w:val="270"/>
        </w:trPr>
        <w:tc>
          <w:tcPr>
            <w:tcW w:w="1527" w:type="pct"/>
            <w:tcBorders>
              <w:top w:val="nil"/>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Содержание ДЖКХ ОА г.Якутска</w:t>
            </w:r>
          </w:p>
        </w:tc>
        <w:tc>
          <w:tcPr>
            <w:tcW w:w="52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i/>
                <w:iCs/>
                <w:sz w:val="14"/>
                <w:szCs w:val="14"/>
                <w:lang w:eastAsia="ru-RU"/>
              </w:rPr>
            </w:pPr>
            <w:r w:rsidRPr="00D00948">
              <w:rPr>
                <w:b/>
                <w:bCs/>
                <w:i/>
                <w:iCs/>
                <w:sz w:val="14"/>
                <w:szCs w:val="14"/>
                <w:lang w:eastAsia="ru-RU"/>
              </w:rPr>
              <w:t>4 028 400</w:t>
            </w:r>
          </w:p>
        </w:tc>
        <w:tc>
          <w:tcPr>
            <w:tcW w:w="516"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i/>
                <w:iCs/>
                <w:sz w:val="14"/>
                <w:szCs w:val="14"/>
                <w:lang w:eastAsia="ru-RU"/>
              </w:rPr>
            </w:pPr>
            <w:r w:rsidRPr="00D00948">
              <w:rPr>
                <w:b/>
                <w:bCs/>
                <w:i/>
                <w:iCs/>
                <w:sz w:val="14"/>
                <w:szCs w:val="14"/>
                <w:lang w:eastAsia="ru-RU"/>
              </w:rPr>
              <w:t>4 194 907</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3 180 163</w:t>
            </w:r>
          </w:p>
        </w:tc>
        <w:tc>
          <w:tcPr>
            <w:tcW w:w="515"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i/>
                <w:iCs/>
                <w:sz w:val="14"/>
                <w:szCs w:val="14"/>
                <w:lang w:eastAsia="ru-RU"/>
              </w:rPr>
            </w:pPr>
            <w:r w:rsidRPr="00D00948">
              <w:rPr>
                <w:b/>
                <w:bCs/>
                <w:i/>
                <w:iCs/>
                <w:sz w:val="14"/>
                <w:szCs w:val="14"/>
                <w:lang w:eastAsia="ru-RU"/>
              </w:rPr>
              <w:t>3 132 863</w:t>
            </w:r>
          </w:p>
        </w:tc>
        <w:tc>
          <w:tcPr>
            <w:tcW w:w="50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i/>
                <w:iCs/>
                <w:sz w:val="14"/>
                <w:szCs w:val="14"/>
                <w:lang w:eastAsia="ru-RU"/>
              </w:rPr>
            </w:pPr>
            <w:r w:rsidRPr="00D00948">
              <w:rPr>
                <w:b/>
                <w:bCs/>
                <w:i/>
                <w:iCs/>
                <w:sz w:val="14"/>
                <w:szCs w:val="14"/>
                <w:lang w:eastAsia="ru-RU"/>
              </w:rPr>
              <w:t>47 300</w:t>
            </w: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b/>
                <w:bCs/>
                <w:color w:val="000000"/>
                <w:sz w:val="14"/>
                <w:szCs w:val="14"/>
                <w:lang w:eastAsia="ru-RU"/>
              </w:rPr>
            </w:pPr>
            <w:r w:rsidRPr="000A6E23">
              <w:rPr>
                <w:b/>
                <w:bCs/>
                <w:color w:val="000000"/>
                <w:sz w:val="14"/>
                <w:szCs w:val="14"/>
                <w:lang w:eastAsia="ru-RU"/>
              </w:rPr>
              <w:t>1 014</w:t>
            </w:r>
            <w:r w:rsidR="004D127F" w:rsidRPr="000A6E23">
              <w:rPr>
                <w:b/>
                <w:bCs/>
                <w:color w:val="000000"/>
                <w:sz w:val="14"/>
                <w:szCs w:val="14"/>
                <w:lang w:eastAsia="ru-RU"/>
              </w:rPr>
              <w:t> </w:t>
            </w:r>
            <w:r w:rsidRPr="000A6E23">
              <w:rPr>
                <w:b/>
                <w:bCs/>
                <w:color w:val="000000"/>
                <w:sz w:val="14"/>
                <w:szCs w:val="14"/>
                <w:lang w:eastAsia="ru-RU"/>
              </w:rPr>
              <w:t>744</w:t>
            </w:r>
            <w:r w:rsidR="004D127F" w:rsidRPr="000A6E23">
              <w:rPr>
                <w:b/>
                <w:bCs/>
                <w:color w:val="000000"/>
                <w:sz w:val="14"/>
                <w:szCs w:val="14"/>
                <w:lang w:eastAsia="ru-RU"/>
              </w:rPr>
              <w:t>,4</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b/>
                <w:bCs/>
                <w:color w:val="000000"/>
                <w:sz w:val="14"/>
                <w:szCs w:val="14"/>
                <w:lang w:eastAsia="ru-RU"/>
              </w:rPr>
            </w:pPr>
            <w:r w:rsidRPr="000A6E23">
              <w:rPr>
                <w:b/>
                <w:bCs/>
                <w:color w:val="000000"/>
                <w:sz w:val="14"/>
                <w:szCs w:val="14"/>
                <w:lang w:eastAsia="ru-RU"/>
              </w:rPr>
              <w:t>76</w:t>
            </w:r>
          </w:p>
        </w:tc>
      </w:tr>
      <w:tr w:rsidR="00D00948" w:rsidRPr="00D00948" w:rsidTr="00A431A5">
        <w:trPr>
          <w:trHeight w:val="210"/>
        </w:trPr>
        <w:tc>
          <w:tcPr>
            <w:tcW w:w="1527" w:type="pct"/>
            <w:tcBorders>
              <w:top w:val="nil"/>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Содержание МКУ "СЭГХ"</w:t>
            </w:r>
          </w:p>
        </w:tc>
        <w:tc>
          <w:tcPr>
            <w:tcW w:w="52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i/>
                <w:iCs/>
                <w:sz w:val="14"/>
                <w:szCs w:val="14"/>
                <w:lang w:eastAsia="ru-RU"/>
              </w:rPr>
            </w:pPr>
            <w:r w:rsidRPr="00D00948">
              <w:rPr>
                <w:b/>
                <w:bCs/>
                <w:i/>
                <w:iCs/>
                <w:sz w:val="14"/>
                <w:szCs w:val="14"/>
                <w:lang w:eastAsia="ru-RU"/>
              </w:rPr>
              <w:t>73 110 950</w:t>
            </w:r>
          </w:p>
        </w:tc>
        <w:tc>
          <w:tcPr>
            <w:tcW w:w="516"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i/>
                <w:iCs/>
                <w:sz w:val="14"/>
                <w:szCs w:val="14"/>
                <w:lang w:eastAsia="ru-RU"/>
              </w:rPr>
            </w:pPr>
            <w:r w:rsidRPr="00D00948">
              <w:rPr>
                <w:b/>
                <w:bCs/>
                <w:i/>
                <w:iCs/>
                <w:sz w:val="14"/>
                <w:szCs w:val="14"/>
                <w:lang w:eastAsia="ru-RU"/>
              </w:rPr>
              <w:t>66 828 989</w:t>
            </w:r>
          </w:p>
        </w:tc>
        <w:tc>
          <w:tcPr>
            <w:tcW w:w="517" w:type="pct"/>
            <w:tcBorders>
              <w:top w:val="nil"/>
              <w:left w:val="nil"/>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65 555 701</w:t>
            </w:r>
          </w:p>
        </w:tc>
        <w:tc>
          <w:tcPr>
            <w:tcW w:w="515"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i/>
                <w:iCs/>
                <w:sz w:val="14"/>
                <w:szCs w:val="14"/>
                <w:lang w:eastAsia="ru-RU"/>
              </w:rPr>
            </w:pPr>
            <w:r w:rsidRPr="00D00948">
              <w:rPr>
                <w:b/>
                <w:bCs/>
                <w:i/>
                <w:iCs/>
                <w:sz w:val="14"/>
                <w:szCs w:val="14"/>
                <w:lang w:eastAsia="ru-RU"/>
              </w:rPr>
              <w:t>65 523 791</w:t>
            </w:r>
          </w:p>
        </w:tc>
        <w:tc>
          <w:tcPr>
            <w:tcW w:w="502" w:type="pct"/>
            <w:tcBorders>
              <w:top w:val="nil"/>
              <w:left w:val="nil"/>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i/>
                <w:iCs/>
                <w:sz w:val="14"/>
                <w:szCs w:val="14"/>
                <w:lang w:eastAsia="ru-RU"/>
              </w:rPr>
            </w:pPr>
            <w:r w:rsidRPr="00D00948">
              <w:rPr>
                <w:b/>
                <w:bCs/>
                <w:i/>
                <w:iCs/>
                <w:sz w:val="14"/>
                <w:szCs w:val="14"/>
                <w:lang w:eastAsia="ru-RU"/>
              </w:rPr>
              <w:t>31 909</w:t>
            </w:r>
          </w:p>
        </w:tc>
        <w:tc>
          <w:tcPr>
            <w:tcW w:w="461"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b/>
                <w:bCs/>
                <w:color w:val="000000"/>
                <w:sz w:val="14"/>
                <w:szCs w:val="14"/>
                <w:lang w:eastAsia="ru-RU"/>
              </w:rPr>
            </w:pPr>
            <w:r w:rsidRPr="000A6E23">
              <w:rPr>
                <w:b/>
                <w:bCs/>
                <w:color w:val="000000"/>
                <w:sz w:val="14"/>
                <w:szCs w:val="14"/>
                <w:lang w:eastAsia="ru-RU"/>
              </w:rPr>
              <w:t>1 273</w:t>
            </w:r>
            <w:r w:rsidR="004D127F" w:rsidRPr="000A6E23">
              <w:rPr>
                <w:b/>
                <w:bCs/>
                <w:color w:val="000000"/>
                <w:sz w:val="14"/>
                <w:szCs w:val="14"/>
                <w:lang w:eastAsia="ru-RU"/>
              </w:rPr>
              <w:t> </w:t>
            </w:r>
            <w:r w:rsidRPr="000A6E23">
              <w:rPr>
                <w:b/>
                <w:bCs/>
                <w:color w:val="000000"/>
                <w:sz w:val="14"/>
                <w:szCs w:val="14"/>
                <w:lang w:eastAsia="ru-RU"/>
              </w:rPr>
              <w:t>288</w:t>
            </w:r>
            <w:r w:rsidR="004D127F" w:rsidRPr="000A6E23">
              <w:rPr>
                <w:b/>
                <w:bCs/>
                <w:color w:val="000000"/>
                <w:sz w:val="14"/>
                <w:szCs w:val="14"/>
                <w:lang w:eastAsia="ru-RU"/>
              </w:rPr>
              <w:t>,2</w:t>
            </w:r>
          </w:p>
        </w:tc>
        <w:tc>
          <w:tcPr>
            <w:tcW w:w="440" w:type="pct"/>
            <w:tcBorders>
              <w:top w:val="nil"/>
              <w:left w:val="nil"/>
              <w:bottom w:val="single" w:sz="4" w:space="0" w:color="auto"/>
              <w:right w:val="single" w:sz="4" w:space="0" w:color="auto"/>
            </w:tcBorders>
            <w:shd w:val="clear" w:color="000000" w:fill="FFFFFF"/>
            <w:noWrap/>
            <w:vAlign w:val="center"/>
            <w:hideMark/>
          </w:tcPr>
          <w:p w:rsidR="00D00948" w:rsidRPr="000A6E23" w:rsidRDefault="00D00948" w:rsidP="00D00948">
            <w:pPr>
              <w:suppressAutoHyphens w:val="0"/>
              <w:jc w:val="center"/>
              <w:rPr>
                <w:b/>
                <w:bCs/>
                <w:color w:val="000000"/>
                <w:sz w:val="14"/>
                <w:szCs w:val="14"/>
                <w:lang w:eastAsia="ru-RU"/>
              </w:rPr>
            </w:pPr>
            <w:r w:rsidRPr="000A6E23">
              <w:rPr>
                <w:b/>
                <w:bCs/>
                <w:color w:val="000000"/>
                <w:sz w:val="14"/>
                <w:szCs w:val="14"/>
                <w:lang w:eastAsia="ru-RU"/>
              </w:rPr>
              <w:t>98</w:t>
            </w:r>
          </w:p>
        </w:tc>
      </w:tr>
      <w:tr w:rsidR="00D00948" w:rsidRPr="00D00948" w:rsidTr="00A431A5">
        <w:trPr>
          <w:trHeight w:val="210"/>
        </w:trPr>
        <w:tc>
          <w:tcPr>
            <w:tcW w:w="152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i/>
                <w:iCs/>
                <w:sz w:val="14"/>
                <w:szCs w:val="14"/>
                <w:lang w:eastAsia="ru-RU"/>
              </w:rPr>
            </w:pPr>
            <w:r w:rsidRPr="00D00948">
              <w:rPr>
                <w:b/>
                <w:bCs/>
                <w:i/>
                <w:iCs/>
                <w:sz w:val="14"/>
                <w:szCs w:val="14"/>
                <w:lang w:eastAsia="ru-RU"/>
              </w:rPr>
              <w:lastRenderedPageBreak/>
              <w:t>Содержание МКУ "РБЦ"</w:t>
            </w:r>
          </w:p>
        </w:tc>
        <w:tc>
          <w:tcPr>
            <w:tcW w:w="52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i/>
                <w:iCs/>
                <w:sz w:val="14"/>
                <w:szCs w:val="14"/>
                <w:lang w:eastAsia="ru-RU"/>
              </w:rPr>
            </w:pPr>
            <w:r w:rsidRPr="00D00948">
              <w:rPr>
                <w:b/>
                <w:bCs/>
                <w:i/>
                <w:iCs/>
                <w:sz w:val="14"/>
                <w:szCs w:val="14"/>
                <w:lang w:eastAsia="ru-RU"/>
              </w:rPr>
              <w:t>12 834 529</w:t>
            </w:r>
          </w:p>
        </w:tc>
        <w:tc>
          <w:tcPr>
            <w:tcW w:w="51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i/>
                <w:iCs/>
                <w:sz w:val="14"/>
                <w:szCs w:val="14"/>
                <w:lang w:eastAsia="ru-RU"/>
              </w:rPr>
            </w:pPr>
            <w:r w:rsidRPr="00D00948">
              <w:rPr>
                <w:b/>
                <w:bCs/>
                <w:i/>
                <w:iCs/>
                <w:sz w:val="14"/>
                <w:szCs w:val="14"/>
                <w:lang w:eastAsia="ru-RU"/>
              </w:rPr>
              <w:t>16 560 937</w:t>
            </w:r>
          </w:p>
        </w:tc>
        <w:tc>
          <w:tcPr>
            <w:tcW w:w="5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16 330 842</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i/>
                <w:iCs/>
                <w:sz w:val="14"/>
                <w:szCs w:val="14"/>
                <w:lang w:eastAsia="ru-RU"/>
              </w:rPr>
            </w:pPr>
            <w:r w:rsidRPr="00D00948">
              <w:rPr>
                <w:b/>
                <w:bCs/>
                <w:i/>
                <w:iCs/>
                <w:sz w:val="14"/>
                <w:szCs w:val="14"/>
                <w:lang w:eastAsia="ru-RU"/>
              </w:rPr>
              <w:t>15 660 690</w:t>
            </w:r>
          </w:p>
        </w:tc>
        <w:tc>
          <w:tcPr>
            <w:tcW w:w="50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i/>
                <w:iCs/>
                <w:sz w:val="14"/>
                <w:szCs w:val="14"/>
                <w:lang w:eastAsia="ru-RU"/>
              </w:rPr>
            </w:pPr>
            <w:r w:rsidRPr="00D00948">
              <w:rPr>
                <w:b/>
                <w:bCs/>
                <w:i/>
                <w:iCs/>
                <w:sz w:val="14"/>
                <w:szCs w:val="14"/>
                <w:lang w:eastAsia="ru-RU"/>
              </w:rPr>
              <w:t>670 152</w:t>
            </w:r>
          </w:p>
        </w:tc>
        <w:tc>
          <w:tcPr>
            <w:tcW w:w="4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230 095</w:t>
            </w:r>
          </w:p>
        </w:tc>
        <w:tc>
          <w:tcPr>
            <w:tcW w:w="44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99</w:t>
            </w:r>
          </w:p>
        </w:tc>
      </w:tr>
      <w:tr w:rsidR="00D00948" w:rsidRPr="00D00948" w:rsidTr="00A431A5">
        <w:trPr>
          <w:trHeight w:val="375"/>
        </w:trPr>
        <w:tc>
          <w:tcPr>
            <w:tcW w:w="152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ОБРАЗОВАНИЕ</w:t>
            </w:r>
          </w:p>
        </w:tc>
        <w:tc>
          <w:tcPr>
            <w:tcW w:w="52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4 376 106</w:t>
            </w:r>
          </w:p>
        </w:tc>
        <w:tc>
          <w:tcPr>
            <w:tcW w:w="516"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5 170 252</w:t>
            </w:r>
          </w:p>
        </w:tc>
        <w:tc>
          <w:tcPr>
            <w:tcW w:w="51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5 167 730</w:t>
            </w:r>
          </w:p>
        </w:tc>
        <w:tc>
          <w:tcPr>
            <w:tcW w:w="515"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5 167 730</w:t>
            </w:r>
          </w:p>
        </w:tc>
        <w:tc>
          <w:tcPr>
            <w:tcW w:w="502"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w:t>
            </w:r>
          </w:p>
        </w:tc>
        <w:tc>
          <w:tcPr>
            <w:tcW w:w="461"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2 522</w:t>
            </w:r>
          </w:p>
        </w:tc>
        <w:tc>
          <w:tcPr>
            <w:tcW w:w="440"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100</w:t>
            </w:r>
          </w:p>
        </w:tc>
      </w:tr>
      <w:tr w:rsidR="00D00948" w:rsidRPr="00D00948" w:rsidTr="004726E6">
        <w:trPr>
          <w:trHeight w:val="375"/>
        </w:trPr>
        <w:tc>
          <w:tcPr>
            <w:tcW w:w="152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КУЛЬТУРА, КИНЕМАТОГРАФИЯ</w:t>
            </w:r>
          </w:p>
        </w:tc>
        <w:tc>
          <w:tcPr>
            <w:tcW w:w="522" w:type="pct"/>
            <w:tcBorders>
              <w:top w:val="single" w:sz="4" w:space="0" w:color="auto"/>
              <w:left w:val="nil"/>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1 000 000</w:t>
            </w:r>
          </w:p>
        </w:tc>
        <w:tc>
          <w:tcPr>
            <w:tcW w:w="516" w:type="pct"/>
            <w:tcBorders>
              <w:top w:val="single" w:sz="4" w:space="0" w:color="auto"/>
              <w:left w:val="nil"/>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15 406 270</w:t>
            </w:r>
          </w:p>
        </w:tc>
        <w:tc>
          <w:tcPr>
            <w:tcW w:w="517" w:type="pct"/>
            <w:tcBorders>
              <w:top w:val="single" w:sz="4" w:space="0" w:color="auto"/>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15 406 270</w:t>
            </w:r>
          </w:p>
        </w:tc>
        <w:tc>
          <w:tcPr>
            <w:tcW w:w="515" w:type="pct"/>
            <w:tcBorders>
              <w:top w:val="single" w:sz="4" w:space="0" w:color="auto"/>
              <w:left w:val="nil"/>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15 406 270</w:t>
            </w:r>
          </w:p>
        </w:tc>
        <w:tc>
          <w:tcPr>
            <w:tcW w:w="502" w:type="pct"/>
            <w:tcBorders>
              <w:top w:val="single" w:sz="4" w:space="0" w:color="auto"/>
              <w:left w:val="nil"/>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w:t>
            </w:r>
          </w:p>
        </w:tc>
        <w:tc>
          <w:tcPr>
            <w:tcW w:w="461" w:type="pct"/>
            <w:tcBorders>
              <w:top w:val="single" w:sz="4" w:space="0" w:color="auto"/>
              <w:left w:val="nil"/>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w:t>
            </w:r>
          </w:p>
        </w:tc>
        <w:tc>
          <w:tcPr>
            <w:tcW w:w="440" w:type="pct"/>
            <w:tcBorders>
              <w:top w:val="single" w:sz="4" w:space="0" w:color="auto"/>
              <w:left w:val="nil"/>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100</w:t>
            </w:r>
          </w:p>
        </w:tc>
      </w:tr>
      <w:tr w:rsidR="00D00948" w:rsidRPr="00D00948" w:rsidTr="002D046A">
        <w:trPr>
          <w:trHeight w:val="375"/>
        </w:trPr>
        <w:tc>
          <w:tcPr>
            <w:tcW w:w="1527" w:type="pct"/>
            <w:tcBorders>
              <w:top w:val="nil"/>
              <w:left w:val="single" w:sz="4" w:space="0" w:color="auto"/>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СОЦИАЛЬНАЯ ПОЛИТИКА</w:t>
            </w:r>
          </w:p>
        </w:tc>
        <w:tc>
          <w:tcPr>
            <w:tcW w:w="522" w:type="pct"/>
            <w:tcBorders>
              <w:top w:val="nil"/>
              <w:left w:val="nil"/>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240 000</w:t>
            </w:r>
          </w:p>
        </w:tc>
        <w:tc>
          <w:tcPr>
            <w:tcW w:w="516" w:type="pct"/>
            <w:tcBorders>
              <w:top w:val="nil"/>
              <w:left w:val="nil"/>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64 745</w:t>
            </w:r>
          </w:p>
        </w:tc>
        <w:tc>
          <w:tcPr>
            <w:tcW w:w="517" w:type="pct"/>
            <w:tcBorders>
              <w:top w:val="nil"/>
              <w:left w:val="nil"/>
              <w:bottom w:val="single" w:sz="4" w:space="0" w:color="auto"/>
              <w:right w:val="single" w:sz="4" w:space="0" w:color="auto"/>
            </w:tcBorders>
            <w:shd w:val="clear" w:color="000000" w:fill="FFFF00"/>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64 745</w:t>
            </w:r>
          </w:p>
        </w:tc>
        <w:tc>
          <w:tcPr>
            <w:tcW w:w="515" w:type="pct"/>
            <w:tcBorders>
              <w:top w:val="nil"/>
              <w:left w:val="nil"/>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sz w:val="14"/>
                <w:szCs w:val="14"/>
                <w:lang w:eastAsia="ru-RU"/>
              </w:rPr>
            </w:pPr>
            <w:r w:rsidRPr="00D00948">
              <w:rPr>
                <w:b/>
                <w:bCs/>
                <w:sz w:val="14"/>
                <w:szCs w:val="14"/>
                <w:lang w:eastAsia="ru-RU"/>
              </w:rPr>
              <w:t>64 745</w:t>
            </w:r>
          </w:p>
        </w:tc>
        <w:tc>
          <w:tcPr>
            <w:tcW w:w="502" w:type="pct"/>
            <w:tcBorders>
              <w:top w:val="nil"/>
              <w:left w:val="nil"/>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sz w:val="14"/>
                <w:szCs w:val="14"/>
                <w:lang w:eastAsia="ru-RU"/>
              </w:rPr>
            </w:pPr>
          </w:p>
        </w:tc>
        <w:tc>
          <w:tcPr>
            <w:tcW w:w="461" w:type="pct"/>
            <w:tcBorders>
              <w:top w:val="nil"/>
              <w:left w:val="nil"/>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w:t>
            </w:r>
          </w:p>
        </w:tc>
        <w:tc>
          <w:tcPr>
            <w:tcW w:w="440" w:type="pct"/>
            <w:tcBorders>
              <w:top w:val="nil"/>
              <w:left w:val="nil"/>
              <w:bottom w:val="single" w:sz="4" w:space="0" w:color="auto"/>
              <w:right w:val="single" w:sz="4" w:space="0" w:color="auto"/>
            </w:tcBorders>
            <w:shd w:val="clear" w:color="000000" w:fill="FFFF00"/>
            <w:noWrap/>
            <w:vAlign w:val="center"/>
            <w:hideMark/>
          </w:tcPr>
          <w:p w:rsidR="00D00948" w:rsidRPr="00D00948" w:rsidRDefault="00D00948" w:rsidP="00D00948">
            <w:pPr>
              <w:suppressAutoHyphens w:val="0"/>
              <w:jc w:val="center"/>
              <w:rPr>
                <w:b/>
                <w:bCs/>
                <w:color w:val="000000"/>
                <w:sz w:val="14"/>
                <w:szCs w:val="14"/>
                <w:lang w:eastAsia="ru-RU"/>
              </w:rPr>
            </w:pPr>
            <w:r w:rsidRPr="00D00948">
              <w:rPr>
                <w:b/>
                <w:bCs/>
                <w:color w:val="000000"/>
                <w:sz w:val="14"/>
                <w:szCs w:val="14"/>
                <w:lang w:eastAsia="ru-RU"/>
              </w:rPr>
              <w:t>100</w:t>
            </w:r>
          </w:p>
        </w:tc>
      </w:tr>
    </w:tbl>
    <w:p w:rsidR="00985010" w:rsidRDefault="00985010" w:rsidP="00DE77F7">
      <w:pPr>
        <w:jc w:val="both"/>
        <w:rPr>
          <w:bCs/>
          <w:lang w:eastAsia="ru-RU"/>
        </w:rPr>
      </w:pPr>
    </w:p>
    <w:p w:rsidR="00985010" w:rsidRDefault="00985010" w:rsidP="00DE77F7">
      <w:pPr>
        <w:jc w:val="both"/>
        <w:rPr>
          <w:bCs/>
          <w:lang w:eastAsia="ru-RU"/>
        </w:rPr>
      </w:pPr>
    </w:p>
    <w:p w:rsidR="00A0284B" w:rsidRDefault="00221E20" w:rsidP="00DE77F7">
      <w:pPr>
        <w:jc w:val="both"/>
        <w:rPr>
          <w:bCs/>
          <w:lang w:eastAsia="ru-RU"/>
        </w:rPr>
      </w:pPr>
      <w:r>
        <w:rPr>
          <w:bCs/>
          <w:lang w:eastAsia="ru-RU"/>
        </w:rPr>
        <w:tab/>
        <w:t xml:space="preserve">Неисполнение бюджета </w:t>
      </w:r>
      <w:r w:rsidR="002D046A">
        <w:rPr>
          <w:bCs/>
          <w:lang w:eastAsia="ru-RU"/>
        </w:rPr>
        <w:t>в общей сумме 72</w:t>
      </w:r>
      <w:r w:rsidR="004647D7">
        <w:rPr>
          <w:bCs/>
          <w:lang w:eastAsia="ru-RU"/>
        </w:rPr>
        <w:t> </w:t>
      </w:r>
      <w:r w:rsidR="002D046A">
        <w:rPr>
          <w:bCs/>
          <w:lang w:eastAsia="ru-RU"/>
        </w:rPr>
        <w:t>944</w:t>
      </w:r>
      <w:r w:rsidR="004647D7">
        <w:rPr>
          <w:bCs/>
          <w:lang w:eastAsia="ru-RU"/>
        </w:rPr>
        <w:t>,6</w:t>
      </w:r>
      <w:r w:rsidR="00823509">
        <w:rPr>
          <w:bCs/>
          <w:lang w:eastAsia="ru-RU"/>
        </w:rPr>
        <w:t xml:space="preserve"> тыс. руб.</w:t>
      </w:r>
      <w:r w:rsidR="00AF7E29">
        <w:rPr>
          <w:bCs/>
          <w:lang w:eastAsia="ru-RU"/>
        </w:rPr>
        <w:t>,</w:t>
      </w:r>
      <w:r w:rsidR="00823509">
        <w:rPr>
          <w:bCs/>
          <w:lang w:eastAsia="ru-RU"/>
        </w:rPr>
        <w:t xml:space="preserve"> или </w:t>
      </w:r>
      <w:r w:rsidR="0016413A">
        <w:rPr>
          <w:bCs/>
          <w:lang w:eastAsia="ru-RU"/>
        </w:rPr>
        <w:t>5,8% от общей суммы уточненного бюджета</w:t>
      </w:r>
      <w:r w:rsidR="00AF7E29">
        <w:rPr>
          <w:bCs/>
          <w:lang w:eastAsia="ru-RU"/>
        </w:rPr>
        <w:t>,</w:t>
      </w:r>
      <w:r w:rsidR="0016413A">
        <w:rPr>
          <w:bCs/>
          <w:lang w:eastAsia="ru-RU"/>
        </w:rPr>
        <w:t xml:space="preserve"> в основном объясняется</w:t>
      </w:r>
      <w:r w:rsidR="006A6E99">
        <w:rPr>
          <w:bCs/>
          <w:lang w:eastAsia="ru-RU"/>
        </w:rPr>
        <w:t>:</w:t>
      </w:r>
    </w:p>
    <w:p w:rsidR="00B850D7" w:rsidRPr="009923AA" w:rsidRDefault="00B850D7" w:rsidP="00B850D7">
      <w:pPr>
        <w:pStyle w:val="af9"/>
        <w:numPr>
          <w:ilvl w:val="1"/>
          <w:numId w:val="48"/>
        </w:numPr>
        <w:tabs>
          <w:tab w:val="clear" w:pos="1222"/>
        </w:tabs>
        <w:ind w:left="709" w:hanging="709"/>
        <w:jc w:val="both"/>
        <w:rPr>
          <w:rFonts w:ascii="Times New Roman" w:hAnsi="Times New Roman"/>
          <w:bCs/>
          <w:sz w:val="24"/>
          <w:szCs w:val="24"/>
          <w:lang w:eastAsia="ru-RU"/>
        </w:rPr>
      </w:pPr>
      <w:r w:rsidRPr="00B850D7">
        <w:rPr>
          <w:rFonts w:ascii="Times New Roman" w:hAnsi="Times New Roman"/>
          <w:color w:val="000000"/>
          <w:sz w:val="24"/>
          <w:szCs w:val="24"/>
          <w:lang w:eastAsia="ru-RU"/>
        </w:rPr>
        <w:t>Субсидия на реализацию энергоэффективных мероприятий в многоквартирных жилых домах (2015г</w:t>
      </w:r>
      <w:r w:rsidRPr="009923AA">
        <w:rPr>
          <w:rFonts w:ascii="Times New Roman" w:hAnsi="Times New Roman"/>
          <w:color w:val="000000"/>
          <w:sz w:val="24"/>
          <w:szCs w:val="24"/>
          <w:lang w:eastAsia="ru-RU"/>
        </w:rPr>
        <w:t>.)</w:t>
      </w:r>
      <w:r w:rsidR="00E97EAC">
        <w:rPr>
          <w:rFonts w:ascii="Times New Roman" w:hAnsi="Times New Roman"/>
          <w:color w:val="000000"/>
          <w:sz w:val="24"/>
          <w:szCs w:val="24"/>
          <w:lang w:eastAsia="ru-RU"/>
        </w:rPr>
        <w:t xml:space="preserve"> </w:t>
      </w:r>
      <w:r w:rsidR="00AF7E29">
        <w:rPr>
          <w:rFonts w:ascii="Times New Roman" w:hAnsi="Times New Roman"/>
          <w:color w:val="000000"/>
          <w:sz w:val="24"/>
          <w:szCs w:val="24"/>
          <w:lang w:eastAsia="ru-RU"/>
        </w:rPr>
        <w:t>не исполнена</w:t>
      </w:r>
      <w:r w:rsidR="00EB5FEC">
        <w:rPr>
          <w:rFonts w:ascii="Times New Roman" w:hAnsi="Times New Roman"/>
          <w:color w:val="000000"/>
          <w:sz w:val="24"/>
          <w:szCs w:val="24"/>
          <w:lang w:eastAsia="ru-RU"/>
        </w:rPr>
        <w:t xml:space="preserve"> </w:t>
      </w:r>
      <w:r w:rsidR="00E97EAC">
        <w:rPr>
          <w:rFonts w:ascii="Times New Roman" w:hAnsi="Times New Roman"/>
          <w:color w:val="000000"/>
          <w:sz w:val="24"/>
          <w:szCs w:val="24"/>
          <w:lang w:eastAsia="ru-RU"/>
        </w:rPr>
        <w:t>на сумму</w:t>
      </w:r>
      <w:r w:rsidR="00A60523" w:rsidRPr="009923AA">
        <w:rPr>
          <w:rFonts w:ascii="Times New Roman" w:hAnsi="Times New Roman"/>
          <w:color w:val="000000"/>
          <w:sz w:val="24"/>
          <w:szCs w:val="24"/>
          <w:lang w:eastAsia="ru-RU"/>
        </w:rPr>
        <w:t xml:space="preserve"> 25</w:t>
      </w:r>
      <w:r w:rsidR="004647D7">
        <w:rPr>
          <w:rFonts w:ascii="Times New Roman" w:hAnsi="Times New Roman"/>
          <w:color w:val="000000"/>
          <w:sz w:val="24"/>
          <w:szCs w:val="24"/>
          <w:lang w:eastAsia="ru-RU"/>
        </w:rPr>
        <w:t> </w:t>
      </w:r>
      <w:r w:rsidR="00A60523" w:rsidRPr="009923AA">
        <w:rPr>
          <w:rFonts w:ascii="Times New Roman" w:hAnsi="Times New Roman"/>
          <w:color w:val="000000"/>
          <w:sz w:val="24"/>
          <w:szCs w:val="24"/>
          <w:lang w:eastAsia="ru-RU"/>
        </w:rPr>
        <w:t>796</w:t>
      </w:r>
      <w:r w:rsidR="004647D7">
        <w:rPr>
          <w:rFonts w:ascii="Times New Roman" w:hAnsi="Times New Roman"/>
          <w:color w:val="000000"/>
          <w:sz w:val="24"/>
          <w:szCs w:val="24"/>
          <w:lang w:eastAsia="ru-RU"/>
        </w:rPr>
        <w:t>,6</w:t>
      </w:r>
      <w:r w:rsidR="00A60523" w:rsidRPr="009923AA">
        <w:rPr>
          <w:rFonts w:ascii="Times New Roman" w:hAnsi="Times New Roman"/>
          <w:color w:val="000000"/>
          <w:sz w:val="24"/>
          <w:szCs w:val="24"/>
          <w:lang w:eastAsia="ru-RU"/>
        </w:rPr>
        <w:t xml:space="preserve"> тыс. руб.</w:t>
      </w:r>
      <w:r w:rsidR="00AF7E29">
        <w:rPr>
          <w:rFonts w:ascii="Times New Roman" w:hAnsi="Times New Roman"/>
          <w:color w:val="000000"/>
          <w:sz w:val="24"/>
          <w:szCs w:val="24"/>
          <w:lang w:eastAsia="ru-RU"/>
        </w:rPr>
        <w:t>,</w:t>
      </w:r>
      <w:r w:rsidR="00EB5FEC">
        <w:rPr>
          <w:rFonts w:ascii="Times New Roman" w:hAnsi="Times New Roman"/>
          <w:color w:val="000000"/>
          <w:sz w:val="24"/>
          <w:szCs w:val="24"/>
          <w:lang w:eastAsia="ru-RU"/>
        </w:rPr>
        <w:t xml:space="preserve"> или на 37%</w:t>
      </w:r>
      <w:r w:rsidR="00AF7E29">
        <w:rPr>
          <w:rFonts w:ascii="Times New Roman" w:hAnsi="Times New Roman"/>
          <w:color w:val="000000"/>
          <w:sz w:val="24"/>
          <w:szCs w:val="24"/>
          <w:lang w:eastAsia="ru-RU"/>
        </w:rPr>
        <w:t>,</w:t>
      </w:r>
      <w:r w:rsidR="00EB5FEC">
        <w:rPr>
          <w:rFonts w:ascii="Times New Roman" w:hAnsi="Times New Roman"/>
          <w:color w:val="000000"/>
          <w:sz w:val="24"/>
          <w:szCs w:val="24"/>
          <w:lang w:eastAsia="ru-RU"/>
        </w:rPr>
        <w:t xml:space="preserve"> </w:t>
      </w:r>
      <w:r w:rsidR="00E97EAC">
        <w:rPr>
          <w:rFonts w:ascii="Times New Roman" w:hAnsi="Times New Roman"/>
          <w:color w:val="000000"/>
          <w:sz w:val="24"/>
          <w:szCs w:val="24"/>
          <w:lang w:eastAsia="ru-RU"/>
        </w:rPr>
        <w:t xml:space="preserve">в связи с </w:t>
      </w:r>
      <w:r w:rsidR="00EB5FEC">
        <w:rPr>
          <w:rFonts w:ascii="Times New Roman" w:hAnsi="Times New Roman"/>
          <w:color w:val="000000"/>
          <w:sz w:val="24"/>
          <w:szCs w:val="24"/>
          <w:lang w:eastAsia="ru-RU"/>
        </w:rPr>
        <w:t xml:space="preserve">тем что формы были сданы с замечаниями </w:t>
      </w:r>
      <w:r w:rsidR="00AF7E29">
        <w:rPr>
          <w:rFonts w:ascii="Times New Roman" w:hAnsi="Times New Roman"/>
          <w:color w:val="000000"/>
          <w:sz w:val="24"/>
          <w:szCs w:val="24"/>
          <w:lang w:eastAsia="ru-RU"/>
        </w:rPr>
        <w:t>и</w:t>
      </w:r>
      <w:r w:rsidR="00EB5FEC">
        <w:rPr>
          <w:rFonts w:ascii="Times New Roman" w:hAnsi="Times New Roman"/>
          <w:color w:val="000000"/>
          <w:sz w:val="24"/>
          <w:szCs w:val="24"/>
          <w:lang w:eastAsia="ru-RU"/>
        </w:rPr>
        <w:t xml:space="preserve"> оплата не </w:t>
      </w:r>
      <w:r w:rsidR="00AF7E29">
        <w:rPr>
          <w:rFonts w:ascii="Times New Roman" w:hAnsi="Times New Roman"/>
          <w:color w:val="000000"/>
          <w:sz w:val="24"/>
          <w:szCs w:val="24"/>
          <w:lang w:eastAsia="ru-RU"/>
        </w:rPr>
        <w:t xml:space="preserve">была </w:t>
      </w:r>
      <w:r w:rsidR="00EB5FEC">
        <w:rPr>
          <w:rFonts w:ascii="Times New Roman" w:hAnsi="Times New Roman"/>
          <w:color w:val="000000"/>
          <w:sz w:val="24"/>
          <w:szCs w:val="24"/>
          <w:lang w:eastAsia="ru-RU"/>
        </w:rPr>
        <w:t>произведена</w:t>
      </w:r>
      <w:r w:rsidR="009923AA">
        <w:rPr>
          <w:rFonts w:ascii="Times New Roman" w:hAnsi="Times New Roman"/>
          <w:color w:val="000000"/>
          <w:sz w:val="24"/>
          <w:szCs w:val="24"/>
          <w:lang w:eastAsia="ru-RU"/>
        </w:rPr>
        <w:t>;</w:t>
      </w:r>
    </w:p>
    <w:p w:rsidR="00D41BCE" w:rsidRPr="009923AA" w:rsidRDefault="00D41BCE" w:rsidP="00B850D7">
      <w:pPr>
        <w:pStyle w:val="af9"/>
        <w:numPr>
          <w:ilvl w:val="1"/>
          <w:numId w:val="48"/>
        </w:numPr>
        <w:tabs>
          <w:tab w:val="clear" w:pos="1222"/>
        </w:tabs>
        <w:ind w:left="709" w:hanging="709"/>
        <w:jc w:val="both"/>
        <w:rPr>
          <w:rFonts w:ascii="Times New Roman" w:hAnsi="Times New Roman"/>
          <w:bCs/>
          <w:sz w:val="24"/>
          <w:szCs w:val="24"/>
          <w:lang w:eastAsia="ru-RU"/>
        </w:rPr>
      </w:pPr>
      <w:r w:rsidRPr="009923AA">
        <w:rPr>
          <w:rFonts w:ascii="Times New Roman" w:hAnsi="Times New Roman"/>
          <w:color w:val="000000"/>
          <w:sz w:val="24"/>
          <w:szCs w:val="24"/>
          <w:lang w:eastAsia="ru-RU"/>
        </w:rPr>
        <w:t xml:space="preserve">Субсидия на реализацию энергоэффективных мероприятий в многоквартирных жилых домах (2016г.) </w:t>
      </w:r>
      <w:r w:rsidR="00AF7E29">
        <w:rPr>
          <w:rFonts w:ascii="Times New Roman" w:hAnsi="Times New Roman"/>
          <w:color w:val="000000"/>
          <w:sz w:val="24"/>
          <w:szCs w:val="24"/>
          <w:lang w:eastAsia="ru-RU"/>
        </w:rPr>
        <w:t>не исполнена</w:t>
      </w:r>
      <w:r w:rsidR="00EB5FEC">
        <w:rPr>
          <w:rFonts w:ascii="Times New Roman" w:hAnsi="Times New Roman"/>
          <w:color w:val="000000"/>
          <w:sz w:val="24"/>
          <w:szCs w:val="24"/>
          <w:lang w:eastAsia="ru-RU"/>
        </w:rPr>
        <w:t xml:space="preserve"> на сумму </w:t>
      </w:r>
      <w:r w:rsidRPr="009923AA">
        <w:rPr>
          <w:rFonts w:ascii="Times New Roman" w:hAnsi="Times New Roman"/>
          <w:color w:val="000000"/>
          <w:sz w:val="24"/>
          <w:szCs w:val="24"/>
          <w:lang w:eastAsia="ru-RU"/>
        </w:rPr>
        <w:t>14</w:t>
      </w:r>
      <w:r w:rsidR="004647D7">
        <w:rPr>
          <w:rFonts w:ascii="Times New Roman" w:hAnsi="Times New Roman"/>
          <w:color w:val="000000"/>
          <w:sz w:val="24"/>
          <w:szCs w:val="24"/>
          <w:lang w:eastAsia="ru-RU"/>
        </w:rPr>
        <w:t> </w:t>
      </w:r>
      <w:r w:rsidRPr="009923AA">
        <w:rPr>
          <w:rFonts w:ascii="Times New Roman" w:hAnsi="Times New Roman"/>
          <w:color w:val="000000"/>
          <w:sz w:val="24"/>
          <w:szCs w:val="24"/>
          <w:lang w:eastAsia="ru-RU"/>
        </w:rPr>
        <w:t>779</w:t>
      </w:r>
      <w:r w:rsidR="004647D7">
        <w:rPr>
          <w:rFonts w:ascii="Times New Roman" w:hAnsi="Times New Roman"/>
          <w:color w:val="000000"/>
          <w:sz w:val="24"/>
          <w:szCs w:val="24"/>
          <w:lang w:eastAsia="ru-RU"/>
        </w:rPr>
        <w:t>,</w:t>
      </w:r>
      <w:r w:rsidRPr="009923AA">
        <w:rPr>
          <w:rFonts w:ascii="Times New Roman" w:hAnsi="Times New Roman"/>
          <w:color w:val="000000"/>
          <w:sz w:val="24"/>
          <w:szCs w:val="24"/>
          <w:lang w:eastAsia="ru-RU"/>
        </w:rPr>
        <w:t>4</w:t>
      </w:r>
      <w:r w:rsidR="009923AA">
        <w:rPr>
          <w:rFonts w:ascii="Times New Roman" w:hAnsi="Times New Roman"/>
          <w:color w:val="000000"/>
          <w:sz w:val="24"/>
          <w:szCs w:val="24"/>
          <w:lang w:eastAsia="ru-RU"/>
        </w:rPr>
        <w:t xml:space="preserve"> тыс. руб.</w:t>
      </w:r>
      <w:r w:rsidR="00AF7E29">
        <w:rPr>
          <w:rFonts w:ascii="Times New Roman" w:hAnsi="Times New Roman"/>
          <w:color w:val="000000"/>
          <w:sz w:val="24"/>
          <w:szCs w:val="24"/>
          <w:lang w:eastAsia="ru-RU"/>
        </w:rPr>
        <w:t>,</w:t>
      </w:r>
      <w:r w:rsidR="00EB5FEC">
        <w:rPr>
          <w:rFonts w:ascii="Times New Roman" w:hAnsi="Times New Roman"/>
          <w:color w:val="000000"/>
          <w:sz w:val="24"/>
          <w:szCs w:val="24"/>
          <w:lang w:eastAsia="ru-RU"/>
        </w:rPr>
        <w:t xml:space="preserve"> или на 55% в связи с тем, что конкурс по определению получателей субсидий был проведен в 4-м квартале, </w:t>
      </w:r>
      <w:r w:rsidR="00AF7E29">
        <w:rPr>
          <w:rFonts w:ascii="Times New Roman" w:hAnsi="Times New Roman"/>
          <w:color w:val="000000"/>
          <w:sz w:val="24"/>
          <w:szCs w:val="24"/>
          <w:lang w:eastAsia="ru-RU"/>
        </w:rPr>
        <w:t>вследствие</w:t>
      </w:r>
      <w:r w:rsidR="00EB5FEC">
        <w:rPr>
          <w:rFonts w:ascii="Times New Roman" w:hAnsi="Times New Roman"/>
          <w:color w:val="000000"/>
          <w:sz w:val="24"/>
          <w:szCs w:val="24"/>
          <w:lang w:eastAsia="ru-RU"/>
        </w:rPr>
        <w:t xml:space="preserve"> чего получатели субсидий не смогли произвести данный объем работ</w:t>
      </w:r>
      <w:r w:rsidR="009923AA">
        <w:rPr>
          <w:rFonts w:ascii="Times New Roman" w:hAnsi="Times New Roman"/>
          <w:color w:val="000000"/>
          <w:sz w:val="24"/>
          <w:szCs w:val="24"/>
          <w:lang w:eastAsia="ru-RU"/>
        </w:rPr>
        <w:t>;</w:t>
      </w:r>
    </w:p>
    <w:p w:rsidR="00D41BCE" w:rsidRPr="009923AA" w:rsidRDefault="00D41BCE" w:rsidP="00B850D7">
      <w:pPr>
        <w:pStyle w:val="af9"/>
        <w:numPr>
          <w:ilvl w:val="1"/>
          <w:numId w:val="48"/>
        </w:numPr>
        <w:tabs>
          <w:tab w:val="clear" w:pos="1222"/>
        </w:tabs>
        <w:ind w:left="709" w:hanging="709"/>
        <w:jc w:val="both"/>
        <w:rPr>
          <w:rFonts w:ascii="Times New Roman" w:hAnsi="Times New Roman"/>
          <w:bCs/>
          <w:sz w:val="24"/>
          <w:szCs w:val="24"/>
          <w:lang w:eastAsia="ru-RU"/>
        </w:rPr>
      </w:pPr>
      <w:r w:rsidRPr="009923AA">
        <w:rPr>
          <w:rFonts w:ascii="Times New Roman" w:hAnsi="Times New Roman"/>
          <w:sz w:val="24"/>
          <w:szCs w:val="24"/>
          <w:lang w:eastAsia="ru-RU"/>
        </w:rPr>
        <w:t xml:space="preserve">Инфраструктурное обустройство земельных участков, подлежащих предоставлению семьям имеющим трех и более детей, для жилищного строительства на территории ГО "город Якутск" </w:t>
      </w:r>
      <w:r w:rsidR="00EB5FEC">
        <w:rPr>
          <w:rFonts w:ascii="Times New Roman" w:hAnsi="Times New Roman"/>
          <w:sz w:val="24"/>
          <w:szCs w:val="24"/>
          <w:lang w:eastAsia="ru-RU"/>
        </w:rPr>
        <w:t>не исполнено на сумму</w:t>
      </w:r>
      <w:r w:rsidR="009923AA">
        <w:rPr>
          <w:rFonts w:ascii="Times New Roman" w:hAnsi="Times New Roman"/>
          <w:sz w:val="24"/>
          <w:szCs w:val="24"/>
          <w:lang w:eastAsia="ru-RU"/>
        </w:rPr>
        <w:t xml:space="preserve"> </w:t>
      </w:r>
      <w:r w:rsidRPr="009923AA">
        <w:rPr>
          <w:rFonts w:ascii="Times New Roman" w:hAnsi="Times New Roman"/>
          <w:color w:val="000000"/>
          <w:sz w:val="24"/>
          <w:szCs w:val="24"/>
          <w:lang w:eastAsia="ru-RU"/>
        </w:rPr>
        <w:t>20</w:t>
      </w:r>
      <w:r w:rsidR="004647D7">
        <w:rPr>
          <w:rFonts w:ascii="Times New Roman" w:hAnsi="Times New Roman"/>
          <w:color w:val="000000"/>
          <w:sz w:val="24"/>
          <w:szCs w:val="24"/>
          <w:lang w:eastAsia="ru-RU"/>
        </w:rPr>
        <w:t> </w:t>
      </w:r>
      <w:r w:rsidRPr="009923AA">
        <w:rPr>
          <w:rFonts w:ascii="Times New Roman" w:hAnsi="Times New Roman"/>
          <w:color w:val="000000"/>
          <w:sz w:val="24"/>
          <w:szCs w:val="24"/>
          <w:lang w:eastAsia="ru-RU"/>
        </w:rPr>
        <w:t>651</w:t>
      </w:r>
      <w:r w:rsidR="004647D7">
        <w:rPr>
          <w:rFonts w:ascii="Times New Roman" w:hAnsi="Times New Roman"/>
          <w:color w:val="000000"/>
          <w:sz w:val="24"/>
          <w:szCs w:val="24"/>
          <w:lang w:eastAsia="ru-RU"/>
        </w:rPr>
        <w:t>,</w:t>
      </w:r>
      <w:r w:rsidRPr="009923AA">
        <w:rPr>
          <w:rFonts w:ascii="Times New Roman" w:hAnsi="Times New Roman"/>
          <w:color w:val="000000"/>
          <w:sz w:val="24"/>
          <w:szCs w:val="24"/>
          <w:lang w:eastAsia="ru-RU"/>
        </w:rPr>
        <w:t>9</w:t>
      </w:r>
      <w:r w:rsidR="009923AA">
        <w:rPr>
          <w:rFonts w:ascii="Times New Roman" w:hAnsi="Times New Roman"/>
          <w:color w:val="000000"/>
          <w:sz w:val="24"/>
          <w:szCs w:val="24"/>
          <w:lang w:eastAsia="ru-RU"/>
        </w:rPr>
        <w:t xml:space="preserve"> тыс. руб.</w:t>
      </w:r>
      <w:r w:rsidR="00AF7E29">
        <w:rPr>
          <w:rFonts w:ascii="Times New Roman" w:hAnsi="Times New Roman"/>
          <w:color w:val="000000"/>
          <w:sz w:val="24"/>
          <w:szCs w:val="24"/>
          <w:lang w:eastAsia="ru-RU"/>
        </w:rPr>
        <w:t>,</w:t>
      </w:r>
      <w:r w:rsidR="00EB5FEC">
        <w:rPr>
          <w:rFonts w:ascii="Times New Roman" w:hAnsi="Times New Roman"/>
          <w:color w:val="000000"/>
          <w:sz w:val="24"/>
          <w:szCs w:val="24"/>
          <w:lang w:eastAsia="ru-RU"/>
        </w:rPr>
        <w:t xml:space="preserve"> или на </w:t>
      </w:r>
      <w:r w:rsidR="004F70C6">
        <w:rPr>
          <w:rFonts w:ascii="Times New Roman" w:hAnsi="Times New Roman"/>
          <w:color w:val="000000"/>
          <w:sz w:val="24"/>
          <w:szCs w:val="24"/>
          <w:lang w:eastAsia="ru-RU"/>
        </w:rPr>
        <w:t>100%</w:t>
      </w:r>
      <w:r w:rsidR="00AF7E29">
        <w:rPr>
          <w:rFonts w:ascii="Times New Roman" w:hAnsi="Times New Roman"/>
          <w:color w:val="000000"/>
          <w:sz w:val="24"/>
          <w:szCs w:val="24"/>
          <w:lang w:eastAsia="ru-RU"/>
        </w:rPr>
        <w:t>,</w:t>
      </w:r>
      <w:r w:rsidR="004F70C6">
        <w:rPr>
          <w:rFonts w:ascii="Times New Roman" w:hAnsi="Times New Roman"/>
          <w:color w:val="000000"/>
          <w:sz w:val="24"/>
          <w:szCs w:val="24"/>
          <w:lang w:eastAsia="ru-RU"/>
        </w:rPr>
        <w:t xml:space="preserve"> в связи с тем что соглашение с ПАО «Якутскэнерго» на технологическое присоединение линий электропередач было подписано 20.12.2017. Данная сумма аванса не была перечислена с связи недостаточностью средств в бюджете</w:t>
      </w:r>
      <w:r w:rsidR="009923AA">
        <w:rPr>
          <w:rFonts w:ascii="Times New Roman" w:hAnsi="Times New Roman"/>
          <w:color w:val="000000"/>
          <w:sz w:val="24"/>
          <w:szCs w:val="24"/>
          <w:lang w:eastAsia="ru-RU"/>
        </w:rPr>
        <w:t>;</w:t>
      </w:r>
    </w:p>
    <w:p w:rsidR="00D41BCE" w:rsidRPr="009923AA" w:rsidRDefault="00D41BCE" w:rsidP="00B850D7">
      <w:pPr>
        <w:pStyle w:val="af9"/>
        <w:numPr>
          <w:ilvl w:val="1"/>
          <w:numId w:val="48"/>
        </w:numPr>
        <w:tabs>
          <w:tab w:val="clear" w:pos="1222"/>
        </w:tabs>
        <w:ind w:left="709" w:hanging="709"/>
        <w:jc w:val="both"/>
        <w:rPr>
          <w:rFonts w:ascii="Times New Roman" w:hAnsi="Times New Roman"/>
          <w:bCs/>
          <w:sz w:val="24"/>
          <w:szCs w:val="24"/>
          <w:lang w:eastAsia="ru-RU"/>
        </w:rPr>
      </w:pPr>
      <w:r w:rsidRPr="009923AA">
        <w:rPr>
          <w:rFonts w:ascii="Times New Roman" w:hAnsi="Times New Roman"/>
          <w:sz w:val="24"/>
          <w:szCs w:val="24"/>
          <w:lang w:eastAsia="ru-RU"/>
        </w:rPr>
        <w:t>Капитальный ремонт и ремонт дворовых территорий многоквартирных домов, проездов к дворовым территориям многокварти</w:t>
      </w:r>
      <w:r w:rsidR="00E97EAC">
        <w:rPr>
          <w:rFonts w:ascii="Times New Roman" w:hAnsi="Times New Roman"/>
          <w:sz w:val="24"/>
          <w:szCs w:val="24"/>
          <w:lang w:eastAsia="ru-RU"/>
        </w:rPr>
        <w:t>р</w:t>
      </w:r>
      <w:r w:rsidRPr="009923AA">
        <w:rPr>
          <w:rFonts w:ascii="Times New Roman" w:hAnsi="Times New Roman"/>
          <w:sz w:val="24"/>
          <w:szCs w:val="24"/>
          <w:lang w:eastAsia="ru-RU"/>
        </w:rPr>
        <w:t>ных домов г.</w:t>
      </w:r>
      <w:r w:rsidR="00E97EAC">
        <w:rPr>
          <w:rFonts w:ascii="Times New Roman" w:hAnsi="Times New Roman"/>
          <w:sz w:val="24"/>
          <w:szCs w:val="24"/>
          <w:lang w:eastAsia="ru-RU"/>
        </w:rPr>
        <w:t xml:space="preserve"> </w:t>
      </w:r>
      <w:r w:rsidR="00CC6B7E">
        <w:rPr>
          <w:rFonts w:ascii="Times New Roman" w:hAnsi="Times New Roman"/>
          <w:sz w:val="24"/>
          <w:szCs w:val="24"/>
          <w:lang w:eastAsia="ru-RU"/>
        </w:rPr>
        <w:t>Якутск (р</w:t>
      </w:r>
      <w:r w:rsidRPr="009923AA">
        <w:rPr>
          <w:rFonts w:ascii="Times New Roman" w:hAnsi="Times New Roman"/>
          <w:sz w:val="24"/>
          <w:szCs w:val="24"/>
          <w:lang w:eastAsia="ru-RU"/>
        </w:rPr>
        <w:t>азработка ПСД</w:t>
      </w:r>
      <w:r w:rsidR="00CC6B7E">
        <w:rPr>
          <w:rFonts w:ascii="Times New Roman" w:hAnsi="Times New Roman"/>
          <w:sz w:val="24"/>
          <w:szCs w:val="24"/>
          <w:lang w:eastAsia="ru-RU"/>
        </w:rPr>
        <w:t>)</w:t>
      </w:r>
      <w:r w:rsidRPr="009923AA">
        <w:rPr>
          <w:rFonts w:ascii="Times New Roman" w:hAnsi="Times New Roman"/>
          <w:sz w:val="24"/>
          <w:szCs w:val="24"/>
          <w:lang w:eastAsia="ru-RU"/>
        </w:rPr>
        <w:t xml:space="preserve"> </w:t>
      </w:r>
      <w:r w:rsidR="00AF7E29">
        <w:rPr>
          <w:rFonts w:ascii="Times New Roman" w:hAnsi="Times New Roman"/>
          <w:sz w:val="24"/>
          <w:szCs w:val="24"/>
          <w:lang w:eastAsia="ru-RU"/>
        </w:rPr>
        <w:t>не исполнен</w:t>
      </w:r>
      <w:r w:rsidR="00BE0950">
        <w:rPr>
          <w:rFonts w:ascii="Times New Roman" w:hAnsi="Times New Roman"/>
          <w:sz w:val="24"/>
          <w:szCs w:val="24"/>
          <w:lang w:eastAsia="ru-RU"/>
        </w:rPr>
        <w:t xml:space="preserve"> на сумму</w:t>
      </w:r>
      <w:r w:rsidR="009923AA">
        <w:rPr>
          <w:rFonts w:ascii="Times New Roman" w:hAnsi="Times New Roman"/>
          <w:sz w:val="24"/>
          <w:szCs w:val="24"/>
          <w:lang w:eastAsia="ru-RU"/>
        </w:rPr>
        <w:t xml:space="preserve"> </w:t>
      </w:r>
      <w:r w:rsidRPr="009923AA">
        <w:rPr>
          <w:rFonts w:ascii="Times New Roman" w:hAnsi="Times New Roman"/>
          <w:color w:val="000000"/>
          <w:sz w:val="24"/>
          <w:szCs w:val="24"/>
          <w:lang w:eastAsia="ru-RU"/>
        </w:rPr>
        <w:t>2</w:t>
      </w:r>
      <w:r w:rsidR="004647D7">
        <w:rPr>
          <w:rFonts w:ascii="Times New Roman" w:hAnsi="Times New Roman"/>
          <w:color w:val="000000"/>
          <w:sz w:val="24"/>
          <w:szCs w:val="24"/>
          <w:lang w:eastAsia="ru-RU"/>
        </w:rPr>
        <w:t> </w:t>
      </w:r>
      <w:r w:rsidRPr="009923AA">
        <w:rPr>
          <w:rFonts w:ascii="Times New Roman" w:hAnsi="Times New Roman"/>
          <w:color w:val="000000"/>
          <w:sz w:val="24"/>
          <w:szCs w:val="24"/>
          <w:lang w:eastAsia="ru-RU"/>
        </w:rPr>
        <w:t>100</w:t>
      </w:r>
      <w:r w:rsidR="004647D7">
        <w:rPr>
          <w:rFonts w:ascii="Times New Roman" w:hAnsi="Times New Roman"/>
          <w:color w:val="000000"/>
          <w:sz w:val="24"/>
          <w:szCs w:val="24"/>
          <w:lang w:eastAsia="ru-RU"/>
        </w:rPr>
        <w:t>,</w:t>
      </w:r>
      <w:r w:rsidRPr="009923AA">
        <w:rPr>
          <w:rFonts w:ascii="Times New Roman" w:hAnsi="Times New Roman"/>
          <w:color w:val="000000"/>
          <w:sz w:val="24"/>
          <w:szCs w:val="24"/>
          <w:lang w:eastAsia="ru-RU"/>
        </w:rPr>
        <w:t>25</w:t>
      </w:r>
      <w:r w:rsidR="009923AA">
        <w:rPr>
          <w:rFonts w:ascii="Times New Roman" w:hAnsi="Times New Roman"/>
          <w:color w:val="000000"/>
          <w:sz w:val="24"/>
          <w:szCs w:val="24"/>
          <w:lang w:eastAsia="ru-RU"/>
        </w:rPr>
        <w:t xml:space="preserve"> тыс. руб.</w:t>
      </w:r>
      <w:r w:rsidR="00AF7E29">
        <w:rPr>
          <w:rFonts w:ascii="Times New Roman" w:hAnsi="Times New Roman"/>
          <w:color w:val="000000"/>
          <w:sz w:val="24"/>
          <w:szCs w:val="24"/>
          <w:lang w:eastAsia="ru-RU"/>
        </w:rPr>
        <w:t>,</w:t>
      </w:r>
      <w:r w:rsidR="00BE0950">
        <w:rPr>
          <w:rFonts w:ascii="Times New Roman" w:hAnsi="Times New Roman"/>
          <w:color w:val="000000"/>
          <w:sz w:val="24"/>
          <w:szCs w:val="24"/>
          <w:lang w:eastAsia="ru-RU"/>
        </w:rPr>
        <w:t xml:space="preserve"> или на 62%</w:t>
      </w:r>
      <w:r w:rsidR="00AF7E29">
        <w:rPr>
          <w:rFonts w:ascii="Times New Roman" w:hAnsi="Times New Roman"/>
          <w:color w:val="000000"/>
          <w:sz w:val="24"/>
          <w:szCs w:val="24"/>
          <w:lang w:eastAsia="ru-RU"/>
        </w:rPr>
        <w:t>,</w:t>
      </w:r>
      <w:r w:rsidR="00BE0950">
        <w:rPr>
          <w:rFonts w:ascii="Times New Roman" w:hAnsi="Times New Roman"/>
          <w:color w:val="000000"/>
          <w:sz w:val="24"/>
          <w:szCs w:val="24"/>
          <w:lang w:eastAsia="ru-RU"/>
        </w:rPr>
        <w:t xml:space="preserve"> в связи с </w:t>
      </w:r>
      <w:r w:rsidR="00905280">
        <w:rPr>
          <w:rFonts w:ascii="Times New Roman" w:hAnsi="Times New Roman"/>
          <w:color w:val="000000"/>
          <w:sz w:val="24"/>
          <w:szCs w:val="24"/>
          <w:lang w:eastAsia="ru-RU"/>
        </w:rPr>
        <w:t xml:space="preserve">тем что средства были предусмотрены к концу года и конкурс был проведен в декабре, работы в срок </w:t>
      </w:r>
      <w:r w:rsidR="00AF7E29">
        <w:rPr>
          <w:rFonts w:ascii="Times New Roman" w:hAnsi="Times New Roman"/>
          <w:color w:val="000000"/>
          <w:sz w:val="24"/>
          <w:szCs w:val="24"/>
          <w:lang w:eastAsia="ru-RU"/>
        </w:rPr>
        <w:t xml:space="preserve">выполнить </w:t>
      </w:r>
      <w:r w:rsidR="00905280">
        <w:rPr>
          <w:rFonts w:ascii="Times New Roman" w:hAnsi="Times New Roman"/>
          <w:color w:val="000000"/>
          <w:sz w:val="24"/>
          <w:szCs w:val="24"/>
          <w:lang w:eastAsia="ru-RU"/>
        </w:rPr>
        <w:t xml:space="preserve">не </w:t>
      </w:r>
      <w:r w:rsidR="00AF7E29">
        <w:rPr>
          <w:rFonts w:ascii="Times New Roman" w:hAnsi="Times New Roman"/>
          <w:color w:val="000000"/>
          <w:sz w:val="24"/>
          <w:szCs w:val="24"/>
          <w:lang w:eastAsia="ru-RU"/>
        </w:rPr>
        <w:t>удалось</w:t>
      </w:r>
      <w:r w:rsidR="009923AA">
        <w:rPr>
          <w:rFonts w:ascii="Times New Roman" w:hAnsi="Times New Roman"/>
          <w:color w:val="000000"/>
          <w:sz w:val="24"/>
          <w:szCs w:val="24"/>
          <w:lang w:eastAsia="ru-RU"/>
        </w:rPr>
        <w:t>;</w:t>
      </w:r>
    </w:p>
    <w:p w:rsidR="00D41BCE" w:rsidRPr="009923AA" w:rsidRDefault="00D41BCE" w:rsidP="00B850D7">
      <w:pPr>
        <w:pStyle w:val="af9"/>
        <w:numPr>
          <w:ilvl w:val="1"/>
          <w:numId w:val="48"/>
        </w:numPr>
        <w:tabs>
          <w:tab w:val="clear" w:pos="1222"/>
        </w:tabs>
        <w:ind w:left="709" w:hanging="709"/>
        <w:jc w:val="both"/>
        <w:rPr>
          <w:rFonts w:ascii="Times New Roman" w:hAnsi="Times New Roman"/>
          <w:bCs/>
          <w:sz w:val="24"/>
          <w:szCs w:val="24"/>
          <w:lang w:eastAsia="ru-RU"/>
        </w:rPr>
      </w:pPr>
      <w:r w:rsidRPr="009923AA">
        <w:rPr>
          <w:rFonts w:ascii="Times New Roman" w:hAnsi="Times New Roman"/>
          <w:color w:val="000000"/>
          <w:sz w:val="24"/>
          <w:szCs w:val="24"/>
          <w:lang w:eastAsia="ru-RU"/>
        </w:rPr>
        <w:t>Установка пожарной сигнализации в многоквартирных деревянных домах</w:t>
      </w:r>
      <w:r w:rsidR="009923AA">
        <w:rPr>
          <w:rFonts w:ascii="Times New Roman" w:hAnsi="Times New Roman"/>
          <w:color w:val="000000"/>
          <w:sz w:val="24"/>
          <w:szCs w:val="24"/>
          <w:lang w:eastAsia="ru-RU"/>
        </w:rPr>
        <w:t xml:space="preserve"> </w:t>
      </w:r>
      <w:r w:rsidR="00C5162F">
        <w:rPr>
          <w:rFonts w:ascii="Times New Roman" w:hAnsi="Times New Roman"/>
          <w:color w:val="000000"/>
          <w:sz w:val="24"/>
          <w:szCs w:val="24"/>
          <w:lang w:eastAsia="ru-RU"/>
        </w:rPr>
        <w:t>не исполнен</w:t>
      </w:r>
      <w:r w:rsidR="002D5A8D">
        <w:rPr>
          <w:rFonts w:ascii="Times New Roman" w:hAnsi="Times New Roman"/>
          <w:color w:val="000000"/>
          <w:sz w:val="24"/>
          <w:szCs w:val="24"/>
          <w:lang w:eastAsia="ru-RU"/>
        </w:rPr>
        <w:t xml:space="preserve"> на сумму </w:t>
      </w:r>
      <w:r w:rsidRPr="009923AA">
        <w:rPr>
          <w:rFonts w:ascii="Times New Roman" w:hAnsi="Times New Roman"/>
          <w:color w:val="000000"/>
          <w:sz w:val="24"/>
          <w:szCs w:val="24"/>
          <w:lang w:eastAsia="ru-RU"/>
        </w:rPr>
        <w:t>1</w:t>
      </w:r>
      <w:r w:rsidR="004647D7">
        <w:rPr>
          <w:rFonts w:ascii="Times New Roman" w:hAnsi="Times New Roman"/>
          <w:color w:val="000000"/>
          <w:sz w:val="24"/>
          <w:szCs w:val="24"/>
          <w:lang w:eastAsia="ru-RU"/>
        </w:rPr>
        <w:t> </w:t>
      </w:r>
      <w:r w:rsidRPr="009923AA">
        <w:rPr>
          <w:rFonts w:ascii="Times New Roman" w:hAnsi="Times New Roman"/>
          <w:color w:val="000000"/>
          <w:sz w:val="24"/>
          <w:szCs w:val="24"/>
          <w:lang w:eastAsia="ru-RU"/>
        </w:rPr>
        <w:t>645</w:t>
      </w:r>
      <w:r w:rsidR="004647D7">
        <w:rPr>
          <w:rFonts w:ascii="Times New Roman" w:hAnsi="Times New Roman"/>
          <w:color w:val="000000"/>
          <w:sz w:val="24"/>
          <w:szCs w:val="24"/>
          <w:lang w:eastAsia="ru-RU"/>
        </w:rPr>
        <w:t>,5</w:t>
      </w:r>
      <w:r w:rsidR="009923AA">
        <w:rPr>
          <w:rFonts w:ascii="Times New Roman" w:hAnsi="Times New Roman"/>
          <w:color w:val="000000"/>
          <w:sz w:val="24"/>
          <w:szCs w:val="24"/>
          <w:lang w:eastAsia="ru-RU"/>
        </w:rPr>
        <w:t xml:space="preserve"> тыс. руб.</w:t>
      </w:r>
      <w:r w:rsidR="00C5162F">
        <w:rPr>
          <w:rFonts w:ascii="Times New Roman" w:hAnsi="Times New Roman"/>
          <w:color w:val="000000"/>
          <w:sz w:val="24"/>
          <w:szCs w:val="24"/>
          <w:lang w:eastAsia="ru-RU"/>
        </w:rPr>
        <w:t>,</w:t>
      </w:r>
      <w:r w:rsidR="002D5A8D">
        <w:rPr>
          <w:rFonts w:ascii="Times New Roman" w:hAnsi="Times New Roman"/>
          <w:color w:val="000000"/>
          <w:sz w:val="24"/>
          <w:szCs w:val="24"/>
          <w:lang w:eastAsia="ru-RU"/>
        </w:rPr>
        <w:t xml:space="preserve"> или на 100%</w:t>
      </w:r>
      <w:r w:rsidR="00C5162F">
        <w:rPr>
          <w:rFonts w:ascii="Times New Roman" w:hAnsi="Times New Roman"/>
          <w:color w:val="000000"/>
          <w:sz w:val="24"/>
          <w:szCs w:val="24"/>
          <w:lang w:eastAsia="ru-RU"/>
        </w:rPr>
        <w:t>,</w:t>
      </w:r>
      <w:r w:rsidR="002D5A8D">
        <w:rPr>
          <w:rFonts w:ascii="Times New Roman" w:hAnsi="Times New Roman"/>
          <w:color w:val="000000"/>
          <w:sz w:val="24"/>
          <w:szCs w:val="24"/>
          <w:lang w:eastAsia="ru-RU"/>
        </w:rPr>
        <w:t xml:space="preserve"> в связи с </w:t>
      </w:r>
      <w:r w:rsidR="00425D4C">
        <w:rPr>
          <w:rFonts w:ascii="Times New Roman" w:hAnsi="Times New Roman"/>
          <w:color w:val="000000"/>
          <w:sz w:val="24"/>
          <w:szCs w:val="24"/>
          <w:lang w:eastAsia="ru-RU"/>
        </w:rPr>
        <w:t xml:space="preserve">подписанием соглашения с </w:t>
      </w:r>
      <w:r w:rsidR="00227C25">
        <w:rPr>
          <w:rFonts w:ascii="Times New Roman" w:hAnsi="Times New Roman"/>
          <w:color w:val="000000"/>
          <w:sz w:val="24"/>
          <w:szCs w:val="24"/>
          <w:lang w:eastAsia="ru-RU"/>
        </w:rPr>
        <w:t xml:space="preserve">ООО СК «ФинаКом» </w:t>
      </w:r>
      <w:r w:rsidR="00425D4C">
        <w:rPr>
          <w:rFonts w:ascii="Times New Roman" w:hAnsi="Times New Roman"/>
          <w:color w:val="000000"/>
          <w:sz w:val="24"/>
          <w:szCs w:val="24"/>
          <w:lang w:eastAsia="ru-RU"/>
        </w:rPr>
        <w:t>3</w:t>
      </w:r>
      <w:r w:rsidR="0057640D">
        <w:rPr>
          <w:rFonts w:ascii="Times New Roman" w:hAnsi="Times New Roman"/>
          <w:color w:val="000000"/>
          <w:sz w:val="24"/>
          <w:szCs w:val="24"/>
          <w:lang w:eastAsia="ru-RU"/>
        </w:rPr>
        <w:t>1</w:t>
      </w:r>
      <w:r w:rsidR="00425D4C">
        <w:rPr>
          <w:rFonts w:ascii="Times New Roman" w:hAnsi="Times New Roman"/>
          <w:color w:val="000000"/>
          <w:sz w:val="24"/>
          <w:szCs w:val="24"/>
          <w:lang w:eastAsia="ru-RU"/>
        </w:rPr>
        <w:t>.12.2016г.</w:t>
      </w:r>
      <w:r w:rsidR="009923AA">
        <w:rPr>
          <w:rFonts w:ascii="Times New Roman" w:hAnsi="Times New Roman"/>
          <w:color w:val="000000"/>
          <w:sz w:val="24"/>
          <w:szCs w:val="24"/>
          <w:lang w:eastAsia="ru-RU"/>
        </w:rPr>
        <w:t>;</w:t>
      </w:r>
    </w:p>
    <w:p w:rsidR="009923AA" w:rsidRPr="009923AA" w:rsidRDefault="009923AA" w:rsidP="009923AA">
      <w:pPr>
        <w:pStyle w:val="af9"/>
        <w:numPr>
          <w:ilvl w:val="1"/>
          <w:numId w:val="48"/>
        </w:numPr>
        <w:tabs>
          <w:tab w:val="clear" w:pos="1222"/>
        </w:tabs>
        <w:ind w:left="709" w:hanging="709"/>
        <w:jc w:val="both"/>
        <w:rPr>
          <w:rFonts w:ascii="Times New Roman" w:hAnsi="Times New Roman"/>
          <w:bCs/>
          <w:sz w:val="24"/>
          <w:szCs w:val="24"/>
          <w:lang w:eastAsia="ru-RU"/>
        </w:rPr>
      </w:pPr>
      <w:r w:rsidRPr="009923AA">
        <w:rPr>
          <w:rFonts w:ascii="Times New Roman" w:hAnsi="Times New Roman"/>
          <w:bCs/>
          <w:sz w:val="24"/>
          <w:szCs w:val="24"/>
          <w:lang w:eastAsia="ru-RU"/>
        </w:rPr>
        <w:t xml:space="preserve">Содержание МКУ "СЭГХ" </w:t>
      </w:r>
      <w:r w:rsidR="002D5A8D">
        <w:rPr>
          <w:rFonts w:ascii="Times New Roman" w:hAnsi="Times New Roman"/>
          <w:bCs/>
          <w:sz w:val="24"/>
          <w:szCs w:val="24"/>
          <w:lang w:eastAsia="ru-RU"/>
        </w:rPr>
        <w:t xml:space="preserve">не исполнено на </w:t>
      </w:r>
      <w:r w:rsidR="00227C25">
        <w:rPr>
          <w:rFonts w:ascii="Times New Roman" w:hAnsi="Times New Roman"/>
          <w:bCs/>
          <w:sz w:val="24"/>
          <w:szCs w:val="24"/>
          <w:lang w:eastAsia="ru-RU"/>
        </w:rPr>
        <w:t xml:space="preserve">общую </w:t>
      </w:r>
      <w:r w:rsidR="002D5A8D">
        <w:rPr>
          <w:rFonts w:ascii="Times New Roman" w:hAnsi="Times New Roman"/>
          <w:bCs/>
          <w:sz w:val="24"/>
          <w:szCs w:val="24"/>
          <w:lang w:eastAsia="ru-RU"/>
        </w:rPr>
        <w:t xml:space="preserve">сумму </w:t>
      </w:r>
      <w:r w:rsidRPr="009923AA">
        <w:rPr>
          <w:rFonts w:ascii="Times New Roman" w:hAnsi="Times New Roman"/>
          <w:bCs/>
          <w:color w:val="000000"/>
          <w:sz w:val="24"/>
          <w:szCs w:val="24"/>
          <w:lang w:eastAsia="ru-RU"/>
        </w:rPr>
        <w:t>1</w:t>
      </w:r>
      <w:r w:rsidR="004647D7">
        <w:rPr>
          <w:rFonts w:ascii="Times New Roman" w:hAnsi="Times New Roman"/>
          <w:bCs/>
          <w:color w:val="000000"/>
          <w:sz w:val="24"/>
          <w:szCs w:val="24"/>
          <w:lang w:eastAsia="ru-RU"/>
        </w:rPr>
        <w:t> </w:t>
      </w:r>
      <w:r w:rsidRPr="009923AA">
        <w:rPr>
          <w:rFonts w:ascii="Times New Roman" w:hAnsi="Times New Roman"/>
          <w:bCs/>
          <w:color w:val="000000"/>
          <w:sz w:val="24"/>
          <w:szCs w:val="24"/>
          <w:lang w:eastAsia="ru-RU"/>
        </w:rPr>
        <w:t>273</w:t>
      </w:r>
      <w:r w:rsidR="004647D7">
        <w:rPr>
          <w:rFonts w:ascii="Times New Roman" w:hAnsi="Times New Roman"/>
          <w:bCs/>
          <w:color w:val="000000"/>
          <w:sz w:val="24"/>
          <w:szCs w:val="24"/>
          <w:lang w:eastAsia="ru-RU"/>
        </w:rPr>
        <w:t>,3</w:t>
      </w:r>
      <w:r w:rsidR="00B4210A">
        <w:rPr>
          <w:rFonts w:ascii="Times New Roman" w:hAnsi="Times New Roman"/>
          <w:bCs/>
          <w:color w:val="000000"/>
          <w:sz w:val="24"/>
          <w:szCs w:val="24"/>
          <w:lang w:eastAsia="ru-RU"/>
        </w:rPr>
        <w:t xml:space="preserve"> тыс. руб.</w:t>
      </w:r>
      <w:r w:rsidR="00C5162F">
        <w:rPr>
          <w:rFonts w:ascii="Times New Roman" w:hAnsi="Times New Roman"/>
          <w:bCs/>
          <w:color w:val="000000"/>
          <w:sz w:val="24"/>
          <w:szCs w:val="24"/>
          <w:lang w:eastAsia="ru-RU"/>
        </w:rPr>
        <w:t>,</w:t>
      </w:r>
      <w:r w:rsidR="002D5A8D" w:rsidRPr="002D5A8D">
        <w:rPr>
          <w:rFonts w:ascii="Times New Roman" w:hAnsi="Times New Roman"/>
          <w:bCs/>
          <w:sz w:val="24"/>
          <w:szCs w:val="24"/>
          <w:lang w:eastAsia="ru-RU"/>
        </w:rPr>
        <w:t xml:space="preserve"> </w:t>
      </w:r>
      <w:r w:rsidR="002D5A8D">
        <w:rPr>
          <w:rFonts w:ascii="Times New Roman" w:hAnsi="Times New Roman"/>
          <w:bCs/>
          <w:sz w:val="24"/>
          <w:szCs w:val="24"/>
          <w:lang w:eastAsia="ru-RU"/>
        </w:rPr>
        <w:t>или на 2%</w:t>
      </w:r>
      <w:r w:rsidR="00B4210A">
        <w:rPr>
          <w:rFonts w:ascii="Times New Roman" w:hAnsi="Times New Roman"/>
          <w:bCs/>
          <w:color w:val="000000"/>
          <w:sz w:val="24"/>
          <w:szCs w:val="24"/>
          <w:lang w:eastAsia="ru-RU"/>
        </w:rPr>
        <w:t>;</w:t>
      </w:r>
    </w:p>
    <w:p w:rsidR="009923AA" w:rsidRPr="009923AA" w:rsidRDefault="009923AA" w:rsidP="009923AA">
      <w:pPr>
        <w:pStyle w:val="af9"/>
        <w:numPr>
          <w:ilvl w:val="1"/>
          <w:numId w:val="48"/>
        </w:numPr>
        <w:tabs>
          <w:tab w:val="clear" w:pos="1222"/>
        </w:tabs>
        <w:ind w:left="709" w:hanging="709"/>
        <w:jc w:val="both"/>
        <w:rPr>
          <w:rFonts w:ascii="Times New Roman" w:hAnsi="Times New Roman"/>
          <w:bCs/>
          <w:sz w:val="24"/>
          <w:szCs w:val="24"/>
          <w:lang w:eastAsia="ru-RU"/>
        </w:rPr>
      </w:pPr>
      <w:r w:rsidRPr="009923AA">
        <w:rPr>
          <w:rFonts w:ascii="Times New Roman" w:hAnsi="Times New Roman"/>
          <w:bCs/>
          <w:sz w:val="24"/>
          <w:szCs w:val="24"/>
          <w:lang w:eastAsia="ru-RU"/>
        </w:rPr>
        <w:t>Содержание ДЖКХ ОА г.</w:t>
      </w:r>
      <w:r w:rsidR="00E97EAC">
        <w:rPr>
          <w:rFonts w:ascii="Times New Roman" w:hAnsi="Times New Roman"/>
          <w:bCs/>
          <w:sz w:val="24"/>
          <w:szCs w:val="24"/>
          <w:lang w:eastAsia="ru-RU"/>
        </w:rPr>
        <w:t xml:space="preserve"> </w:t>
      </w:r>
      <w:r w:rsidRPr="009923AA">
        <w:rPr>
          <w:rFonts w:ascii="Times New Roman" w:hAnsi="Times New Roman"/>
          <w:bCs/>
          <w:sz w:val="24"/>
          <w:szCs w:val="24"/>
          <w:lang w:eastAsia="ru-RU"/>
        </w:rPr>
        <w:t>Якутска</w:t>
      </w:r>
      <w:r w:rsidR="00B4210A">
        <w:rPr>
          <w:rFonts w:ascii="Times New Roman" w:hAnsi="Times New Roman"/>
          <w:bCs/>
          <w:sz w:val="24"/>
          <w:szCs w:val="24"/>
          <w:lang w:eastAsia="ru-RU"/>
        </w:rPr>
        <w:t xml:space="preserve"> </w:t>
      </w:r>
      <w:r w:rsidR="002D5A8D">
        <w:rPr>
          <w:rFonts w:ascii="Times New Roman" w:hAnsi="Times New Roman"/>
          <w:bCs/>
          <w:sz w:val="24"/>
          <w:szCs w:val="24"/>
          <w:lang w:eastAsia="ru-RU"/>
        </w:rPr>
        <w:t xml:space="preserve">не исполнено на сумму </w:t>
      </w:r>
      <w:r w:rsidRPr="009923AA">
        <w:rPr>
          <w:rFonts w:ascii="Times New Roman" w:hAnsi="Times New Roman"/>
          <w:bCs/>
          <w:color w:val="000000"/>
          <w:sz w:val="24"/>
          <w:szCs w:val="24"/>
          <w:lang w:eastAsia="ru-RU"/>
        </w:rPr>
        <w:t>1</w:t>
      </w:r>
      <w:r w:rsidR="004647D7">
        <w:rPr>
          <w:rFonts w:ascii="Times New Roman" w:hAnsi="Times New Roman"/>
          <w:bCs/>
          <w:color w:val="000000"/>
          <w:sz w:val="24"/>
          <w:szCs w:val="24"/>
          <w:lang w:eastAsia="ru-RU"/>
        </w:rPr>
        <w:t> </w:t>
      </w:r>
      <w:r w:rsidRPr="009923AA">
        <w:rPr>
          <w:rFonts w:ascii="Times New Roman" w:hAnsi="Times New Roman"/>
          <w:bCs/>
          <w:color w:val="000000"/>
          <w:sz w:val="24"/>
          <w:szCs w:val="24"/>
          <w:lang w:eastAsia="ru-RU"/>
        </w:rPr>
        <w:t>014</w:t>
      </w:r>
      <w:r w:rsidR="004647D7">
        <w:rPr>
          <w:rFonts w:ascii="Times New Roman" w:hAnsi="Times New Roman"/>
          <w:bCs/>
          <w:color w:val="000000"/>
          <w:sz w:val="24"/>
          <w:szCs w:val="24"/>
          <w:lang w:eastAsia="ru-RU"/>
        </w:rPr>
        <w:t>,</w:t>
      </w:r>
      <w:r w:rsidRPr="009923AA">
        <w:rPr>
          <w:rFonts w:ascii="Times New Roman" w:hAnsi="Times New Roman"/>
          <w:bCs/>
          <w:color w:val="000000"/>
          <w:sz w:val="24"/>
          <w:szCs w:val="24"/>
          <w:lang w:eastAsia="ru-RU"/>
        </w:rPr>
        <w:t>7</w:t>
      </w:r>
      <w:r w:rsidR="002D5A8D">
        <w:rPr>
          <w:rFonts w:ascii="Times New Roman" w:hAnsi="Times New Roman"/>
          <w:bCs/>
          <w:color w:val="000000"/>
          <w:sz w:val="24"/>
          <w:szCs w:val="24"/>
          <w:lang w:eastAsia="ru-RU"/>
        </w:rPr>
        <w:t xml:space="preserve"> тыс. руб.</w:t>
      </w:r>
      <w:r w:rsidR="000A69BD">
        <w:rPr>
          <w:rFonts w:ascii="Times New Roman" w:hAnsi="Times New Roman"/>
          <w:bCs/>
          <w:color w:val="000000"/>
          <w:sz w:val="24"/>
          <w:szCs w:val="24"/>
          <w:lang w:eastAsia="ru-RU"/>
        </w:rPr>
        <w:t>,</w:t>
      </w:r>
      <w:r w:rsidR="002D5A8D" w:rsidRPr="002D5A8D">
        <w:rPr>
          <w:rFonts w:ascii="Times New Roman" w:hAnsi="Times New Roman"/>
          <w:bCs/>
          <w:sz w:val="24"/>
          <w:szCs w:val="24"/>
          <w:lang w:eastAsia="ru-RU"/>
        </w:rPr>
        <w:t xml:space="preserve"> </w:t>
      </w:r>
      <w:r w:rsidR="002D5A8D">
        <w:rPr>
          <w:rFonts w:ascii="Times New Roman" w:hAnsi="Times New Roman"/>
          <w:bCs/>
          <w:sz w:val="24"/>
          <w:szCs w:val="24"/>
          <w:lang w:eastAsia="ru-RU"/>
        </w:rPr>
        <w:t>или на 24%</w:t>
      </w:r>
      <w:r w:rsidR="000A69BD">
        <w:rPr>
          <w:rFonts w:ascii="Times New Roman" w:hAnsi="Times New Roman"/>
          <w:bCs/>
          <w:sz w:val="24"/>
          <w:szCs w:val="24"/>
          <w:lang w:eastAsia="ru-RU"/>
        </w:rPr>
        <w:t>,</w:t>
      </w:r>
      <w:r w:rsidR="00F54B5B">
        <w:rPr>
          <w:rFonts w:ascii="Times New Roman" w:hAnsi="Times New Roman"/>
          <w:bCs/>
          <w:sz w:val="24"/>
          <w:szCs w:val="24"/>
          <w:lang w:eastAsia="ru-RU"/>
        </w:rPr>
        <w:t xml:space="preserve"> в основном </w:t>
      </w:r>
      <w:r w:rsidR="0074080C">
        <w:rPr>
          <w:rFonts w:ascii="Times New Roman" w:hAnsi="Times New Roman"/>
          <w:bCs/>
          <w:sz w:val="24"/>
          <w:szCs w:val="24"/>
          <w:lang w:eastAsia="ru-RU"/>
        </w:rPr>
        <w:t>в следствия</w:t>
      </w:r>
      <w:r w:rsidR="00F54B5B">
        <w:rPr>
          <w:rFonts w:ascii="Times New Roman" w:hAnsi="Times New Roman"/>
          <w:bCs/>
          <w:sz w:val="24"/>
          <w:szCs w:val="24"/>
          <w:lang w:eastAsia="ru-RU"/>
        </w:rPr>
        <w:t xml:space="preserve"> остатк</w:t>
      </w:r>
      <w:r w:rsidR="00984DBC">
        <w:rPr>
          <w:rFonts w:ascii="Times New Roman" w:hAnsi="Times New Roman"/>
          <w:bCs/>
          <w:sz w:val="24"/>
          <w:szCs w:val="24"/>
          <w:lang w:eastAsia="ru-RU"/>
        </w:rPr>
        <w:t>а</w:t>
      </w:r>
      <w:r w:rsidR="00F54B5B">
        <w:rPr>
          <w:rFonts w:ascii="Times New Roman" w:hAnsi="Times New Roman"/>
          <w:bCs/>
          <w:sz w:val="24"/>
          <w:szCs w:val="24"/>
          <w:lang w:eastAsia="ru-RU"/>
        </w:rPr>
        <w:t xml:space="preserve"> средств по статье 211 «Заработная плата»</w:t>
      </w:r>
      <w:r w:rsidR="000A69BD">
        <w:rPr>
          <w:rFonts w:ascii="Times New Roman" w:hAnsi="Times New Roman"/>
          <w:bCs/>
          <w:sz w:val="24"/>
          <w:szCs w:val="24"/>
          <w:lang w:eastAsia="ru-RU"/>
        </w:rPr>
        <w:t>,</w:t>
      </w:r>
      <w:r w:rsidR="00F54B5B">
        <w:rPr>
          <w:rFonts w:ascii="Times New Roman" w:hAnsi="Times New Roman"/>
          <w:bCs/>
          <w:sz w:val="24"/>
          <w:szCs w:val="24"/>
          <w:lang w:eastAsia="ru-RU"/>
        </w:rPr>
        <w:t xml:space="preserve"> в связи тем что главный специалист находилась в отпуске по уходу за ребенком</w:t>
      </w:r>
      <w:r w:rsidR="00B4210A">
        <w:rPr>
          <w:rFonts w:ascii="Times New Roman" w:hAnsi="Times New Roman"/>
          <w:bCs/>
          <w:color w:val="000000"/>
          <w:sz w:val="24"/>
          <w:szCs w:val="24"/>
          <w:lang w:eastAsia="ru-RU"/>
        </w:rPr>
        <w:t>;</w:t>
      </w:r>
    </w:p>
    <w:p w:rsidR="00E56FA0" w:rsidRPr="00E56FA0" w:rsidRDefault="009923AA" w:rsidP="00B850D7">
      <w:pPr>
        <w:pStyle w:val="af9"/>
        <w:numPr>
          <w:ilvl w:val="1"/>
          <w:numId w:val="48"/>
        </w:numPr>
        <w:tabs>
          <w:tab w:val="clear" w:pos="1222"/>
        </w:tabs>
        <w:ind w:left="709" w:hanging="709"/>
        <w:jc w:val="both"/>
        <w:rPr>
          <w:rFonts w:ascii="Times New Roman" w:hAnsi="Times New Roman"/>
          <w:bCs/>
          <w:sz w:val="24"/>
          <w:szCs w:val="24"/>
          <w:highlight w:val="yellow"/>
          <w:lang w:eastAsia="ru-RU"/>
        </w:rPr>
      </w:pPr>
      <w:r w:rsidRPr="00DF7A22">
        <w:rPr>
          <w:rFonts w:ascii="Times New Roman" w:hAnsi="Times New Roman"/>
          <w:sz w:val="24"/>
          <w:szCs w:val="24"/>
          <w:lang w:eastAsia="ru-RU"/>
        </w:rPr>
        <w:t>Устройство съездов для маломобильных групп населения с ремон</w:t>
      </w:r>
      <w:r w:rsidRPr="009923AA">
        <w:rPr>
          <w:rFonts w:ascii="Times New Roman" w:hAnsi="Times New Roman"/>
          <w:sz w:val="24"/>
          <w:szCs w:val="24"/>
          <w:lang w:eastAsia="ru-RU"/>
        </w:rPr>
        <w:t>том тротуаров</w:t>
      </w:r>
      <w:r w:rsidR="002D5A8D">
        <w:rPr>
          <w:rFonts w:ascii="Times New Roman" w:hAnsi="Times New Roman"/>
          <w:sz w:val="24"/>
          <w:szCs w:val="24"/>
          <w:lang w:eastAsia="ru-RU"/>
        </w:rPr>
        <w:t xml:space="preserve"> не исполнено на сумму</w:t>
      </w:r>
      <w:r w:rsidR="00B4210A">
        <w:rPr>
          <w:rFonts w:ascii="Times New Roman" w:hAnsi="Times New Roman"/>
          <w:sz w:val="24"/>
          <w:szCs w:val="24"/>
          <w:lang w:eastAsia="ru-RU"/>
        </w:rPr>
        <w:t xml:space="preserve"> </w:t>
      </w:r>
      <w:r w:rsidRPr="009923AA">
        <w:rPr>
          <w:rFonts w:ascii="Times New Roman" w:hAnsi="Times New Roman"/>
          <w:color w:val="000000"/>
          <w:sz w:val="24"/>
          <w:szCs w:val="24"/>
          <w:lang w:eastAsia="ru-RU"/>
        </w:rPr>
        <w:t>1</w:t>
      </w:r>
      <w:r w:rsidR="004647D7">
        <w:rPr>
          <w:rFonts w:ascii="Times New Roman" w:hAnsi="Times New Roman"/>
          <w:color w:val="000000"/>
          <w:sz w:val="24"/>
          <w:szCs w:val="24"/>
          <w:lang w:eastAsia="ru-RU"/>
        </w:rPr>
        <w:t> </w:t>
      </w:r>
      <w:r w:rsidRPr="009923AA">
        <w:rPr>
          <w:rFonts w:ascii="Times New Roman" w:hAnsi="Times New Roman"/>
          <w:color w:val="000000"/>
          <w:sz w:val="24"/>
          <w:szCs w:val="24"/>
          <w:lang w:eastAsia="ru-RU"/>
        </w:rPr>
        <w:t>010</w:t>
      </w:r>
      <w:r w:rsidR="004647D7">
        <w:rPr>
          <w:rFonts w:ascii="Times New Roman" w:hAnsi="Times New Roman"/>
          <w:color w:val="000000"/>
          <w:sz w:val="24"/>
          <w:szCs w:val="24"/>
          <w:lang w:eastAsia="ru-RU"/>
        </w:rPr>
        <w:t>,</w:t>
      </w:r>
      <w:r w:rsidRPr="009923AA">
        <w:rPr>
          <w:rFonts w:ascii="Times New Roman" w:hAnsi="Times New Roman"/>
          <w:color w:val="000000"/>
          <w:sz w:val="24"/>
          <w:szCs w:val="24"/>
          <w:lang w:eastAsia="ru-RU"/>
        </w:rPr>
        <w:t>0</w:t>
      </w:r>
      <w:r w:rsidR="004647D7">
        <w:rPr>
          <w:rFonts w:ascii="Times New Roman" w:hAnsi="Times New Roman"/>
          <w:color w:val="000000"/>
          <w:sz w:val="24"/>
          <w:szCs w:val="24"/>
          <w:lang w:eastAsia="ru-RU"/>
        </w:rPr>
        <w:t>4</w:t>
      </w:r>
      <w:r w:rsidR="00B4210A">
        <w:rPr>
          <w:rFonts w:ascii="Times New Roman" w:hAnsi="Times New Roman"/>
          <w:color w:val="000000"/>
          <w:sz w:val="24"/>
          <w:szCs w:val="24"/>
          <w:lang w:eastAsia="ru-RU"/>
        </w:rPr>
        <w:t xml:space="preserve"> тыс. руб.</w:t>
      </w:r>
      <w:r w:rsidR="000A69BD">
        <w:rPr>
          <w:rFonts w:ascii="Times New Roman" w:hAnsi="Times New Roman"/>
          <w:color w:val="000000"/>
          <w:sz w:val="24"/>
          <w:szCs w:val="24"/>
          <w:lang w:eastAsia="ru-RU"/>
        </w:rPr>
        <w:t>,</w:t>
      </w:r>
      <w:r w:rsidR="002D5A8D">
        <w:rPr>
          <w:rFonts w:ascii="Times New Roman" w:hAnsi="Times New Roman"/>
          <w:color w:val="000000"/>
          <w:sz w:val="24"/>
          <w:szCs w:val="24"/>
          <w:lang w:eastAsia="ru-RU"/>
        </w:rPr>
        <w:t xml:space="preserve"> или </w:t>
      </w:r>
      <w:r w:rsidR="002D5A8D" w:rsidRPr="00721C62">
        <w:rPr>
          <w:rFonts w:ascii="Times New Roman" w:hAnsi="Times New Roman"/>
          <w:color w:val="000000"/>
          <w:sz w:val="24"/>
          <w:szCs w:val="24"/>
          <w:lang w:eastAsia="ru-RU"/>
        </w:rPr>
        <w:t>на 65%</w:t>
      </w:r>
      <w:r w:rsidR="000A69BD">
        <w:rPr>
          <w:rFonts w:ascii="Times New Roman" w:hAnsi="Times New Roman"/>
          <w:color w:val="000000"/>
          <w:sz w:val="24"/>
          <w:szCs w:val="24"/>
          <w:lang w:eastAsia="ru-RU"/>
        </w:rPr>
        <w:t>,</w:t>
      </w:r>
      <w:r w:rsidR="002D5A8D" w:rsidRPr="00721C62">
        <w:rPr>
          <w:rFonts w:ascii="Times New Roman" w:hAnsi="Times New Roman"/>
          <w:color w:val="000000"/>
          <w:sz w:val="24"/>
          <w:szCs w:val="24"/>
          <w:lang w:eastAsia="ru-RU"/>
        </w:rPr>
        <w:t xml:space="preserve"> в связи с</w:t>
      </w:r>
      <w:r w:rsidR="00A46954">
        <w:rPr>
          <w:rFonts w:ascii="Times New Roman" w:hAnsi="Times New Roman"/>
          <w:color w:val="000000"/>
          <w:sz w:val="24"/>
          <w:szCs w:val="24"/>
          <w:lang w:eastAsia="ru-RU"/>
        </w:rPr>
        <w:t xml:space="preserve"> тем что подрядная организация ООО СТК «Свод» отказалась от дальнейшего выполнения работ</w:t>
      </w:r>
      <w:r w:rsidR="00721C62">
        <w:rPr>
          <w:rFonts w:ascii="Times New Roman" w:hAnsi="Times New Roman"/>
          <w:color w:val="000000"/>
          <w:sz w:val="24"/>
          <w:szCs w:val="24"/>
          <w:lang w:eastAsia="ru-RU"/>
        </w:rPr>
        <w:t xml:space="preserve">. </w:t>
      </w:r>
    </w:p>
    <w:p w:rsidR="009923AA" w:rsidRPr="007E1A35" w:rsidRDefault="009923AA" w:rsidP="00B850D7">
      <w:pPr>
        <w:pStyle w:val="af9"/>
        <w:numPr>
          <w:ilvl w:val="1"/>
          <w:numId w:val="48"/>
        </w:numPr>
        <w:tabs>
          <w:tab w:val="clear" w:pos="1222"/>
        </w:tabs>
        <w:ind w:left="709" w:hanging="709"/>
        <w:jc w:val="both"/>
        <w:rPr>
          <w:rFonts w:ascii="Times New Roman" w:hAnsi="Times New Roman"/>
          <w:bCs/>
          <w:sz w:val="24"/>
          <w:szCs w:val="24"/>
          <w:lang w:eastAsia="ru-RU"/>
        </w:rPr>
      </w:pPr>
      <w:r w:rsidRPr="009923AA">
        <w:rPr>
          <w:rFonts w:ascii="Times New Roman" w:hAnsi="Times New Roman"/>
          <w:sz w:val="24"/>
          <w:szCs w:val="24"/>
          <w:lang w:eastAsia="ru-RU"/>
        </w:rPr>
        <w:t>Обслуживание и содержание систем видеонаблюдения</w:t>
      </w:r>
      <w:r w:rsidR="002D5A8D">
        <w:rPr>
          <w:rFonts w:ascii="Times New Roman" w:hAnsi="Times New Roman"/>
          <w:sz w:val="24"/>
          <w:szCs w:val="24"/>
          <w:lang w:eastAsia="ru-RU"/>
        </w:rPr>
        <w:t xml:space="preserve"> не исполнено на сумму </w:t>
      </w:r>
      <w:r w:rsidRPr="007E1A35">
        <w:rPr>
          <w:rFonts w:ascii="Times New Roman" w:hAnsi="Times New Roman"/>
          <w:color w:val="000000"/>
          <w:sz w:val="24"/>
          <w:szCs w:val="24"/>
          <w:lang w:eastAsia="ru-RU"/>
        </w:rPr>
        <w:t>961</w:t>
      </w:r>
      <w:r w:rsidR="00177C7A">
        <w:rPr>
          <w:rFonts w:ascii="Times New Roman" w:hAnsi="Times New Roman"/>
          <w:color w:val="000000"/>
          <w:sz w:val="24"/>
          <w:szCs w:val="24"/>
          <w:lang w:eastAsia="ru-RU"/>
        </w:rPr>
        <w:t>,3</w:t>
      </w:r>
      <w:r w:rsidR="00B4210A" w:rsidRPr="007E1A35">
        <w:rPr>
          <w:rFonts w:ascii="Times New Roman" w:hAnsi="Times New Roman"/>
          <w:color w:val="000000"/>
          <w:sz w:val="24"/>
          <w:szCs w:val="24"/>
          <w:lang w:eastAsia="ru-RU"/>
        </w:rPr>
        <w:t xml:space="preserve"> тыс. руб.</w:t>
      </w:r>
      <w:r w:rsidR="000A69BD">
        <w:rPr>
          <w:rFonts w:ascii="Times New Roman" w:hAnsi="Times New Roman"/>
          <w:color w:val="000000"/>
          <w:sz w:val="24"/>
          <w:szCs w:val="24"/>
          <w:lang w:eastAsia="ru-RU"/>
        </w:rPr>
        <w:t>,</w:t>
      </w:r>
      <w:r w:rsidR="002D5A8D">
        <w:rPr>
          <w:rFonts w:ascii="Times New Roman" w:hAnsi="Times New Roman"/>
          <w:color w:val="000000"/>
          <w:sz w:val="24"/>
          <w:szCs w:val="24"/>
          <w:lang w:eastAsia="ru-RU"/>
        </w:rPr>
        <w:t xml:space="preserve"> или на 13%</w:t>
      </w:r>
      <w:r w:rsidR="000A69BD">
        <w:rPr>
          <w:rFonts w:ascii="Times New Roman" w:hAnsi="Times New Roman"/>
          <w:color w:val="000000"/>
          <w:sz w:val="24"/>
          <w:szCs w:val="24"/>
          <w:lang w:eastAsia="ru-RU"/>
        </w:rPr>
        <w:t>,</w:t>
      </w:r>
      <w:r w:rsidR="002D5A8D">
        <w:rPr>
          <w:rFonts w:ascii="Times New Roman" w:hAnsi="Times New Roman"/>
          <w:color w:val="000000"/>
          <w:sz w:val="24"/>
          <w:szCs w:val="24"/>
          <w:lang w:eastAsia="ru-RU"/>
        </w:rPr>
        <w:t xml:space="preserve"> в связи с</w:t>
      </w:r>
      <w:r w:rsidR="00407B1C">
        <w:rPr>
          <w:rFonts w:ascii="Times New Roman" w:hAnsi="Times New Roman"/>
          <w:color w:val="000000"/>
          <w:sz w:val="24"/>
          <w:szCs w:val="24"/>
          <w:lang w:eastAsia="ru-RU"/>
        </w:rPr>
        <w:t xml:space="preserve"> </w:t>
      </w:r>
      <w:r w:rsidR="000A69BD">
        <w:rPr>
          <w:rFonts w:ascii="Times New Roman" w:hAnsi="Times New Roman"/>
          <w:color w:val="000000"/>
          <w:sz w:val="24"/>
          <w:szCs w:val="24"/>
          <w:lang w:eastAsia="ru-RU"/>
        </w:rPr>
        <w:t>тем</w:t>
      </w:r>
      <w:r w:rsidR="009B4C17">
        <w:rPr>
          <w:rFonts w:ascii="Times New Roman" w:hAnsi="Times New Roman"/>
          <w:color w:val="000000"/>
          <w:sz w:val="24"/>
          <w:szCs w:val="24"/>
          <w:lang w:eastAsia="ru-RU"/>
        </w:rPr>
        <w:t xml:space="preserve"> что согласно дополнительному соглашению с МУП «Горсвет» </w:t>
      </w:r>
      <w:r w:rsidR="00196342">
        <w:rPr>
          <w:rFonts w:ascii="Times New Roman" w:hAnsi="Times New Roman"/>
          <w:color w:val="000000"/>
          <w:sz w:val="24"/>
          <w:szCs w:val="24"/>
          <w:lang w:eastAsia="ru-RU"/>
        </w:rPr>
        <w:t xml:space="preserve">к концу года </w:t>
      </w:r>
      <w:r w:rsidR="009B4C17">
        <w:rPr>
          <w:rFonts w:ascii="Times New Roman" w:hAnsi="Times New Roman"/>
          <w:color w:val="000000"/>
          <w:sz w:val="24"/>
          <w:szCs w:val="24"/>
          <w:lang w:eastAsia="ru-RU"/>
        </w:rPr>
        <w:t>объемы работ были уменьшены</w:t>
      </w:r>
      <w:r w:rsidR="00B4210A" w:rsidRPr="007E1A35">
        <w:rPr>
          <w:rFonts w:ascii="Times New Roman" w:hAnsi="Times New Roman"/>
          <w:color w:val="000000"/>
          <w:sz w:val="24"/>
          <w:szCs w:val="24"/>
          <w:lang w:eastAsia="ru-RU"/>
        </w:rPr>
        <w:t>;</w:t>
      </w:r>
    </w:p>
    <w:p w:rsidR="009923AA" w:rsidRPr="007E1A35" w:rsidRDefault="000A69BD" w:rsidP="00B850D7">
      <w:pPr>
        <w:pStyle w:val="af9"/>
        <w:numPr>
          <w:ilvl w:val="1"/>
          <w:numId w:val="48"/>
        </w:numPr>
        <w:tabs>
          <w:tab w:val="clear" w:pos="1222"/>
        </w:tabs>
        <w:ind w:left="709" w:hanging="709"/>
        <w:jc w:val="both"/>
        <w:rPr>
          <w:rFonts w:ascii="Times New Roman" w:hAnsi="Times New Roman"/>
          <w:bCs/>
          <w:sz w:val="24"/>
          <w:szCs w:val="24"/>
          <w:lang w:eastAsia="ru-RU"/>
        </w:rPr>
      </w:pPr>
      <w:r>
        <w:rPr>
          <w:rFonts w:ascii="Times New Roman" w:hAnsi="Times New Roman"/>
          <w:sz w:val="24"/>
          <w:szCs w:val="24"/>
          <w:lang w:eastAsia="ru-RU"/>
        </w:rPr>
        <w:t>Не</w:t>
      </w:r>
      <w:r w:rsidR="00CC6B7E">
        <w:rPr>
          <w:rFonts w:ascii="Times New Roman" w:hAnsi="Times New Roman"/>
          <w:sz w:val="24"/>
          <w:szCs w:val="24"/>
          <w:lang w:eastAsia="ru-RU"/>
        </w:rPr>
        <w:t>исполнение по содержанию</w:t>
      </w:r>
      <w:r w:rsidR="009923AA" w:rsidRPr="007E1A35">
        <w:rPr>
          <w:rFonts w:ascii="Times New Roman" w:hAnsi="Times New Roman"/>
          <w:sz w:val="24"/>
          <w:szCs w:val="24"/>
          <w:lang w:eastAsia="ru-RU"/>
        </w:rPr>
        <w:t xml:space="preserve"> и ремонт</w:t>
      </w:r>
      <w:r>
        <w:rPr>
          <w:rFonts w:ascii="Times New Roman" w:hAnsi="Times New Roman"/>
          <w:sz w:val="24"/>
          <w:szCs w:val="24"/>
          <w:lang w:eastAsia="ru-RU"/>
        </w:rPr>
        <w:t>у</w:t>
      </w:r>
      <w:r w:rsidR="009923AA" w:rsidRPr="007E1A35">
        <w:rPr>
          <w:rFonts w:ascii="Times New Roman" w:hAnsi="Times New Roman"/>
          <w:sz w:val="24"/>
          <w:szCs w:val="24"/>
          <w:lang w:eastAsia="ru-RU"/>
        </w:rPr>
        <w:t xml:space="preserve"> бесхозных объектов жилищно-коммунального хозяйства в городе Якутске</w:t>
      </w:r>
      <w:r w:rsidR="00B4210A" w:rsidRPr="007E1A35">
        <w:rPr>
          <w:rFonts w:ascii="Times New Roman" w:hAnsi="Times New Roman"/>
          <w:sz w:val="24"/>
          <w:szCs w:val="24"/>
          <w:lang w:eastAsia="ru-RU"/>
        </w:rPr>
        <w:t xml:space="preserve"> </w:t>
      </w:r>
      <w:r w:rsidR="002D5A8D">
        <w:rPr>
          <w:rFonts w:ascii="Times New Roman" w:hAnsi="Times New Roman"/>
          <w:sz w:val="24"/>
          <w:szCs w:val="24"/>
          <w:lang w:eastAsia="ru-RU"/>
        </w:rPr>
        <w:t>на сумму</w:t>
      </w:r>
      <w:r w:rsidR="00B4210A" w:rsidRPr="007E1A35">
        <w:rPr>
          <w:rFonts w:ascii="Times New Roman" w:hAnsi="Times New Roman"/>
          <w:sz w:val="24"/>
          <w:szCs w:val="24"/>
          <w:lang w:eastAsia="ru-RU"/>
        </w:rPr>
        <w:t xml:space="preserve"> </w:t>
      </w:r>
      <w:r w:rsidR="009923AA" w:rsidRPr="007E1A35">
        <w:rPr>
          <w:rFonts w:ascii="Times New Roman" w:hAnsi="Times New Roman"/>
          <w:color w:val="000000"/>
          <w:sz w:val="24"/>
          <w:szCs w:val="24"/>
          <w:lang w:eastAsia="ru-RU"/>
        </w:rPr>
        <w:t>792</w:t>
      </w:r>
      <w:r w:rsidR="00177C7A">
        <w:rPr>
          <w:rFonts w:ascii="Times New Roman" w:hAnsi="Times New Roman"/>
          <w:color w:val="000000"/>
          <w:sz w:val="24"/>
          <w:szCs w:val="24"/>
          <w:lang w:eastAsia="ru-RU"/>
        </w:rPr>
        <w:t>,9</w:t>
      </w:r>
      <w:r w:rsidR="00B4210A" w:rsidRPr="007E1A35">
        <w:rPr>
          <w:rFonts w:ascii="Times New Roman" w:hAnsi="Times New Roman"/>
          <w:color w:val="000000"/>
          <w:sz w:val="24"/>
          <w:szCs w:val="24"/>
          <w:lang w:eastAsia="ru-RU"/>
        </w:rPr>
        <w:t xml:space="preserve"> тыс. руб.</w:t>
      </w:r>
      <w:r>
        <w:rPr>
          <w:rFonts w:ascii="Times New Roman" w:hAnsi="Times New Roman"/>
          <w:color w:val="000000"/>
          <w:sz w:val="24"/>
          <w:szCs w:val="24"/>
          <w:lang w:eastAsia="ru-RU"/>
        </w:rPr>
        <w:t>,</w:t>
      </w:r>
      <w:r w:rsidR="002D5A8D">
        <w:rPr>
          <w:rFonts w:ascii="Times New Roman" w:hAnsi="Times New Roman"/>
          <w:color w:val="000000"/>
          <w:sz w:val="24"/>
          <w:szCs w:val="24"/>
          <w:lang w:eastAsia="ru-RU"/>
        </w:rPr>
        <w:t xml:space="preserve"> или на 13%</w:t>
      </w:r>
      <w:r>
        <w:rPr>
          <w:rFonts w:ascii="Times New Roman" w:hAnsi="Times New Roman"/>
          <w:color w:val="000000"/>
          <w:sz w:val="24"/>
          <w:szCs w:val="24"/>
          <w:lang w:eastAsia="ru-RU"/>
        </w:rPr>
        <w:t>,</w:t>
      </w:r>
      <w:r w:rsidR="002D5A8D">
        <w:rPr>
          <w:rFonts w:ascii="Times New Roman" w:hAnsi="Times New Roman"/>
          <w:color w:val="000000"/>
          <w:sz w:val="24"/>
          <w:szCs w:val="24"/>
          <w:lang w:eastAsia="ru-RU"/>
        </w:rPr>
        <w:t xml:space="preserve"> </w:t>
      </w:r>
      <w:r w:rsidR="00CC6B7E">
        <w:rPr>
          <w:rFonts w:ascii="Times New Roman" w:hAnsi="Times New Roman"/>
          <w:color w:val="000000"/>
          <w:sz w:val="24"/>
          <w:szCs w:val="24"/>
          <w:lang w:eastAsia="ru-RU"/>
        </w:rPr>
        <w:t xml:space="preserve">объясняется экономией средств по принятым формам </w:t>
      </w:r>
      <w:r w:rsidR="00196342">
        <w:rPr>
          <w:rFonts w:ascii="Times New Roman" w:hAnsi="Times New Roman"/>
          <w:color w:val="000000"/>
          <w:sz w:val="24"/>
          <w:szCs w:val="24"/>
          <w:lang w:eastAsia="ru-RU"/>
        </w:rPr>
        <w:t xml:space="preserve">МУП «Теплоэнергия» фактически </w:t>
      </w:r>
      <w:r w:rsidR="00CC6B7E">
        <w:rPr>
          <w:rFonts w:ascii="Times New Roman" w:hAnsi="Times New Roman"/>
          <w:color w:val="000000"/>
          <w:sz w:val="24"/>
          <w:szCs w:val="24"/>
          <w:lang w:eastAsia="ru-RU"/>
        </w:rPr>
        <w:t>выполненных работ</w:t>
      </w:r>
      <w:r w:rsidR="00B4210A" w:rsidRPr="007E1A35">
        <w:rPr>
          <w:rFonts w:ascii="Times New Roman" w:hAnsi="Times New Roman"/>
          <w:color w:val="000000"/>
          <w:sz w:val="24"/>
          <w:szCs w:val="24"/>
          <w:lang w:eastAsia="ru-RU"/>
        </w:rPr>
        <w:t>;</w:t>
      </w:r>
    </w:p>
    <w:p w:rsidR="009923AA" w:rsidRPr="007E1A35" w:rsidRDefault="009923AA" w:rsidP="00B850D7">
      <w:pPr>
        <w:pStyle w:val="af9"/>
        <w:numPr>
          <w:ilvl w:val="1"/>
          <w:numId w:val="48"/>
        </w:numPr>
        <w:tabs>
          <w:tab w:val="clear" w:pos="1222"/>
        </w:tabs>
        <w:ind w:left="709" w:hanging="709"/>
        <w:jc w:val="both"/>
        <w:rPr>
          <w:rFonts w:ascii="Times New Roman" w:hAnsi="Times New Roman"/>
          <w:bCs/>
          <w:sz w:val="24"/>
          <w:szCs w:val="24"/>
          <w:lang w:eastAsia="ru-RU"/>
        </w:rPr>
      </w:pPr>
      <w:r w:rsidRPr="007E1A35">
        <w:rPr>
          <w:rFonts w:ascii="Times New Roman" w:hAnsi="Times New Roman"/>
          <w:sz w:val="24"/>
          <w:szCs w:val="24"/>
          <w:lang w:eastAsia="ru-RU"/>
        </w:rPr>
        <w:t>Текущее содержание и ремонт объектов уличного освещения</w:t>
      </w:r>
      <w:r w:rsidR="00B4210A" w:rsidRPr="007E1A35">
        <w:rPr>
          <w:rFonts w:ascii="Times New Roman" w:hAnsi="Times New Roman"/>
          <w:sz w:val="24"/>
          <w:szCs w:val="24"/>
          <w:lang w:eastAsia="ru-RU"/>
        </w:rPr>
        <w:t xml:space="preserve"> </w:t>
      </w:r>
      <w:r w:rsidR="002D5A8D">
        <w:rPr>
          <w:rFonts w:ascii="Times New Roman" w:hAnsi="Times New Roman"/>
          <w:sz w:val="24"/>
          <w:szCs w:val="24"/>
          <w:lang w:eastAsia="ru-RU"/>
        </w:rPr>
        <w:t xml:space="preserve">не исполнено на сумму </w:t>
      </w:r>
      <w:r w:rsidRPr="007E1A35">
        <w:rPr>
          <w:rFonts w:ascii="Times New Roman" w:hAnsi="Times New Roman"/>
          <w:color w:val="000000"/>
          <w:sz w:val="24"/>
          <w:szCs w:val="24"/>
          <w:lang w:eastAsia="ru-RU"/>
        </w:rPr>
        <w:t>724</w:t>
      </w:r>
      <w:r w:rsidR="00177C7A">
        <w:rPr>
          <w:rFonts w:ascii="Times New Roman" w:hAnsi="Times New Roman"/>
          <w:color w:val="000000"/>
          <w:sz w:val="24"/>
          <w:szCs w:val="24"/>
          <w:lang w:eastAsia="ru-RU"/>
        </w:rPr>
        <w:t>,</w:t>
      </w:r>
      <w:r w:rsidRPr="007E1A35">
        <w:rPr>
          <w:rFonts w:ascii="Times New Roman" w:hAnsi="Times New Roman"/>
          <w:color w:val="000000"/>
          <w:sz w:val="24"/>
          <w:szCs w:val="24"/>
          <w:lang w:eastAsia="ru-RU"/>
        </w:rPr>
        <w:t>1</w:t>
      </w:r>
      <w:r w:rsidR="00B4210A" w:rsidRPr="007E1A35">
        <w:rPr>
          <w:rFonts w:ascii="Times New Roman" w:hAnsi="Times New Roman"/>
          <w:color w:val="000000"/>
          <w:sz w:val="24"/>
          <w:szCs w:val="24"/>
          <w:lang w:eastAsia="ru-RU"/>
        </w:rPr>
        <w:t xml:space="preserve"> тыс. руб.</w:t>
      </w:r>
      <w:r w:rsidR="000A69BD">
        <w:rPr>
          <w:rFonts w:ascii="Times New Roman" w:hAnsi="Times New Roman"/>
          <w:color w:val="000000"/>
          <w:sz w:val="24"/>
          <w:szCs w:val="24"/>
          <w:lang w:eastAsia="ru-RU"/>
        </w:rPr>
        <w:t>,</w:t>
      </w:r>
      <w:r w:rsidR="002D5A8D">
        <w:rPr>
          <w:rFonts w:ascii="Times New Roman" w:hAnsi="Times New Roman"/>
          <w:color w:val="000000"/>
          <w:sz w:val="24"/>
          <w:szCs w:val="24"/>
          <w:lang w:eastAsia="ru-RU"/>
        </w:rPr>
        <w:t xml:space="preserve"> или на</w:t>
      </w:r>
      <w:r w:rsidR="005566B3">
        <w:rPr>
          <w:rFonts w:ascii="Times New Roman" w:hAnsi="Times New Roman"/>
          <w:color w:val="000000"/>
          <w:sz w:val="24"/>
          <w:szCs w:val="24"/>
          <w:lang w:eastAsia="ru-RU"/>
        </w:rPr>
        <w:t xml:space="preserve"> 0,5</w:t>
      </w:r>
      <w:r w:rsidR="00B14916">
        <w:rPr>
          <w:rFonts w:ascii="Times New Roman" w:hAnsi="Times New Roman"/>
          <w:color w:val="000000"/>
          <w:sz w:val="24"/>
          <w:szCs w:val="24"/>
          <w:lang w:eastAsia="ru-RU"/>
        </w:rPr>
        <w:t>%</w:t>
      </w:r>
      <w:r w:rsidR="000A69BD">
        <w:rPr>
          <w:rFonts w:ascii="Times New Roman" w:hAnsi="Times New Roman"/>
          <w:color w:val="000000"/>
          <w:sz w:val="24"/>
          <w:szCs w:val="24"/>
          <w:lang w:eastAsia="ru-RU"/>
        </w:rPr>
        <w:t>,</w:t>
      </w:r>
      <w:r w:rsidR="00B14916">
        <w:rPr>
          <w:rFonts w:ascii="Times New Roman" w:hAnsi="Times New Roman"/>
          <w:color w:val="000000"/>
          <w:sz w:val="24"/>
          <w:szCs w:val="24"/>
          <w:lang w:eastAsia="ru-RU"/>
        </w:rPr>
        <w:t xml:space="preserve"> в связи с</w:t>
      </w:r>
      <w:r w:rsidR="00196342" w:rsidRPr="00196342">
        <w:rPr>
          <w:rFonts w:ascii="Times New Roman" w:hAnsi="Times New Roman"/>
          <w:color w:val="000000"/>
          <w:sz w:val="24"/>
          <w:szCs w:val="24"/>
          <w:lang w:eastAsia="ru-RU"/>
        </w:rPr>
        <w:t xml:space="preserve"> </w:t>
      </w:r>
      <w:r w:rsidR="000A69BD">
        <w:rPr>
          <w:rFonts w:ascii="Times New Roman" w:hAnsi="Times New Roman"/>
          <w:color w:val="000000"/>
          <w:sz w:val="24"/>
          <w:szCs w:val="24"/>
          <w:lang w:eastAsia="ru-RU"/>
        </w:rPr>
        <w:t>тем</w:t>
      </w:r>
      <w:r w:rsidR="00196342">
        <w:rPr>
          <w:rFonts w:ascii="Times New Roman" w:hAnsi="Times New Roman"/>
          <w:color w:val="000000"/>
          <w:sz w:val="24"/>
          <w:szCs w:val="24"/>
          <w:lang w:eastAsia="ru-RU"/>
        </w:rPr>
        <w:t xml:space="preserve"> что согласно дополнительному соглашению с МУП «Горсвет» к концу года объемы работ были уменьшены</w:t>
      </w:r>
      <w:r w:rsidR="00AE2094">
        <w:rPr>
          <w:rFonts w:ascii="Times New Roman" w:hAnsi="Times New Roman"/>
          <w:color w:val="000000"/>
          <w:sz w:val="24"/>
          <w:szCs w:val="24"/>
          <w:lang w:eastAsia="ru-RU"/>
        </w:rPr>
        <w:t>.</w:t>
      </w:r>
    </w:p>
    <w:p w:rsidR="00177C7A" w:rsidRDefault="00177C7A" w:rsidP="00425D4C">
      <w:pPr>
        <w:jc w:val="center"/>
        <w:rPr>
          <w:b/>
          <w:bCs/>
          <w:lang w:eastAsia="ru-RU"/>
        </w:rPr>
      </w:pPr>
    </w:p>
    <w:p w:rsidR="00177C7A" w:rsidRDefault="00177C7A" w:rsidP="00425D4C">
      <w:pPr>
        <w:jc w:val="center"/>
        <w:rPr>
          <w:b/>
          <w:bCs/>
          <w:lang w:eastAsia="ru-RU"/>
        </w:rPr>
      </w:pPr>
    </w:p>
    <w:p w:rsidR="00177C7A" w:rsidRDefault="00177C7A" w:rsidP="00425D4C">
      <w:pPr>
        <w:jc w:val="center"/>
        <w:rPr>
          <w:b/>
          <w:bCs/>
          <w:lang w:eastAsia="ru-RU"/>
        </w:rPr>
      </w:pPr>
    </w:p>
    <w:p w:rsidR="00937F66" w:rsidRDefault="007F5099" w:rsidP="00425D4C">
      <w:pPr>
        <w:jc w:val="center"/>
        <w:rPr>
          <w:b/>
          <w:bCs/>
          <w:lang w:eastAsia="ru-RU"/>
        </w:rPr>
      </w:pPr>
      <w:r w:rsidRPr="007F5099">
        <w:rPr>
          <w:b/>
          <w:bCs/>
          <w:lang w:eastAsia="ru-RU"/>
        </w:rPr>
        <w:lastRenderedPageBreak/>
        <w:t>Аудит закупок</w:t>
      </w:r>
    </w:p>
    <w:p w:rsidR="007F5099" w:rsidRDefault="007F5099" w:rsidP="007F5099">
      <w:pPr>
        <w:suppressAutoHyphens w:val="0"/>
        <w:jc w:val="center"/>
        <w:rPr>
          <w:b/>
          <w:bCs/>
          <w:lang w:eastAsia="ru-RU"/>
        </w:rPr>
      </w:pPr>
    </w:p>
    <w:p w:rsidR="004E1478" w:rsidRPr="004E1478" w:rsidRDefault="007F5099" w:rsidP="00F86F3B">
      <w:pPr>
        <w:jc w:val="both"/>
        <w:rPr>
          <w:bCs/>
          <w:lang w:eastAsia="ru-RU"/>
        </w:rPr>
      </w:pPr>
      <w:r>
        <w:rPr>
          <w:b/>
          <w:bCs/>
          <w:lang w:eastAsia="ru-RU"/>
        </w:rPr>
        <w:tab/>
      </w:r>
      <w:r w:rsidRPr="004E1478">
        <w:rPr>
          <w:bCs/>
          <w:lang w:eastAsia="ru-RU"/>
        </w:rPr>
        <w:t>По резуль</w:t>
      </w:r>
      <w:r w:rsidR="000A69BD" w:rsidRPr="004E1478">
        <w:rPr>
          <w:bCs/>
          <w:lang w:eastAsia="ru-RU"/>
        </w:rPr>
        <w:t xml:space="preserve">татам аудита закупок </w:t>
      </w:r>
      <w:r w:rsidRPr="004E1478">
        <w:rPr>
          <w:bCs/>
          <w:lang w:eastAsia="ru-RU"/>
        </w:rPr>
        <w:t>выявлен</w:t>
      </w:r>
      <w:r w:rsidR="004E1478" w:rsidRPr="004E1478">
        <w:rPr>
          <w:bCs/>
          <w:lang w:eastAsia="ru-RU"/>
        </w:rPr>
        <w:t>ы</w:t>
      </w:r>
      <w:r w:rsidRPr="004E1478">
        <w:rPr>
          <w:bCs/>
          <w:lang w:eastAsia="ru-RU"/>
        </w:rPr>
        <w:t xml:space="preserve"> </w:t>
      </w:r>
      <w:r w:rsidR="004E1478">
        <w:rPr>
          <w:bCs/>
          <w:lang w:eastAsia="ru-RU"/>
        </w:rPr>
        <w:t>следующие нарушения и упущения</w:t>
      </w:r>
      <w:r w:rsidR="004E1478" w:rsidRPr="004E1478">
        <w:rPr>
          <w:bCs/>
          <w:lang w:eastAsia="ru-RU"/>
        </w:rPr>
        <w:t>:</w:t>
      </w:r>
      <w:r w:rsidRPr="004E1478">
        <w:rPr>
          <w:bCs/>
          <w:lang w:eastAsia="ru-RU"/>
        </w:rPr>
        <w:t xml:space="preserve"> </w:t>
      </w:r>
    </w:p>
    <w:p w:rsidR="004E1478" w:rsidRPr="004E1478" w:rsidRDefault="004E1478" w:rsidP="00F86F3B">
      <w:pPr>
        <w:jc w:val="both"/>
        <w:rPr>
          <w:bCs/>
          <w:lang w:eastAsia="ru-RU"/>
        </w:rPr>
      </w:pPr>
    </w:p>
    <w:p w:rsidR="00F86F3B" w:rsidRPr="004E1478" w:rsidRDefault="004E1478" w:rsidP="004E1478">
      <w:pPr>
        <w:pStyle w:val="af9"/>
        <w:numPr>
          <w:ilvl w:val="2"/>
          <w:numId w:val="48"/>
        </w:numPr>
        <w:tabs>
          <w:tab w:val="clear" w:pos="1942"/>
          <w:tab w:val="num" w:pos="0"/>
        </w:tabs>
        <w:ind w:left="0" w:firstLine="0"/>
        <w:rPr>
          <w:rFonts w:ascii="Times New Roman" w:hAnsi="Times New Roman"/>
          <w:b/>
          <w:color w:val="000000"/>
          <w:sz w:val="24"/>
          <w:szCs w:val="24"/>
          <w:lang w:eastAsia="ru-RU"/>
        </w:rPr>
      </w:pPr>
      <w:r>
        <w:rPr>
          <w:rFonts w:ascii="Times New Roman" w:hAnsi="Times New Roman"/>
          <w:bCs/>
          <w:sz w:val="24"/>
          <w:szCs w:val="24"/>
          <w:lang w:eastAsia="ru-RU"/>
        </w:rPr>
        <w:t>В</w:t>
      </w:r>
      <w:r w:rsidRPr="004E1478">
        <w:rPr>
          <w:rFonts w:ascii="Times New Roman" w:hAnsi="Times New Roman"/>
          <w:bCs/>
          <w:sz w:val="24"/>
          <w:szCs w:val="24"/>
          <w:lang w:eastAsia="ru-RU"/>
        </w:rPr>
        <w:t xml:space="preserve"> нарушение статьи 34 «</w:t>
      </w:r>
      <w:r w:rsidRPr="004E1478">
        <w:rPr>
          <w:rFonts w:ascii="Times New Roman" w:hAnsi="Times New Roman"/>
          <w:sz w:val="24"/>
          <w:szCs w:val="24"/>
        </w:rPr>
        <w:t>Принцип эффективности использования бюджетных средств»</w:t>
      </w:r>
      <w:r w:rsidRPr="004E1478">
        <w:rPr>
          <w:rFonts w:ascii="Times New Roman" w:hAnsi="Times New Roman"/>
          <w:bCs/>
          <w:sz w:val="24"/>
          <w:szCs w:val="24"/>
          <w:lang w:eastAsia="ru-RU"/>
        </w:rPr>
        <w:t xml:space="preserve"> БК РФ </w:t>
      </w:r>
      <w:r>
        <w:rPr>
          <w:rFonts w:ascii="Times New Roman" w:hAnsi="Times New Roman"/>
          <w:bCs/>
          <w:sz w:val="24"/>
          <w:szCs w:val="24"/>
          <w:lang w:eastAsia="ru-RU"/>
        </w:rPr>
        <w:t>выявлен факт н</w:t>
      </w:r>
      <w:r w:rsidR="007F5099" w:rsidRPr="004E1478">
        <w:rPr>
          <w:rFonts w:ascii="Times New Roman" w:hAnsi="Times New Roman"/>
          <w:bCs/>
          <w:sz w:val="24"/>
          <w:szCs w:val="24"/>
          <w:lang w:eastAsia="ru-RU"/>
        </w:rPr>
        <w:t>еэффективного использования денеж</w:t>
      </w:r>
      <w:r w:rsidR="00F86F3B" w:rsidRPr="004E1478">
        <w:rPr>
          <w:rFonts w:ascii="Times New Roman" w:hAnsi="Times New Roman"/>
          <w:bCs/>
          <w:sz w:val="24"/>
          <w:szCs w:val="24"/>
          <w:lang w:eastAsia="ru-RU"/>
        </w:rPr>
        <w:t xml:space="preserve">ных средств </w:t>
      </w:r>
      <w:r w:rsidRPr="004E1478">
        <w:rPr>
          <w:rFonts w:ascii="Times New Roman" w:hAnsi="Times New Roman"/>
          <w:bCs/>
          <w:sz w:val="24"/>
          <w:szCs w:val="24"/>
          <w:lang w:eastAsia="ru-RU"/>
        </w:rPr>
        <w:t>на сумму</w:t>
      </w:r>
      <w:r w:rsidR="00F86F3B" w:rsidRPr="004E1478">
        <w:rPr>
          <w:rFonts w:ascii="Times New Roman" w:hAnsi="Times New Roman"/>
          <w:bCs/>
          <w:sz w:val="24"/>
          <w:szCs w:val="24"/>
          <w:lang w:eastAsia="ru-RU"/>
        </w:rPr>
        <w:t xml:space="preserve"> </w:t>
      </w:r>
      <w:r w:rsidR="00F86F3B" w:rsidRPr="004E1478">
        <w:rPr>
          <w:rFonts w:ascii="Times New Roman" w:hAnsi="Times New Roman"/>
          <w:b/>
          <w:color w:val="000000"/>
          <w:sz w:val="24"/>
          <w:szCs w:val="24"/>
          <w:lang w:eastAsia="ru-RU"/>
        </w:rPr>
        <w:t>2</w:t>
      </w:r>
      <w:r w:rsidR="00633732">
        <w:rPr>
          <w:rFonts w:ascii="Times New Roman" w:hAnsi="Times New Roman"/>
          <w:b/>
          <w:color w:val="000000"/>
          <w:sz w:val="24"/>
          <w:szCs w:val="24"/>
          <w:lang w:eastAsia="ru-RU"/>
        </w:rPr>
        <w:t> </w:t>
      </w:r>
      <w:r w:rsidR="00F86F3B" w:rsidRPr="004E1478">
        <w:rPr>
          <w:rFonts w:ascii="Times New Roman" w:hAnsi="Times New Roman"/>
          <w:b/>
          <w:color w:val="000000"/>
          <w:sz w:val="24"/>
          <w:szCs w:val="24"/>
          <w:lang w:eastAsia="ru-RU"/>
        </w:rPr>
        <w:t>398</w:t>
      </w:r>
      <w:r w:rsidR="00633732">
        <w:rPr>
          <w:rFonts w:ascii="Times New Roman" w:hAnsi="Times New Roman"/>
          <w:b/>
          <w:color w:val="000000"/>
          <w:sz w:val="24"/>
          <w:szCs w:val="24"/>
          <w:lang w:eastAsia="ru-RU"/>
        </w:rPr>
        <w:t>,6 тыс.</w:t>
      </w:r>
      <w:r w:rsidR="00F86F3B" w:rsidRPr="004E1478">
        <w:rPr>
          <w:rFonts w:ascii="Times New Roman" w:hAnsi="Times New Roman"/>
          <w:b/>
          <w:color w:val="000000"/>
          <w:sz w:val="24"/>
          <w:szCs w:val="24"/>
          <w:lang w:eastAsia="ru-RU"/>
        </w:rPr>
        <w:t xml:space="preserve"> руб.</w:t>
      </w:r>
    </w:p>
    <w:p w:rsidR="007F5099" w:rsidRPr="007F5099" w:rsidRDefault="00971FE0" w:rsidP="007F5099">
      <w:pPr>
        <w:suppressAutoHyphens w:val="0"/>
        <w:jc w:val="both"/>
        <w:rPr>
          <w:bCs/>
          <w:lang w:eastAsia="ru-RU"/>
        </w:rPr>
      </w:pPr>
      <w:r w:rsidRPr="004E1478">
        <w:rPr>
          <w:bCs/>
          <w:lang w:eastAsia="ru-RU"/>
        </w:rPr>
        <w:tab/>
        <w:t xml:space="preserve">Так, согласно протоколу </w:t>
      </w:r>
      <w:r w:rsidR="00454532" w:rsidRPr="004E1478">
        <w:rPr>
          <w:bCs/>
          <w:lang w:eastAsia="ru-RU"/>
        </w:rPr>
        <w:t>рассмотрения и оценки заявок на участие в запросе котировок</w:t>
      </w:r>
      <w:r w:rsidR="00454532">
        <w:rPr>
          <w:bCs/>
          <w:lang w:eastAsia="ru-RU"/>
        </w:rPr>
        <w:t xml:space="preserve"> от 15 марта 2016г. </w:t>
      </w:r>
      <w:r w:rsidR="001E3D31">
        <w:rPr>
          <w:bCs/>
          <w:lang w:eastAsia="ru-RU"/>
        </w:rPr>
        <w:t>по объекту закупки «Проведение укрепительно-восстановительных работ жилого дома по адресу: г.Якутск, пр. Ленина 42, в связи с угрозой обрушения» из числа допущенных участников в количестве 7 единиц, победителем был</w:t>
      </w:r>
      <w:r w:rsidR="0074080C">
        <w:rPr>
          <w:bCs/>
          <w:lang w:eastAsia="ru-RU"/>
        </w:rPr>
        <w:t>о признано</w:t>
      </w:r>
      <w:r w:rsidR="001E3D31">
        <w:rPr>
          <w:bCs/>
          <w:lang w:eastAsia="ru-RU"/>
        </w:rPr>
        <w:t xml:space="preserve"> ООО «Вален»</w:t>
      </w:r>
      <w:r w:rsidR="0074080C">
        <w:rPr>
          <w:bCs/>
          <w:lang w:eastAsia="ru-RU"/>
        </w:rPr>
        <w:t>, предложившее</w:t>
      </w:r>
      <w:r w:rsidR="001E3D31">
        <w:rPr>
          <w:bCs/>
          <w:lang w:eastAsia="ru-RU"/>
        </w:rPr>
        <w:t xml:space="preserve"> наименьшую цену контракта в размере 5</w:t>
      </w:r>
      <w:r w:rsidR="00325E91">
        <w:rPr>
          <w:bCs/>
          <w:lang w:eastAsia="ru-RU"/>
        </w:rPr>
        <w:t> </w:t>
      </w:r>
      <w:r w:rsidR="001E3D31">
        <w:rPr>
          <w:bCs/>
          <w:lang w:eastAsia="ru-RU"/>
        </w:rPr>
        <w:t>275</w:t>
      </w:r>
      <w:r w:rsidR="00325E91">
        <w:rPr>
          <w:bCs/>
          <w:lang w:eastAsia="ru-RU"/>
        </w:rPr>
        <w:t>,</w:t>
      </w:r>
      <w:r w:rsidR="001E3D31">
        <w:rPr>
          <w:bCs/>
          <w:lang w:eastAsia="ru-RU"/>
        </w:rPr>
        <w:t>0</w:t>
      </w:r>
      <w:r w:rsidR="00325E91">
        <w:rPr>
          <w:bCs/>
          <w:lang w:eastAsia="ru-RU"/>
        </w:rPr>
        <w:t>7 тыс.</w:t>
      </w:r>
      <w:r w:rsidR="001E3D31">
        <w:rPr>
          <w:bCs/>
          <w:lang w:eastAsia="ru-RU"/>
        </w:rPr>
        <w:t xml:space="preserve"> руб. при начальной (максимальной) цене контракта 6</w:t>
      </w:r>
      <w:r w:rsidR="00325E91">
        <w:rPr>
          <w:bCs/>
          <w:lang w:eastAsia="ru-RU"/>
        </w:rPr>
        <w:t> </w:t>
      </w:r>
      <w:r w:rsidR="001E3D31">
        <w:rPr>
          <w:bCs/>
          <w:lang w:eastAsia="ru-RU"/>
        </w:rPr>
        <w:t>002</w:t>
      </w:r>
      <w:r w:rsidR="00325E91">
        <w:rPr>
          <w:bCs/>
          <w:lang w:eastAsia="ru-RU"/>
        </w:rPr>
        <w:t>,5 тыс.</w:t>
      </w:r>
      <w:r w:rsidR="001E3D31">
        <w:rPr>
          <w:bCs/>
          <w:lang w:eastAsia="ru-RU"/>
        </w:rPr>
        <w:t xml:space="preserve"> руб.</w:t>
      </w:r>
    </w:p>
    <w:p w:rsidR="00434D40" w:rsidRDefault="001E3D31" w:rsidP="0016674E">
      <w:pPr>
        <w:pStyle w:val="12"/>
        <w:ind w:firstLine="709"/>
        <w:jc w:val="both"/>
        <w:rPr>
          <w:rFonts w:ascii="Times New Roman" w:hAnsi="Times New Roman" w:cs="Times New Roman"/>
          <w:bCs/>
          <w:sz w:val="24"/>
          <w:szCs w:val="24"/>
        </w:rPr>
      </w:pPr>
      <w:r>
        <w:rPr>
          <w:rFonts w:ascii="Times New Roman" w:hAnsi="Times New Roman" w:cs="Times New Roman"/>
          <w:bCs/>
          <w:sz w:val="24"/>
          <w:szCs w:val="24"/>
        </w:rPr>
        <w:t>На основании данного протокола проведения запроса котировок между МКУ «</w:t>
      </w:r>
      <w:r w:rsidR="0016674E">
        <w:rPr>
          <w:rFonts w:ascii="Times New Roman" w:hAnsi="Times New Roman" w:cs="Times New Roman"/>
          <w:bCs/>
          <w:sz w:val="24"/>
          <w:szCs w:val="24"/>
        </w:rPr>
        <w:t>СЭГХ» ГО «город Якутск» и ООО «Вален» был заключен муниципальный контракт №2-ЧС от 25 марта 2016г. на производство укрепительно-восстановительных работ с авансированием в размере 30%</w:t>
      </w:r>
      <w:r w:rsidR="0074080C">
        <w:rPr>
          <w:rFonts w:ascii="Times New Roman" w:hAnsi="Times New Roman" w:cs="Times New Roman"/>
          <w:bCs/>
          <w:sz w:val="24"/>
          <w:szCs w:val="24"/>
        </w:rPr>
        <w:t>,</w:t>
      </w:r>
      <w:r w:rsidR="0016674E">
        <w:rPr>
          <w:rFonts w:ascii="Times New Roman" w:hAnsi="Times New Roman" w:cs="Times New Roman"/>
          <w:bCs/>
          <w:sz w:val="24"/>
          <w:szCs w:val="24"/>
        </w:rPr>
        <w:t xml:space="preserve"> или на сумму 1</w:t>
      </w:r>
      <w:r w:rsidR="00325E91">
        <w:rPr>
          <w:rFonts w:ascii="Times New Roman" w:hAnsi="Times New Roman" w:cs="Times New Roman"/>
          <w:bCs/>
          <w:sz w:val="24"/>
          <w:szCs w:val="24"/>
        </w:rPr>
        <w:t> </w:t>
      </w:r>
      <w:r w:rsidR="0016674E">
        <w:rPr>
          <w:rFonts w:ascii="Times New Roman" w:hAnsi="Times New Roman" w:cs="Times New Roman"/>
          <w:bCs/>
          <w:sz w:val="24"/>
          <w:szCs w:val="24"/>
        </w:rPr>
        <w:t>582</w:t>
      </w:r>
      <w:r w:rsidR="00325E91">
        <w:rPr>
          <w:rFonts w:ascii="Times New Roman" w:hAnsi="Times New Roman" w:cs="Times New Roman"/>
          <w:bCs/>
          <w:sz w:val="24"/>
          <w:szCs w:val="24"/>
        </w:rPr>
        <w:t>,</w:t>
      </w:r>
      <w:r w:rsidR="0016674E">
        <w:rPr>
          <w:rFonts w:ascii="Times New Roman" w:hAnsi="Times New Roman" w:cs="Times New Roman"/>
          <w:bCs/>
          <w:sz w:val="24"/>
          <w:szCs w:val="24"/>
        </w:rPr>
        <w:t>52 руб. (данный аванс был перечислен 20.04.2016г.).</w:t>
      </w:r>
    </w:p>
    <w:p w:rsidR="005102CA" w:rsidRDefault="00BC4F6D" w:rsidP="0016674E">
      <w:pPr>
        <w:pStyle w:val="12"/>
        <w:ind w:firstLine="709"/>
        <w:jc w:val="both"/>
        <w:rPr>
          <w:rFonts w:ascii="Times New Roman" w:hAnsi="Times New Roman" w:cs="Times New Roman"/>
          <w:bCs/>
          <w:sz w:val="24"/>
          <w:szCs w:val="24"/>
        </w:rPr>
      </w:pPr>
      <w:r>
        <w:rPr>
          <w:rFonts w:ascii="Times New Roman" w:hAnsi="Times New Roman" w:cs="Times New Roman"/>
          <w:bCs/>
          <w:sz w:val="24"/>
          <w:szCs w:val="24"/>
        </w:rPr>
        <w:t>Работы были начаты с изготовления дренажного колодца. Форма КС-2 «Акт о приемке выполненных работ» на сумму 816</w:t>
      </w:r>
      <w:r w:rsidR="00FB3639">
        <w:rPr>
          <w:rFonts w:ascii="Times New Roman" w:hAnsi="Times New Roman" w:cs="Times New Roman"/>
          <w:bCs/>
          <w:sz w:val="24"/>
          <w:szCs w:val="24"/>
        </w:rPr>
        <w:t>,</w:t>
      </w:r>
      <w:r>
        <w:rPr>
          <w:rFonts w:ascii="Times New Roman" w:hAnsi="Times New Roman" w:cs="Times New Roman"/>
          <w:bCs/>
          <w:sz w:val="24"/>
          <w:szCs w:val="24"/>
        </w:rPr>
        <w:t>07</w:t>
      </w:r>
      <w:r w:rsidR="00FB3639">
        <w:rPr>
          <w:rFonts w:ascii="Times New Roman" w:hAnsi="Times New Roman" w:cs="Times New Roman"/>
          <w:bCs/>
          <w:sz w:val="24"/>
          <w:szCs w:val="24"/>
        </w:rPr>
        <w:t xml:space="preserve"> тыс.</w:t>
      </w:r>
      <w:r>
        <w:rPr>
          <w:rFonts w:ascii="Times New Roman" w:hAnsi="Times New Roman" w:cs="Times New Roman"/>
          <w:bCs/>
          <w:sz w:val="24"/>
          <w:szCs w:val="24"/>
        </w:rPr>
        <w:t xml:space="preserve"> </w:t>
      </w:r>
      <w:r w:rsidR="0074080C">
        <w:rPr>
          <w:rFonts w:ascii="Times New Roman" w:hAnsi="Times New Roman" w:cs="Times New Roman"/>
          <w:bCs/>
          <w:sz w:val="24"/>
          <w:szCs w:val="24"/>
        </w:rPr>
        <w:t xml:space="preserve">руб. </w:t>
      </w:r>
      <w:r>
        <w:rPr>
          <w:rFonts w:ascii="Times New Roman" w:hAnsi="Times New Roman" w:cs="Times New Roman"/>
          <w:bCs/>
          <w:sz w:val="24"/>
          <w:szCs w:val="24"/>
        </w:rPr>
        <w:t>был подписан 15.07.2016г.</w:t>
      </w:r>
      <w:r w:rsidR="00BA3ECF">
        <w:rPr>
          <w:rFonts w:ascii="Times New Roman" w:hAnsi="Times New Roman" w:cs="Times New Roman"/>
          <w:bCs/>
          <w:sz w:val="24"/>
          <w:szCs w:val="24"/>
        </w:rPr>
        <w:t xml:space="preserve"> По данной сумме </w:t>
      </w:r>
      <w:r w:rsidR="00AE6DED">
        <w:rPr>
          <w:rFonts w:ascii="Times New Roman" w:hAnsi="Times New Roman" w:cs="Times New Roman"/>
          <w:bCs/>
          <w:sz w:val="24"/>
          <w:szCs w:val="24"/>
        </w:rPr>
        <w:t xml:space="preserve">выполненных работ вместо зачета в счет выданного аванса платежным поручением от 15.08.2016г. </w:t>
      </w:r>
      <w:r w:rsidR="0074080C">
        <w:rPr>
          <w:rFonts w:ascii="Times New Roman" w:hAnsi="Times New Roman" w:cs="Times New Roman"/>
          <w:bCs/>
          <w:sz w:val="24"/>
          <w:szCs w:val="24"/>
        </w:rPr>
        <w:t>ошибочно было произведено</w:t>
      </w:r>
      <w:r w:rsidR="00AE6DED">
        <w:rPr>
          <w:rFonts w:ascii="Times New Roman" w:hAnsi="Times New Roman" w:cs="Times New Roman"/>
          <w:bCs/>
          <w:sz w:val="24"/>
          <w:szCs w:val="24"/>
        </w:rPr>
        <w:t xml:space="preserve"> дополнительное перечисление денежных средств на расчетный счет ООО «Вален». После выполнения данных работ в связи с нецелесообразностью дальнейшего выполнения ремонта работы были приостановлены. </w:t>
      </w:r>
    </w:p>
    <w:p w:rsidR="0016674E" w:rsidRDefault="005102CA" w:rsidP="0016674E">
      <w:pPr>
        <w:pStyle w:val="12"/>
        <w:ind w:firstLine="709"/>
        <w:jc w:val="both"/>
        <w:rPr>
          <w:rFonts w:ascii="Times New Roman" w:hAnsi="Times New Roman" w:cs="Times New Roman"/>
          <w:bCs/>
          <w:sz w:val="24"/>
          <w:szCs w:val="24"/>
        </w:rPr>
      </w:pPr>
      <w:r>
        <w:rPr>
          <w:rFonts w:ascii="Times New Roman" w:hAnsi="Times New Roman" w:cs="Times New Roman"/>
          <w:bCs/>
          <w:sz w:val="24"/>
          <w:szCs w:val="24"/>
        </w:rPr>
        <w:t>На основании договора между МКУ «Главстрой» и ООО «АктивПроект»</w:t>
      </w:r>
      <w:r w:rsidR="00AE6DED">
        <w:rPr>
          <w:rFonts w:ascii="Times New Roman" w:hAnsi="Times New Roman" w:cs="Times New Roman"/>
          <w:bCs/>
          <w:sz w:val="24"/>
          <w:szCs w:val="24"/>
        </w:rPr>
        <w:t xml:space="preserve"> </w:t>
      </w:r>
      <w:r>
        <w:rPr>
          <w:rFonts w:ascii="Times New Roman" w:hAnsi="Times New Roman" w:cs="Times New Roman"/>
          <w:bCs/>
          <w:sz w:val="24"/>
          <w:szCs w:val="24"/>
        </w:rPr>
        <w:t>№</w:t>
      </w:r>
      <w:r w:rsidR="0074080C">
        <w:rPr>
          <w:rFonts w:ascii="Times New Roman" w:hAnsi="Times New Roman" w:cs="Times New Roman"/>
          <w:bCs/>
          <w:sz w:val="24"/>
          <w:szCs w:val="24"/>
        </w:rPr>
        <w:t>ПСД-13/2016 от 01.11.2016г. было проведено</w:t>
      </w:r>
      <w:r>
        <w:rPr>
          <w:rFonts w:ascii="Times New Roman" w:hAnsi="Times New Roman" w:cs="Times New Roman"/>
          <w:bCs/>
          <w:sz w:val="24"/>
          <w:szCs w:val="24"/>
        </w:rPr>
        <w:t xml:space="preserve"> техническое обследование</w:t>
      </w:r>
      <w:r w:rsidR="00E4078A">
        <w:rPr>
          <w:rFonts w:ascii="Times New Roman" w:hAnsi="Times New Roman" w:cs="Times New Roman"/>
          <w:bCs/>
          <w:sz w:val="24"/>
          <w:szCs w:val="24"/>
        </w:rPr>
        <w:t>,</w:t>
      </w:r>
      <w:r>
        <w:rPr>
          <w:rFonts w:ascii="Times New Roman" w:hAnsi="Times New Roman" w:cs="Times New Roman"/>
          <w:bCs/>
          <w:sz w:val="24"/>
          <w:szCs w:val="24"/>
        </w:rPr>
        <w:t xml:space="preserve"> характеризующее эксплуатационное состояние данного здания</w:t>
      </w:r>
      <w:r w:rsidR="00E4078A">
        <w:rPr>
          <w:rFonts w:ascii="Times New Roman" w:hAnsi="Times New Roman" w:cs="Times New Roman"/>
          <w:bCs/>
          <w:sz w:val="24"/>
          <w:szCs w:val="24"/>
        </w:rPr>
        <w:t>,</w:t>
      </w:r>
      <w:r>
        <w:rPr>
          <w:rFonts w:ascii="Times New Roman" w:hAnsi="Times New Roman" w:cs="Times New Roman"/>
          <w:bCs/>
          <w:sz w:val="24"/>
          <w:szCs w:val="24"/>
        </w:rPr>
        <w:t xml:space="preserve"> по результатам которого была дана оценка </w:t>
      </w:r>
      <w:r w:rsidR="00E4078A">
        <w:rPr>
          <w:rFonts w:ascii="Times New Roman" w:hAnsi="Times New Roman" w:cs="Times New Roman"/>
          <w:bCs/>
          <w:sz w:val="24"/>
          <w:szCs w:val="24"/>
        </w:rPr>
        <w:t>об аварийности здания</w:t>
      </w:r>
      <w:r>
        <w:rPr>
          <w:rFonts w:ascii="Times New Roman" w:hAnsi="Times New Roman" w:cs="Times New Roman"/>
          <w:bCs/>
          <w:sz w:val="24"/>
          <w:szCs w:val="24"/>
        </w:rPr>
        <w:t xml:space="preserve"> и рекомендо</w:t>
      </w:r>
      <w:r w:rsidR="00E4078A">
        <w:rPr>
          <w:rFonts w:ascii="Times New Roman" w:hAnsi="Times New Roman" w:cs="Times New Roman"/>
          <w:bCs/>
          <w:sz w:val="24"/>
          <w:szCs w:val="24"/>
        </w:rPr>
        <w:t>вано</w:t>
      </w:r>
      <w:r>
        <w:rPr>
          <w:rFonts w:ascii="Times New Roman" w:hAnsi="Times New Roman" w:cs="Times New Roman"/>
          <w:bCs/>
          <w:sz w:val="24"/>
          <w:szCs w:val="24"/>
        </w:rPr>
        <w:t xml:space="preserve"> выполнение сноса с расселением жильцов.</w:t>
      </w:r>
    </w:p>
    <w:p w:rsidR="005102CA" w:rsidRPr="007E1BBB" w:rsidRDefault="00E4078A" w:rsidP="0016674E">
      <w:pPr>
        <w:pStyle w:val="12"/>
        <w:ind w:firstLine="709"/>
        <w:jc w:val="both"/>
        <w:rPr>
          <w:rFonts w:ascii="Times New Roman" w:hAnsi="Times New Roman" w:cs="Times New Roman"/>
          <w:bCs/>
          <w:sz w:val="24"/>
          <w:szCs w:val="24"/>
        </w:rPr>
      </w:pPr>
      <w:r>
        <w:rPr>
          <w:rFonts w:ascii="Times New Roman" w:hAnsi="Times New Roman" w:cs="Times New Roman"/>
          <w:bCs/>
          <w:sz w:val="24"/>
          <w:szCs w:val="24"/>
        </w:rPr>
        <w:t>П</w:t>
      </w:r>
      <w:r w:rsidR="005102CA">
        <w:rPr>
          <w:rFonts w:ascii="Times New Roman" w:hAnsi="Times New Roman" w:cs="Times New Roman"/>
          <w:bCs/>
          <w:sz w:val="24"/>
          <w:szCs w:val="24"/>
        </w:rPr>
        <w:t>осле решения о нецелесообразности проведения дальнейшего ремонта был</w:t>
      </w:r>
      <w:r>
        <w:rPr>
          <w:rFonts w:ascii="Times New Roman" w:hAnsi="Times New Roman" w:cs="Times New Roman"/>
          <w:bCs/>
          <w:sz w:val="24"/>
          <w:szCs w:val="24"/>
        </w:rPr>
        <w:t>о заключено</w:t>
      </w:r>
      <w:r w:rsidR="005102CA">
        <w:rPr>
          <w:rFonts w:ascii="Times New Roman" w:hAnsi="Times New Roman" w:cs="Times New Roman"/>
          <w:bCs/>
          <w:sz w:val="24"/>
          <w:szCs w:val="24"/>
        </w:rPr>
        <w:t xml:space="preserve"> дополнительное соглашение</w:t>
      </w:r>
      <w:r w:rsidRPr="00E4078A">
        <w:rPr>
          <w:rFonts w:ascii="Times New Roman" w:hAnsi="Times New Roman" w:cs="Times New Roman"/>
          <w:bCs/>
          <w:sz w:val="24"/>
          <w:szCs w:val="24"/>
        </w:rPr>
        <w:t xml:space="preserve"> </w:t>
      </w:r>
      <w:r>
        <w:rPr>
          <w:rFonts w:ascii="Times New Roman" w:hAnsi="Times New Roman" w:cs="Times New Roman"/>
          <w:bCs/>
          <w:sz w:val="24"/>
          <w:szCs w:val="24"/>
        </w:rPr>
        <w:t xml:space="preserve">с подрядной организацией ООО «Вален» </w:t>
      </w:r>
      <w:r w:rsidR="005102CA">
        <w:rPr>
          <w:rFonts w:ascii="Times New Roman" w:hAnsi="Times New Roman" w:cs="Times New Roman"/>
          <w:bCs/>
          <w:sz w:val="24"/>
          <w:szCs w:val="24"/>
        </w:rPr>
        <w:t xml:space="preserve"> от 15 июля 2016г. о расторжении заключенного муниципального контракта №2-ЧС от 25 марта 2016г.</w:t>
      </w:r>
      <w:r>
        <w:rPr>
          <w:rFonts w:ascii="Times New Roman" w:hAnsi="Times New Roman" w:cs="Times New Roman"/>
          <w:bCs/>
          <w:sz w:val="24"/>
          <w:szCs w:val="24"/>
        </w:rPr>
        <w:t>,</w:t>
      </w:r>
      <w:r w:rsidR="005102CA">
        <w:rPr>
          <w:rFonts w:ascii="Times New Roman" w:hAnsi="Times New Roman" w:cs="Times New Roman"/>
          <w:bCs/>
          <w:sz w:val="24"/>
          <w:szCs w:val="24"/>
        </w:rPr>
        <w:t xml:space="preserve"> где подрядчик </w:t>
      </w:r>
      <w:r>
        <w:rPr>
          <w:rFonts w:ascii="Times New Roman" w:hAnsi="Times New Roman" w:cs="Times New Roman"/>
          <w:bCs/>
          <w:sz w:val="24"/>
          <w:szCs w:val="24"/>
        </w:rPr>
        <w:t xml:space="preserve">обязуется вернуть </w:t>
      </w:r>
      <w:r w:rsidR="005102CA">
        <w:rPr>
          <w:rFonts w:ascii="Times New Roman" w:hAnsi="Times New Roman" w:cs="Times New Roman"/>
          <w:bCs/>
          <w:sz w:val="24"/>
          <w:szCs w:val="24"/>
        </w:rPr>
        <w:t>оставшуюся часть аванса в размере 766</w:t>
      </w:r>
      <w:r w:rsidR="00633732">
        <w:rPr>
          <w:rFonts w:ascii="Times New Roman" w:hAnsi="Times New Roman" w:cs="Times New Roman"/>
          <w:bCs/>
          <w:sz w:val="24"/>
          <w:szCs w:val="24"/>
        </w:rPr>
        <w:t>,</w:t>
      </w:r>
      <w:r w:rsidR="005102CA">
        <w:rPr>
          <w:rFonts w:ascii="Times New Roman" w:hAnsi="Times New Roman" w:cs="Times New Roman"/>
          <w:bCs/>
          <w:sz w:val="24"/>
          <w:szCs w:val="24"/>
        </w:rPr>
        <w:t>44</w:t>
      </w:r>
      <w:r w:rsidR="00633732">
        <w:rPr>
          <w:rFonts w:ascii="Times New Roman" w:hAnsi="Times New Roman" w:cs="Times New Roman"/>
          <w:bCs/>
          <w:sz w:val="24"/>
          <w:szCs w:val="24"/>
        </w:rPr>
        <w:t xml:space="preserve"> тыс.</w:t>
      </w:r>
      <w:r w:rsidR="005102CA">
        <w:rPr>
          <w:rFonts w:ascii="Times New Roman" w:hAnsi="Times New Roman" w:cs="Times New Roman"/>
          <w:bCs/>
          <w:sz w:val="24"/>
          <w:szCs w:val="24"/>
        </w:rPr>
        <w:t xml:space="preserve"> руб. за минусом выполненных работ </w:t>
      </w:r>
      <w:r>
        <w:rPr>
          <w:rFonts w:ascii="Times New Roman" w:hAnsi="Times New Roman" w:cs="Times New Roman"/>
          <w:bCs/>
          <w:sz w:val="24"/>
          <w:szCs w:val="24"/>
        </w:rPr>
        <w:t>в течение</w:t>
      </w:r>
      <w:r w:rsidR="00FA1D0A">
        <w:rPr>
          <w:rFonts w:ascii="Times New Roman" w:hAnsi="Times New Roman" w:cs="Times New Roman"/>
          <w:bCs/>
          <w:sz w:val="24"/>
          <w:szCs w:val="24"/>
        </w:rPr>
        <w:t xml:space="preserve"> 10 банковских дней после подписания </w:t>
      </w:r>
      <w:r>
        <w:rPr>
          <w:rFonts w:ascii="Times New Roman" w:hAnsi="Times New Roman" w:cs="Times New Roman"/>
          <w:bCs/>
          <w:sz w:val="24"/>
          <w:szCs w:val="24"/>
        </w:rPr>
        <w:t>дополнительного</w:t>
      </w:r>
      <w:r w:rsidR="00FA1D0A">
        <w:rPr>
          <w:rFonts w:ascii="Times New Roman" w:hAnsi="Times New Roman" w:cs="Times New Roman"/>
          <w:bCs/>
          <w:sz w:val="24"/>
          <w:szCs w:val="24"/>
        </w:rPr>
        <w:t xml:space="preserve"> соглашения. Данное соглашение ООО «Вален» не исполнено, на момент проверки в отношении данного контрагента </w:t>
      </w:r>
      <w:r w:rsidR="00A5337D">
        <w:rPr>
          <w:rFonts w:ascii="Times New Roman" w:hAnsi="Times New Roman" w:cs="Times New Roman"/>
          <w:bCs/>
          <w:sz w:val="24"/>
          <w:szCs w:val="24"/>
        </w:rPr>
        <w:t>числится дебиторская</w:t>
      </w:r>
      <w:r w:rsidR="00FA1D0A">
        <w:rPr>
          <w:rFonts w:ascii="Times New Roman" w:hAnsi="Times New Roman" w:cs="Times New Roman"/>
          <w:bCs/>
          <w:sz w:val="24"/>
          <w:szCs w:val="24"/>
        </w:rPr>
        <w:t xml:space="preserve"> задолженность в размере 1</w:t>
      </w:r>
      <w:r w:rsidR="00633732">
        <w:rPr>
          <w:rFonts w:ascii="Times New Roman" w:hAnsi="Times New Roman" w:cs="Times New Roman"/>
          <w:bCs/>
          <w:sz w:val="24"/>
          <w:szCs w:val="24"/>
        </w:rPr>
        <w:t> </w:t>
      </w:r>
      <w:r w:rsidR="00FA1D0A">
        <w:rPr>
          <w:rFonts w:ascii="Times New Roman" w:hAnsi="Times New Roman" w:cs="Times New Roman"/>
          <w:bCs/>
          <w:sz w:val="24"/>
          <w:szCs w:val="24"/>
        </w:rPr>
        <w:t>582</w:t>
      </w:r>
      <w:r w:rsidR="00633732">
        <w:rPr>
          <w:rFonts w:ascii="Times New Roman" w:hAnsi="Times New Roman" w:cs="Times New Roman"/>
          <w:bCs/>
          <w:sz w:val="24"/>
          <w:szCs w:val="24"/>
        </w:rPr>
        <w:t>,</w:t>
      </w:r>
      <w:r w:rsidR="00FA1D0A">
        <w:rPr>
          <w:rFonts w:ascii="Times New Roman" w:hAnsi="Times New Roman" w:cs="Times New Roman"/>
          <w:bCs/>
          <w:sz w:val="24"/>
          <w:szCs w:val="24"/>
        </w:rPr>
        <w:t>52</w:t>
      </w:r>
      <w:r w:rsidR="00633732">
        <w:rPr>
          <w:rFonts w:ascii="Times New Roman" w:hAnsi="Times New Roman" w:cs="Times New Roman"/>
          <w:bCs/>
          <w:sz w:val="24"/>
          <w:szCs w:val="24"/>
        </w:rPr>
        <w:t xml:space="preserve"> тыс.</w:t>
      </w:r>
      <w:r w:rsidR="00FA1D0A">
        <w:rPr>
          <w:rFonts w:ascii="Times New Roman" w:hAnsi="Times New Roman" w:cs="Times New Roman"/>
          <w:bCs/>
          <w:sz w:val="24"/>
          <w:szCs w:val="24"/>
        </w:rPr>
        <w:t xml:space="preserve"> руб., Правовым Департаментом Окружной администрации города Якутска ведется судебное разбирательство по возврату данных денежных средств.</w:t>
      </w:r>
    </w:p>
    <w:p w:rsidR="00952054" w:rsidRDefault="00952054" w:rsidP="002D5A75">
      <w:pPr>
        <w:pStyle w:val="ConsPlusNonformat"/>
        <w:spacing w:line="360" w:lineRule="auto"/>
        <w:jc w:val="both"/>
        <w:rPr>
          <w:rFonts w:ascii="Times New Roman" w:hAnsi="Times New Roman" w:cs="Times New Roman"/>
          <w:b/>
          <w:bCs/>
          <w:sz w:val="24"/>
          <w:szCs w:val="24"/>
        </w:rPr>
      </w:pPr>
    </w:p>
    <w:p w:rsidR="004E1478" w:rsidRDefault="004E1478" w:rsidP="004E1478">
      <w:pPr>
        <w:jc w:val="both"/>
        <w:rPr>
          <w:b/>
          <w:color w:val="000000"/>
          <w:lang w:eastAsia="ru-RU"/>
        </w:rPr>
      </w:pPr>
      <w:r w:rsidRPr="004E1478">
        <w:rPr>
          <w:color w:val="000000"/>
          <w:lang w:eastAsia="ru-RU"/>
        </w:rPr>
        <w:t>2.</w:t>
      </w:r>
      <w:r>
        <w:rPr>
          <w:color w:val="000000"/>
          <w:lang w:eastAsia="ru-RU"/>
        </w:rPr>
        <w:t xml:space="preserve"> </w:t>
      </w:r>
      <w:r w:rsidRPr="004E1478">
        <w:rPr>
          <w:color w:val="000000"/>
          <w:lang w:eastAsia="ru-RU"/>
        </w:rPr>
        <w:t>В нарушение пункта 9 «Обеспечение исполнения контракта»</w:t>
      </w:r>
      <w:r>
        <w:rPr>
          <w:color w:val="000000"/>
          <w:lang w:eastAsia="ru-RU"/>
        </w:rPr>
        <w:t xml:space="preserve"> М</w:t>
      </w:r>
      <w:r w:rsidRPr="004E1478">
        <w:rPr>
          <w:color w:val="000000"/>
          <w:lang w:eastAsia="ru-RU"/>
        </w:rPr>
        <w:t>униципального контракта №2016.49078 «На выполнение работ по устройству съездов для маломобильны</w:t>
      </w:r>
      <w:r w:rsidR="00240F1D">
        <w:rPr>
          <w:color w:val="000000"/>
          <w:lang w:eastAsia="ru-RU"/>
        </w:rPr>
        <w:t>х групп населения с ремонтом тро</w:t>
      </w:r>
      <w:r w:rsidRPr="004E1478">
        <w:rPr>
          <w:color w:val="000000"/>
          <w:lang w:eastAsia="ru-RU"/>
        </w:rPr>
        <w:t>туаров в г.</w:t>
      </w:r>
      <w:r w:rsidR="00240F1D">
        <w:rPr>
          <w:color w:val="000000"/>
          <w:lang w:eastAsia="ru-RU"/>
        </w:rPr>
        <w:t xml:space="preserve"> </w:t>
      </w:r>
      <w:r w:rsidRPr="004E1478">
        <w:rPr>
          <w:color w:val="000000"/>
          <w:lang w:eastAsia="ru-RU"/>
        </w:rPr>
        <w:t>Якутске» от 15.04.2016г.</w:t>
      </w:r>
      <w:r w:rsidR="00BA358D">
        <w:rPr>
          <w:color w:val="000000"/>
          <w:lang w:eastAsia="ru-RU"/>
        </w:rPr>
        <w:t xml:space="preserve"> с ООО СТК «Свод»</w:t>
      </w:r>
      <w:r w:rsidRPr="004E1478">
        <w:rPr>
          <w:color w:val="000000"/>
          <w:lang w:eastAsia="ru-RU"/>
        </w:rPr>
        <w:t xml:space="preserve"> согласно банковской гарантии ООО Банк «СКИБ» №173251 от 13.04.2016г. при нарушении Подрядчиком св</w:t>
      </w:r>
      <w:r>
        <w:rPr>
          <w:color w:val="000000"/>
          <w:lang w:eastAsia="ru-RU"/>
        </w:rPr>
        <w:t>о</w:t>
      </w:r>
      <w:r w:rsidRPr="004E1478">
        <w:rPr>
          <w:color w:val="000000"/>
          <w:lang w:eastAsia="ru-RU"/>
        </w:rPr>
        <w:t xml:space="preserve">их обязательств сумма неисполнения в размере </w:t>
      </w:r>
      <w:r w:rsidRPr="004E1478">
        <w:rPr>
          <w:b/>
          <w:color w:val="000000"/>
          <w:lang w:eastAsia="ru-RU"/>
        </w:rPr>
        <w:t>1</w:t>
      </w:r>
      <w:r w:rsidR="00B312D6">
        <w:rPr>
          <w:b/>
          <w:color w:val="000000"/>
          <w:lang w:eastAsia="ru-RU"/>
        </w:rPr>
        <w:t> </w:t>
      </w:r>
      <w:r w:rsidRPr="004E1478">
        <w:rPr>
          <w:b/>
          <w:color w:val="000000"/>
          <w:lang w:eastAsia="ru-RU"/>
        </w:rPr>
        <w:t>010</w:t>
      </w:r>
      <w:r w:rsidR="00B312D6">
        <w:rPr>
          <w:b/>
          <w:color w:val="000000"/>
          <w:lang w:eastAsia="ru-RU"/>
        </w:rPr>
        <w:t>,</w:t>
      </w:r>
      <w:r w:rsidRPr="004E1478">
        <w:rPr>
          <w:b/>
          <w:color w:val="000000"/>
          <w:lang w:eastAsia="ru-RU"/>
        </w:rPr>
        <w:t>0</w:t>
      </w:r>
      <w:r w:rsidR="00B312D6">
        <w:rPr>
          <w:b/>
          <w:color w:val="000000"/>
          <w:lang w:eastAsia="ru-RU"/>
        </w:rPr>
        <w:t>4</w:t>
      </w:r>
      <w:r w:rsidRPr="004E1478">
        <w:rPr>
          <w:b/>
          <w:color w:val="000000"/>
          <w:lang w:eastAsia="ru-RU"/>
        </w:rPr>
        <w:t xml:space="preserve"> тыс. руб. в срок до 30.10.2016г. не снята со счета Гаранта, данная сумма является упущенной выгодой бюджета городского округа «город Якутск»</w:t>
      </w:r>
      <w:r>
        <w:rPr>
          <w:b/>
          <w:color w:val="000000"/>
          <w:lang w:eastAsia="ru-RU"/>
        </w:rPr>
        <w:t>.</w:t>
      </w:r>
    </w:p>
    <w:p w:rsidR="004E1478" w:rsidRPr="004D29CD" w:rsidRDefault="004E1478" w:rsidP="004E1478">
      <w:pPr>
        <w:jc w:val="both"/>
        <w:rPr>
          <w:bCs/>
          <w:lang w:eastAsia="ru-RU"/>
        </w:rPr>
      </w:pPr>
      <w:r>
        <w:rPr>
          <w:b/>
          <w:color w:val="000000"/>
          <w:lang w:eastAsia="ru-RU"/>
        </w:rPr>
        <w:tab/>
      </w:r>
      <w:r w:rsidRPr="004D29CD">
        <w:rPr>
          <w:color w:val="000000"/>
          <w:lang w:eastAsia="ru-RU"/>
        </w:rPr>
        <w:t xml:space="preserve">Также по данному муниципальному контракту в нарушение </w:t>
      </w:r>
      <w:r w:rsidR="004D29CD" w:rsidRPr="004D29CD">
        <w:rPr>
          <w:color w:val="000000"/>
          <w:lang w:eastAsia="ru-RU"/>
        </w:rPr>
        <w:t>пункта</w:t>
      </w:r>
      <w:r w:rsidR="004D29CD">
        <w:rPr>
          <w:color w:val="000000"/>
          <w:lang w:eastAsia="ru-RU"/>
        </w:rPr>
        <w:t xml:space="preserve"> 7 «Ответственность сторон» по настоящее время заказчиком не подан судебный иск о требовании уплаты неустойки за каждый день просрочки исполнения обязательства.</w:t>
      </w:r>
    </w:p>
    <w:p w:rsidR="004E1478" w:rsidRDefault="004E1478" w:rsidP="002D5A75">
      <w:pPr>
        <w:pStyle w:val="ConsPlusNonformat"/>
        <w:spacing w:line="360" w:lineRule="auto"/>
        <w:jc w:val="both"/>
        <w:rPr>
          <w:rFonts w:ascii="Times New Roman" w:hAnsi="Times New Roman" w:cs="Times New Roman"/>
          <w:b/>
          <w:bCs/>
          <w:sz w:val="24"/>
          <w:szCs w:val="24"/>
        </w:rPr>
      </w:pPr>
    </w:p>
    <w:p w:rsidR="00917DB6" w:rsidRDefault="00B1098C" w:rsidP="00B1098C">
      <w:pPr>
        <w:pStyle w:val="ConsPlusNonformat"/>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Выводы</w:t>
      </w:r>
    </w:p>
    <w:p w:rsidR="00914250" w:rsidRDefault="00914250" w:rsidP="00914250">
      <w:pPr>
        <w:numPr>
          <w:ilvl w:val="3"/>
          <w:numId w:val="49"/>
        </w:numPr>
        <w:tabs>
          <w:tab w:val="clear" w:pos="2880"/>
        </w:tabs>
        <w:suppressAutoHyphens w:val="0"/>
        <w:ind w:left="567" w:hanging="567"/>
        <w:jc w:val="both"/>
        <w:rPr>
          <w:b/>
          <w:lang w:eastAsia="ru-RU"/>
        </w:rPr>
      </w:pPr>
      <w:r w:rsidRPr="00914250">
        <w:rPr>
          <w:bCs/>
          <w:lang w:eastAsia="ru-RU"/>
        </w:rPr>
        <w:t>За 2016 год согласно решению Якутской городской Думы от 23.12.2015г. №РЯГД-22-6 бюджет главного распределителя бюджетных средств Департамента жилищно-коммунального хозяйства и энергетики Окружной администрации города Якутска утвержден на сумму 1 199</w:t>
      </w:r>
      <w:r w:rsidR="002D6268">
        <w:rPr>
          <w:bCs/>
          <w:lang w:eastAsia="ru-RU"/>
        </w:rPr>
        <w:t> </w:t>
      </w:r>
      <w:r w:rsidRPr="00914250">
        <w:rPr>
          <w:bCs/>
          <w:lang w:eastAsia="ru-RU"/>
        </w:rPr>
        <w:t>697</w:t>
      </w:r>
      <w:r w:rsidR="002D6268">
        <w:rPr>
          <w:bCs/>
          <w:lang w:eastAsia="ru-RU"/>
        </w:rPr>
        <w:t>,2 тыс.</w:t>
      </w:r>
      <w:r w:rsidRPr="00914250">
        <w:rPr>
          <w:bCs/>
          <w:lang w:eastAsia="ru-RU"/>
        </w:rPr>
        <w:t xml:space="preserve"> руб. По состоянию на 31.12.2016г. уточненный план составил 1 248</w:t>
      </w:r>
      <w:r w:rsidR="002D6268">
        <w:rPr>
          <w:bCs/>
          <w:lang w:eastAsia="ru-RU"/>
        </w:rPr>
        <w:t> </w:t>
      </w:r>
      <w:r w:rsidRPr="00914250">
        <w:rPr>
          <w:bCs/>
          <w:lang w:eastAsia="ru-RU"/>
        </w:rPr>
        <w:t>838</w:t>
      </w:r>
      <w:r w:rsidR="002D6268">
        <w:rPr>
          <w:bCs/>
          <w:lang w:eastAsia="ru-RU"/>
        </w:rPr>
        <w:t>,6 тыс.</w:t>
      </w:r>
      <w:r w:rsidRPr="00914250">
        <w:rPr>
          <w:bCs/>
          <w:lang w:eastAsia="ru-RU"/>
        </w:rPr>
        <w:t xml:space="preserve"> руб. </w:t>
      </w:r>
      <w:r w:rsidR="00FB1C2E">
        <w:rPr>
          <w:bCs/>
          <w:lang w:eastAsia="ru-RU"/>
        </w:rPr>
        <w:t xml:space="preserve">  </w:t>
      </w:r>
      <w:r w:rsidRPr="00914250">
        <w:rPr>
          <w:bCs/>
          <w:lang w:eastAsia="ru-RU"/>
        </w:rPr>
        <w:t>фак</w:t>
      </w:r>
      <w:r w:rsidRPr="00914250">
        <w:rPr>
          <w:bCs/>
          <w:lang w:eastAsia="ru-RU"/>
        </w:rPr>
        <w:lastRenderedPageBreak/>
        <w:t xml:space="preserve">тическое исполнение </w:t>
      </w:r>
      <w:r w:rsidRPr="00914250">
        <w:rPr>
          <w:b/>
          <w:bCs/>
          <w:lang w:eastAsia="ru-RU"/>
        </w:rPr>
        <w:t>1 175</w:t>
      </w:r>
      <w:r w:rsidR="00FB3639">
        <w:rPr>
          <w:b/>
          <w:bCs/>
          <w:lang w:eastAsia="ru-RU"/>
        </w:rPr>
        <w:t> </w:t>
      </w:r>
      <w:r w:rsidRPr="00914250">
        <w:rPr>
          <w:b/>
          <w:bCs/>
          <w:lang w:eastAsia="ru-RU"/>
        </w:rPr>
        <w:t>894</w:t>
      </w:r>
      <w:r w:rsidR="00FB3639">
        <w:rPr>
          <w:b/>
          <w:bCs/>
          <w:lang w:eastAsia="ru-RU"/>
        </w:rPr>
        <w:t>,</w:t>
      </w:r>
      <w:r w:rsidRPr="00914250">
        <w:rPr>
          <w:b/>
          <w:bCs/>
          <w:lang w:eastAsia="ru-RU"/>
        </w:rPr>
        <w:t>01</w:t>
      </w:r>
      <w:r w:rsidR="00FB3639">
        <w:rPr>
          <w:b/>
          <w:bCs/>
          <w:lang w:eastAsia="ru-RU"/>
        </w:rPr>
        <w:t xml:space="preserve"> тыс. </w:t>
      </w:r>
      <w:r w:rsidRPr="00914250">
        <w:rPr>
          <w:b/>
          <w:bCs/>
          <w:lang w:eastAsia="ru-RU"/>
        </w:rPr>
        <w:t>руб.</w:t>
      </w:r>
      <w:r w:rsidRPr="00914250">
        <w:rPr>
          <w:bCs/>
          <w:lang w:eastAsia="ru-RU"/>
        </w:rPr>
        <w:t xml:space="preserve"> </w:t>
      </w:r>
      <w:r w:rsidRPr="00914250">
        <w:rPr>
          <w:b/>
          <w:bCs/>
          <w:lang w:eastAsia="ru-RU"/>
        </w:rPr>
        <w:t>или 94</w:t>
      </w:r>
      <w:r>
        <w:rPr>
          <w:b/>
          <w:bCs/>
          <w:lang w:eastAsia="ru-RU"/>
        </w:rPr>
        <w:t>,2</w:t>
      </w:r>
      <w:r w:rsidRPr="00914250">
        <w:rPr>
          <w:b/>
          <w:bCs/>
          <w:lang w:eastAsia="ru-RU"/>
        </w:rPr>
        <w:t>%.,</w:t>
      </w:r>
      <w:r w:rsidRPr="00914250">
        <w:rPr>
          <w:bCs/>
          <w:lang w:eastAsia="ru-RU"/>
        </w:rPr>
        <w:t xml:space="preserve"> в том числе кассовый расход составил 1 122</w:t>
      </w:r>
      <w:r w:rsidR="00911B44">
        <w:rPr>
          <w:bCs/>
          <w:lang w:eastAsia="ru-RU"/>
        </w:rPr>
        <w:t> </w:t>
      </w:r>
      <w:r w:rsidRPr="00914250">
        <w:rPr>
          <w:bCs/>
          <w:lang w:eastAsia="ru-RU"/>
        </w:rPr>
        <w:t>095</w:t>
      </w:r>
      <w:r w:rsidR="00911B44">
        <w:rPr>
          <w:bCs/>
          <w:lang w:eastAsia="ru-RU"/>
        </w:rPr>
        <w:t>,</w:t>
      </w:r>
      <w:r w:rsidRPr="00914250">
        <w:rPr>
          <w:bCs/>
          <w:lang w:eastAsia="ru-RU"/>
        </w:rPr>
        <w:t>2</w:t>
      </w:r>
      <w:r w:rsidR="00911B44">
        <w:rPr>
          <w:bCs/>
          <w:lang w:eastAsia="ru-RU"/>
        </w:rPr>
        <w:t xml:space="preserve"> тыс.</w:t>
      </w:r>
      <w:r w:rsidRPr="00914250">
        <w:rPr>
          <w:bCs/>
          <w:lang w:eastAsia="ru-RU"/>
        </w:rPr>
        <w:t xml:space="preserve"> руб. руб., на оплате в связи с отсутствием финансирования 53</w:t>
      </w:r>
      <w:r w:rsidR="00911B44">
        <w:rPr>
          <w:bCs/>
          <w:lang w:eastAsia="ru-RU"/>
        </w:rPr>
        <w:t> </w:t>
      </w:r>
      <w:r w:rsidRPr="00914250">
        <w:rPr>
          <w:bCs/>
          <w:lang w:eastAsia="ru-RU"/>
        </w:rPr>
        <w:t>798</w:t>
      </w:r>
      <w:r w:rsidR="00911B44">
        <w:rPr>
          <w:bCs/>
          <w:lang w:eastAsia="ru-RU"/>
        </w:rPr>
        <w:t>,8</w:t>
      </w:r>
      <w:r w:rsidRPr="00914250">
        <w:rPr>
          <w:bCs/>
          <w:lang w:eastAsia="ru-RU"/>
        </w:rPr>
        <w:t xml:space="preserve"> тыс. руб.</w:t>
      </w:r>
    </w:p>
    <w:p w:rsidR="00914250" w:rsidRPr="00914250" w:rsidRDefault="00914250" w:rsidP="00914250">
      <w:pPr>
        <w:numPr>
          <w:ilvl w:val="3"/>
          <w:numId w:val="49"/>
        </w:numPr>
        <w:tabs>
          <w:tab w:val="clear" w:pos="2880"/>
        </w:tabs>
        <w:suppressAutoHyphens w:val="0"/>
        <w:ind w:left="567" w:hanging="567"/>
        <w:jc w:val="both"/>
        <w:rPr>
          <w:b/>
          <w:lang w:eastAsia="ru-RU"/>
        </w:rPr>
      </w:pPr>
      <w:r w:rsidRPr="00914250">
        <w:rPr>
          <w:bCs/>
          <w:lang w:eastAsia="ru-RU"/>
        </w:rPr>
        <w:t>Неисполнение бюджета в общей сумме 72</w:t>
      </w:r>
      <w:r w:rsidR="00911B44">
        <w:rPr>
          <w:bCs/>
          <w:lang w:eastAsia="ru-RU"/>
        </w:rPr>
        <w:t> </w:t>
      </w:r>
      <w:r w:rsidRPr="00914250">
        <w:rPr>
          <w:bCs/>
          <w:lang w:eastAsia="ru-RU"/>
        </w:rPr>
        <w:t>944</w:t>
      </w:r>
      <w:r w:rsidR="00911B44">
        <w:rPr>
          <w:bCs/>
          <w:lang w:eastAsia="ru-RU"/>
        </w:rPr>
        <w:t>,6</w:t>
      </w:r>
      <w:r w:rsidRPr="00914250">
        <w:rPr>
          <w:bCs/>
          <w:lang w:eastAsia="ru-RU"/>
        </w:rPr>
        <w:t xml:space="preserve"> тыс. руб., или 5,8% от общей суммы уточненного бюджета, в основном объясняется:</w:t>
      </w:r>
    </w:p>
    <w:p w:rsidR="00945406" w:rsidRPr="00945406" w:rsidRDefault="00914250" w:rsidP="00945406">
      <w:pPr>
        <w:pStyle w:val="af9"/>
        <w:numPr>
          <w:ilvl w:val="1"/>
          <w:numId w:val="50"/>
        </w:numPr>
        <w:ind w:left="567" w:hanging="567"/>
        <w:jc w:val="both"/>
        <w:rPr>
          <w:rFonts w:ascii="Times New Roman" w:hAnsi="Times New Roman"/>
          <w:bCs/>
          <w:sz w:val="24"/>
          <w:szCs w:val="24"/>
          <w:lang w:eastAsia="ru-RU"/>
        </w:rPr>
      </w:pPr>
      <w:r w:rsidRPr="00945406">
        <w:rPr>
          <w:rFonts w:ascii="Times New Roman" w:hAnsi="Times New Roman"/>
          <w:color w:val="000000"/>
          <w:sz w:val="24"/>
          <w:szCs w:val="24"/>
          <w:lang w:eastAsia="ru-RU"/>
        </w:rPr>
        <w:t>Субсидия на реализацию энергоэффективных мероприятий в многоквартирных жилых домах (2015г.) не исполнена на сумму 25</w:t>
      </w:r>
      <w:r w:rsidR="00911B44">
        <w:rPr>
          <w:rFonts w:ascii="Times New Roman" w:hAnsi="Times New Roman"/>
          <w:color w:val="000000"/>
          <w:sz w:val="24"/>
          <w:szCs w:val="24"/>
          <w:lang w:eastAsia="ru-RU"/>
        </w:rPr>
        <w:t> </w:t>
      </w:r>
      <w:r w:rsidRPr="00945406">
        <w:rPr>
          <w:rFonts w:ascii="Times New Roman" w:hAnsi="Times New Roman"/>
          <w:color w:val="000000"/>
          <w:sz w:val="24"/>
          <w:szCs w:val="24"/>
          <w:lang w:eastAsia="ru-RU"/>
        </w:rPr>
        <w:t>796</w:t>
      </w:r>
      <w:r w:rsidR="00911B44">
        <w:rPr>
          <w:rFonts w:ascii="Times New Roman" w:hAnsi="Times New Roman"/>
          <w:color w:val="000000"/>
          <w:sz w:val="24"/>
          <w:szCs w:val="24"/>
          <w:lang w:eastAsia="ru-RU"/>
        </w:rPr>
        <w:t>,6</w:t>
      </w:r>
      <w:r w:rsidRPr="00945406">
        <w:rPr>
          <w:rFonts w:ascii="Times New Roman" w:hAnsi="Times New Roman"/>
          <w:color w:val="000000"/>
          <w:sz w:val="24"/>
          <w:szCs w:val="24"/>
          <w:lang w:eastAsia="ru-RU"/>
        </w:rPr>
        <w:t xml:space="preserve"> тыс. руб., или на 37%, в связи с тем что формы были сданы с замечаниями и оплата не была произведена;</w:t>
      </w:r>
    </w:p>
    <w:p w:rsidR="00945406" w:rsidRPr="00945406" w:rsidRDefault="00914250" w:rsidP="00945406">
      <w:pPr>
        <w:pStyle w:val="af9"/>
        <w:numPr>
          <w:ilvl w:val="1"/>
          <w:numId w:val="50"/>
        </w:numPr>
        <w:ind w:left="567" w:hanging="567"/>
        <w:jc w:val="both"/>
        <w:rPr>
          <w:rFonts w:ascii="Times New Roman" w:hAnsi="Times New Roman"/>
          <w:bCs/>
          <w:sz w:val="24"/>
          <w:szCs w:val="24"/>
          <w:lang w:eastAsia="ru-RU"/>
        </w:rPr>
      </w:pPr>
      <w:r w:rsidRPr="00945406">
        <w:rPr>
          <w:rFonts w:ascii="Times New Roman" w:hAnsi="Times New Roman"/>
          <w:color w:val="000000"/>
          <w:sz w:val="24"/>
          <w:szCs w:val="24"/>
          <w:lang w:eastAsia="ru-RU"/>
        </w:rPr>
        <w:t>Субсидия на реализацию энергоэффективных мероприятий в многоквартирных жилых домах (2016г.) не исполнена на сумму 14</w:t>
      </w:r>
      <w:r w:rsidR="00911B44">
        <w:rPr>
          <w:rFonts w:ascii="Times New Roman" w:hAnsi="Times New Roman"/>
          <w:color w:val="000000"/>
          <w:sz w:val="24"/>
          <w:szCs w:val="24"/>
          <w:lang w:eastAsia="ru-RU"/>
        </w:rPr>
        <w:t> </w:t>
      </w:r>
      <w:r w:rsidRPr="00945406">
        <w:rPr>
          <w:rFonts w:ascii="Times New Roman" w:hAnsi="Times New Roman"/>
          <w:color w:val="000000"/>
          <w:sz w:val="24"/>
          <w:szCs w:val="24"/>
          <w:lang w:eastAsia="ru-RU"/>
        </w:rPr>
        <w:t>779</w:t>
      </w:r>
      <w:r w:rsidR="00911B44">
        <w:rPr>
          <w:rFonts w:ascii="Times New Roman" w:hAnsi="Times New Roman"/>
          <w:color w:val="000000"/>
          <w:sz w:val="24"/>
          <w:szCs w:val="24"/>
          <w:lang w:eastAsia="ru-RU"/>
        </w:rPr>
        <w:t>,</w:t>
      </w:r>
      <w:r w:rsidRPr="00945406">
        <w:rPr>
          <w:rFonts w:ascii="Times New Roman" w:hAnsi="Times New Roman"/>
          <w:color w:val="000000"/>
          <w:sz w:val="24"/>
          <w:szCs w:val="24"/>
          <w:lang w:eastAsia="ru-RU"/>
        </w:rPr>
        <w:t>4 тыс. руб., или на 55% в связи с тем, что конкурс по определению получателей субсидий был проведен в 4-м квартале, вследствие чего получатели субсидий не смогли произвести данный объем работ;</w:t>
      </w:r>
    </w:p>
    <w:p w:rsidR="00945406" w:rsidRPr="00945406" w:rsidRDefault="00914250" w:rsidP="00945406">
      <w:pPr>
        <w:pStyle w:val="af9"/>
        <w:numPr>
          <w:ilvl w:val="1"/>
          <w:numId w:val="50"/>
        </w:numPr>
        <w:ind w:left="567" w:hanging="567"/>
        <w:jc w:val="both"/>
        <w:rPr>
          <w:rFonts w:ascii="Times New Roman" w:hAnsi="Times New Roman"/>
          <w:bCs/>
          <w:sz w:val="24"/>
          <w:szCs w:val="24"/>
          <w:lang w:eastAsia="ru-RU"/>
        </w:rPr>
      </w:pPr>
      <w:r w:rsidRPr="00945406">
        <w:rPr>
          <w:rFonts w:ascii="Times New Roman" w:hAnsi="Times New Roman"/>
          <w:sz w:val="24"/>
          <w:szCs w:val="24"/>
          <w:lang w:eastAsia="ru-RU"/>
        </w:rPr>
        <w:t xml:space="preserve">Инфраструктурное обустройство земельных участков, подлежащих предоставлению семьям имеющим трех и более детей, для жилищного строительства на территории ГО "город Якутск" не исполнено на сумму </w:t>
      </w:r>
      <w:r w:rsidRPr="00945406">
        <w:rPr>
          <w:rFonts w:ascii="Times New Roman" w:hAnsi="Times New Roman"/>
          <w:color w:val="000000"/>
          <w:sz w:val="24"/>
          <w:szCs w:val="24"/>
          <w:lang w:eastAsia="ru-RU"/>
        </w:rPr>
        <w:t>20</w:t>
      </w:r>
      <w:r w:rsidR="00B34F7A">
        <w:rPr>
          <w:rFonts w:ascii="Times New Roman" w:hAnsi="Times New Roman"/>
          <w:color w:val="000000"/>
          <w:sz w:val="24"/>
          <w:szCs w:val="24"/>
          <w:lang w:eastAsia="ru-RU"/>
        </w:rPr>
        <w:t> </w:t>
      </w:r>
      <w:r w:rsidRPr="00945406">
        <w:rPr>
          <w:rFonts w:ascii="Times New Roman" w:hAnsi="Times New Roman"/>
          <w:color w:val="000000"/>
          <w:sz w:val="24"/>
          <w:szCs w:val="24"/>
          <w:lang w:eastAsia="ru-RU"/>
        </w:rPr>
        <w:t>651</w:t>
      </w:r>
      <w:r w:rsidR="00B34F7A">
        <w:rPr>
          <w:rFonts w:ascii="Times New Roman" w:hAnsi="Times New Roman"/>
          <w:color w:val="000000"/>
          <w:sz w:val="24"/>
          <w:szCs w:val="24"/>
          <w:lang w:eastAsia="ru-RU"/>
        </w:rPr>
        <w:t>,</w:t>
      </w:r>
      <w:r w:rsidRPr="00945406">
        <w:rPr>
          <w:rFonts w:ascii="Times New Roman" w:hAnsi="Times New Roman"/>
          <w:color w:val="000000"/>
          <w:sz w:val="24"/>
          <w:szCs w:val="24"/>
          <w:lang w:eastAsia="ru-RU"/>
        </w:rPr>
        <w:t>9</w:t>
      </w:r>
      <w:r w:rsidR="00B34F7A">
        <w:rPr>
          <w:rFonts w:ascii="Times New Roman" w:hAnsi="Times New Roman"/>
          <w:color w:val="000000"/>
          <w:sz w:val="24"/>
          <w:szCs w:val="24"/>
          <w:lang w:eastAsia="ru-RU"/>
        </w:rPr>
        <w:t xml:space="preserve"> </w:t>
      </w:r>
      <w:r w:rsidRPr="00945406">
        <w:rPr>
          <w:rFonts w:ascii="Times New Roman" w:hAnsi="Times New Roman"/>
          <w:color w:val="000000"/>
          <w:sz w:val="24"/>
          <w:szCs w:val="24"/>
          <w:lang w:eastAsia="ru-RU"/>
        </w:rPr>
        <w:t>тыс. руб., или на 100%, в связи с тем что соглашение с ПАО «Якутскэнерго» на технологическое присоединение линий электропередач было подписано 20.12.2017. Данная сумма аванса не была перечислена с связи недостаточностью средств в бюджете;</w:t>
      </w:r>
    </w:p>
    <w:p w:rsidR="00945406" w:rsidRPr="00945406" w:rsidRDefault="00914250" w:rsidP="00945406">
      <w:pPr>
        <w:pStyle w:val="af9"/>
        <w:numPr>
          <w:ilvl w:val="1"/>
          <w:numId w:val="50"/>
        </w:numPr>
        <w:ind w:left="567" w:hanging="567"/>
        <w:jc w:val="both"/>
        <w:rPr>
          <w:rFonts w:ascii="Times New Roman" w:hAnsi="Times New Roman"/>
          <w:bCs/>
          <w:sz w:val="24"/>
          <w:szCs w:val="24"/>
          <w:lang w:eastAsia="ru-RU"/>
        </w:rPr>
      </w:pPr>
      <w:r w:rsidRPr="00945406">
        <w:rPr>
          <w:rFonts w:ascii="Times New Roman" w:hAnsi="Times New Roman"/>
          <w:sz w:val="24"/>
          <w:szCs w:val="24"/>
          <w:lang w:eastAsia="ru-RU"/>
        </w:rPr>
        <w:t xml:space="preserve">Капитальный ремонт и ремонт дворовых территорий многоквартирных домов, проездов к дворовым территориям многоквартирных домов г. Якутск (разработка ПСД) не исполнен на сумму </w:t>
      </w:r>
      <w:r w:rsidRPr="00945406">
        <w:rPr>
          <w:rFonts w:ascii="Times New Roman" w:hAnsi="Times New Roman"/>
          <w:color w:val="000000"/>
          <w:sz w:val="24"/>
          <w:szCs w:val="24"/>
          <w:lang w:eastAsia="ru-RU"/>
        </w:rPr>
        <w:t>2</w:t>
      </w:r>
      <w:r w:rsidR="00911B44">
        <w:rPr>
          <w:rFonts w:ascii="Times New Roman" w:hAnsi="Times New Roman"/>
          <w:color w:val="000000"/>
          <w:sz w:val="24"/>
          <w:szCs w:val="24"/>
          <w:lang w:eastAsia="ru-RU"/>
        </w:rPr>
        <w:t> </w:t>
      </w:r>
      <w:r w:rsidRPr="00945406">
        <w:rPr>
          <w:rFonts w:ascii="Times New Roman" w:hAnsi="Times New Roman"/>
          <w:color w:val="000000"/>
          <w:sz w:val="24"/>
          <w:szCs w:val="24"/>
          <w:lang w:eastAsia="ru-RU"/>
        </w:rPr>
        <w:t>100</w:t>
      </w:r>
      <w:r w:rsidR="00911B44">
        <w:rPr>
          <w:rFonts w:ascii="Times New Roman" w:hAnsi="Times New Roman"/>
          <w:color w:val="000000"/>
          <w:sz w:val="24"/>
          <w:szCs w:val="24"/>
          <w:lang w:eastAsia="ru-RU"/>
        </w:rPr>
        <w:t>,3</w:t>
      </w:r>
      <w:r w:rsidRPr="00945406">
        <w:rPr>
          <w:rFonts w:ascii="Times New Roman" w:hAnsi="Times New Roman"/>
          <w:color w:val="000000"/>
          <w:sz w:val="24"/>
          <w:szCs w:val="24"/>
          <w:lang w:eastAsia="ru-RU"/>
        </w:rPr>
        <w:t xml:space="preserve"> тыс. руб., или на 62%, в связи с тем что средства были предусмотрены к концу года и конкурс был проведен в декабре, работы в срок выполнить не удалось;</w:t>
      </w:r>
    </w:p>
    <w:p w:rsidR="00945406" w:rsidRPr="00945406" w:rsidRDefault="00914250" w:rsidP="00945406">
      <w:pPr>
        <w:pStyle w:val="af9"/>
        <w:numPr>
          <w:ilvl w:val="1"/>
          <w:numId w:val="50"/>
        </w:numPr>
        <w:ind w:left="567" w:hanging="567"/>
        <w:jc w:val="both"/>
        <w:rPr>
          <w:rFonts w:ascii="Times New Roman" w:hAnsi="Times New Roman"/>
          <w:bCs/>
          <w:sz w:val="24"/>
          <w:szCs w:val="24"/>
          <w:lang w:eastAsia="ru-RU"/>
        </w:rPr>
      </w:pPr>
      <w:r w:rsidRPr="00945406">
        <w:rPr>
          <w:rFonts w:ascii="Times New Roman" w:hAnsi="Times New Roman"/>
          <w:color w:val="000000"/>
          <w:sz w:val="24"/>
          <w:szCs w:val="24"/>
          <w:lang w:eastAsia="ru-RU"/>
        </w:rPr>
        <w:t>Установка пожарной сигнализации в многоквартирных деревянных домах не исполнен на сумму 1</w:t>
      </w:r>
      <w:r w:rsidR="00911B44">
        <w:rPr>
          <w:rFonts w:ascii="Times New Roman" w:hAnsi="Times New Roman"/>
          <w:color w:val="000000"/>
          <w:sz w:val="24"/>
          <w:szCs w:val="24"/>
          <w:lang w:eastAsia="ru-RU"/>
        </w:rPr>
        <w:t> </w:t>
      </w:r>
      <w:r w:rsidRPr="00945406">
        <w:rPr>
          <w:rFonts w:ascii="Times New Roman" w:hAnsi="Times New Roman"/>
          <w:color w:val="000000"/>
          <w:sz w:val="24"/>
          <w:szCs w:val="24"/>
          <w:lang w:eastAsia="ru-RU"/>
        </w:rPr>
        <w:t>645</w:t>
      </w:r>
      <w:r w:rsidR="00911B44">
        <w:rPr>
          <w:rFonts w:ascii="Times New Roman" w:hAnsi="Times New Roman"/>
          <w:color w:val="000000"/>
          <w:sz w:val="24"/>
          <w:szCs w:val="24"/>
          <w:lang w:eastAsia="ru-RU"/>
        </w:rPr>
        <w:t>,5</w:t>
      </w:r>
      <w:r w:rsidRPr="00945406">
        <w:rPr>
          <w:rFonts w:ascii="Times New Roman" w:hAnsi="Times New Roman"/>
          <w:color w:val="000000"/>
          <w:sz w:val="24"/>
          <w:szCs w:val="24"/>
          <w:lang w:eastAsia="ru-RU"/>
        </w:rPr>
        <w:t xml:space="preserve"> тыс. руб., или на 100%, в связи с подписанием соглашения с ООО СК «ФинаКом» 31.12.2016г.;</w:t>
      </w:r>
    </w:p>
    <w:p w:rsidR="0032399E" w:rsidRPr="0032399E" w:rsidRDefault="00914250" w:rsidP="0032399E">
      <w:pPr>
        <w:pStyle w:val="af9"/>
        <w:numPr>
          <w:ilvl w:val="1"/>
          <w:numId w:val="50"/>
        </w:numPr>
        <w:ind w:left="567" w:hanging="567"/>
        <w:jc w:val="both"/>
        <w:rPr>
          <w:rFonts w:ascii="Times New Roman" w:hAnsi="Times New Roman"/>
          <w:bCs/>
          <w:sz w:val="24"/>
          <w:szCs w:val="24"/>
          <w:lang w:eastAsia="ru-RU"/>
        </w:rPr>
      </w:pPr>
      <w:r w:rsidRPr="00945406">
        <w:rPr>
          <w:rFonts w:ascii="Times New Roman" w:hAnsi="Times New Roman"/>
          <w:bCs/>
          <w:sz w:val="24"/>
          <w:szCs w:val="24"/>
          <w:lang w:eastAsia="ru-RU"/>
        </w:rPr>
        <w:t xml:space="preserve">Содержание МКУ "СЭГХ" не исполнено на общую сумму </w:t>
      </w:r>
      <w:r w:rsidRPr="00945406">
        <w:rPr>
          <w:rFonts w:ascii="Times New Roman" w:hAnsi="Times New Roman"/>
          <w:bCs/>
          <w:color w:val="000000"/>
          <w:sz w:val="24"/>
          <w:szCs w:val="24"/>
          <w:lang w:eastAsia="ru-RU"/>
        </w:rPr>
        <w:t>1</w:t>
      </w:r>
      <w:r w:rsidR="00911B44">
        <w:rPr>
          <w:rFonts w:ascii="Times New Roman" w:hAnsi="Times New Roman"/>
          <w:bCs/>
          <w:color w:val="000000"/>
          <w:sz w:val="24"/>
          <w:szCs w:val="24"/>
          <w:lang w:eastAsia="ru-RU"/>
        </w:rPr>
        <w:t> </w:t>
      </w:r>
      <w:r w:rsidRPr="00945406">
        <w:rPr>
          <w:rFonts w:ascii="Times New Roman" w:hAnsi="Times New Roman"/>
          <w:bCs/>
          <w:color w:val="000000"/>
          <w:sz w:val="24"/>
          <w:szCs w:val="24"/>
          <w:lang w:eastAsia="ru-RU"/>
        </w:rPr>
        <w:t>273</w:t>
      </w:r>
      <w:r w:rsidR="00911B44">
        <w:rPr>
          <w:rFonts w:ascii="Times New Roman" w:hAnsi="Times New Roman"/>
          <w:bCs/>
          <w:color w:val="000000"/>
          <w:sz w:val="24"/>
          <w:szCs w:val="24"/>
          <w:lang w:eastAsia="ru-RU"/>
        </w:rPr>
        <w:t>,3</w:t>
      </w:r>
      <w:r w:rsidRPr="00945406">
        <w:rPr>
          <w:rFonts w:ascii="Times New Roman" w:hAnsi="Times New Roman"/>
          <w:bCs/>
          <w:color w:val="000000"/>
          <w:sz w:val="24"/>
          <w:szCs w:val="24"/>
          <w:lang w:eastAsia="ru-RU"/>
        </w:rPr>
        <w:t xml:space="preserve"> тыс. руб.,</w:t>
      </w:r>
      <w:r w:rsidRPr="00945406">
        <w:rPr>
          <w:rFonts w:ascii="Times New Roman" w:hAnsi="Times New Roman"/>
          <w:bCs/>
          <w:sz w:val="24"/>
          <w:szCs w:val="24"/>
          <w:lang w:eastAsia="ru-RU"/>
        </w:rPr>
        <w:t xml:space="preserve"> или на 2%</w:t>
      </w:r>
      <w:r w:rsidRPr="00945406">
        <w:rPr>
          <w:rFonts w:ascii="Times New Roman" w:hAnsi="Times New Roman"/>
          <w:bCs/>
          <w:color w:val="000000"/>
          <w:sz w:val="24"/>
          <w:szCs w:val="24"/>
          <w:lang w:eastAsia="ru-RU"/>
        </w:rPr>
        <w:t>;</w:t>
      </w:r>
    </w:p>
    <w:p w:rsidR="0032399E" w:rsidRPr="0032399E" w:rsidRDefault="00914250" w:rsidP="0032399E">
      <w:pPr>
        <w:pStyle w:val="af9"/>
        <w:numPr>
          <w:ilvl w:val="1"/>
          <w:numId w:val="50"/>
        </w:numPr>
        <w:ind w:left="567" w:hanging="567"/>
        <w:jc w:val="both"/>
        <w:rPr>
          <w:rFonts w:ascii="Times New Roman" w:hAnsi="Times New Roman"/>
          <w:bCs/>
          <w:sz w:val="24"/>
          <w:szCs w:val="24"/>
          <w:lang w:eastAsia="ru-RU"/>
        </w:rPr>
      </w:pPr>
      <w:r w:rsidRPr="0032399E">
        <w:rPr>
          <w:rFonts w:ascii="Times New Roman" w:hAnsi="Times New Roman"/>
          <w:bCs/>
          <w:sz w:val="24"/>
          <w:szCs w:val="24"/>
          <w:lang w:eastAsia="ru-RU"/>
        </w:rPr>
        <w:t xml:space="preserve">Содержание ДЖКХ ОА г. Якутска не исполнено на сумму </w:t>
      </w:r>
      <w:r w:rsidRPr="0032399E">
        <w:rPr>
          <w:rFonts w:ascii="Times New Roman" w:hAnsi="Times New Roman"/>
          <w:bCs/>
          <w:color w:val="000000"/>
          <w:sz w:val="24"/>
          <w:szCs w:val="24"/>
          <w:lang w:eastAsia="ru-RU"/>
        </w:rPr>
        <w:t>1</w:t>
      </w:r>
      <w:r w:rsidR="00911B44">
        <w:rPr>
          <w:rFonts w:ascii="Times New Roman" w:hAnsi="Times New Roman"/>
          <w:bCs/>
          <w:color w:val="000000"/>
          <w:sz w:val="24"/>
          <w:szCs w:val="24"/>
          <w:lang w:eastAsia="ru-RU"/>
        </w:rPr>
        <w:t> </w:t>
      </w:r>
      <w:r w:rsidRPr="0032399E">
        <w:rPr>
          <w:rFonts w:ascii="Times New Roman" w:hAnsi="Times New Roman"/>
          <w:bCs/>
          <w:color w:val="000000"/>
          <w:sz w:val="24"/>
          <w:szCs w:val="24"/>
          <w:lang w:eastAsia="ru-RU"/>
        </w:rPr>
        <w:t>014</w:t>
      </w:r>
      <w:r w:rsidR="00911B44">
        <w:rPr>
          <w:rFonts w:ascii="Times New Roman" w:hAnsi="Times New Roman"/>
          <w:bCs/>
          <w:color w:val="000000"/>
          <w:sz w:val="24"/>
          <w:szCs w:val="24"/>
          <w:lang w:eastAsia="ru-RU"/>
        </w:rPr>
        <w:t>,</w:t>
      </w:r>
      <w:r w:rsidRPr="0032399E">
        <w:rPr>
          <w:rFonts w:ascii="Times New Roman" w:hAnsi="Times New Roman"/>
          <w:bCs/>
          <w:color w:val="000000"/>
          <w:sz w:val="24"/>
          <w:szCs w:val="24"/>
          <w:lang w:eastAsia="ru-RU"/>
        </w:rPr>
        <w:t>7 тыс. руб.,</w:t>
      </w:r>
      <w:r w:rsidRPr="0032399E">
        <w:rPr>
          <w:rFonts w:ascii="Times New Roman" w:hAnsi="Times New Roman"/>
          <w:bCs/>
          <w:sz w:val="24"/>
          <w:szCs w:val="24"/>
          <w:lang w:eastAsia="ru-RU"/>
        </w:rPr>
        <w:t xml:space="preserve"> или на 24%, в основном в следствия остатка средств по статье 211 «Заработная плата», в связи тем что главный специалист находилась в отпуске по уходу за ребенком</w:t>
      </w:r>
      <w:r w:rsidRPr="0032399E">
        <w:rPr>
          <w:rFonts w:ascii="Times New Roman" w:hAnsi="Times New Roman"/>
          <w:bCs/>
          <w:color w:val="000000"/>
          <w:sz w:val="24"/>
          <w:szCs w:val="24"/>
          <w:lang w:eastAsia="ru-RU"/>
        </w:rPr>
        <w:t>;</w:t>
      </w:r>
    </w:p>
    <w:p w:rsidR="0032399E" w:rsidRPr="0032399E" w:rsidRDefault="00914250" w:rsidP="0032399E">
      <w:pPr>
        <w:pStyle w:val="af9"/>
        <w:numPr>
          <w:ilvl w:val="1"/>
          <w:numId w:val="50"/>
        </w:numPr>
        <w:ind w:left="567" w:hanging="567"/>
        <w:jc w:val="both"/>
        <w:rPr>
          <w:rFonts w:ascii="Times New Roman" w:hAnsi="Times New Roman"/>
          <w:bCs/>
          <w:sz w:val="24"/>
          <w:szCs w:val="24"/>
          <w:lang w:eastAsia="ru-RU"/>
        </w:rPr>
      </w:pPr>
      <w:r w:rsidRPr="0032399E">
        <w:rPr>
          <w:rFonts w:ascii="Times New Roman" w:hAnsi="Times New Roman"/>
          <w:sz w:val="24"/>
          <w:szCs w:val="24"/>
          <w:lang w:eastAsia="ru-RU"/>
        </w:rPr>
        <w:t xml:space="preserve">Устройство съездов для маломобильных групп населения с ремонтом тротуаров не исполнено на сумму </w:t>
      </w:r>
      <w:r w:rsidRPr="0032399E">
        <w:rPr>
          <w:rFonts w:ascii="Times New Roman" w:hAnsi="Times New Roman"/>
          <w:color w:val="000000"/>
          <w:sz w:val="24"/>
          <w:szCs w:val="24"/>
          <w:lang w:eastAsia="ru-RU"/>
        </w:rPr>
        <w:t>1</w:t>
      </w:r>
      <w:r w:rsidR="007E41F8">
        <w:rPr>
          <w:rFonts w:ascii="Times New Roman" w:hAnsi="Times New Roman"/>
          <w:color w:val="000000"/>
          <w:sz w:val="24"/>
          <w:szCs w:val="24"/>
          <w:lang w:eastAsia="ru-RU"/>
        </w:rPr>
        <w:t> </w:t>
      </w:r>
      <w:r w:rsidRPr="0032399E">
        <w:rPr>
          <w:rFonts w:ascii="Times New Roman" w:hAnsi="Times New Roman"/>
          <w:color w:val="000000"/>
          <w:sz w:val="24"/>
          <w:szCs w:val="24"/>
          <w:lang w:eastAsia="ru-RU"/>
        </w:rPr>
        <w:t>010</w:t>
      </w:r>
      <w:r w:rsidR="007E41F8">
        <w:rPr>
          <w:rFonts w:ascii="Times New Roman" w:hAnsi="Times New Roman"/>
          <w:color w:val="000000"/>
          <w:sz w:val="24"/>
          <w:szCs w:val="24"/>
          <w:lang w:eastAsia="ru-RU"/>
        </w:rPr>
        <w:t>,</w:t>
      </w:r>
      <w:r w:rsidRPr="0032399E">
        <w:rPr>
          <w:rFonts w:ascii="Times New Roman" w:hAnsi="Times New Roman"/>
          <w:color w:val="000000"/>
          <w:sz w:val="24"/>
          <w:szCs w:val="24"/>
          <w:lang w:eastAsia="ru-RU"/>
        </w:rPr>
        <w:t>0</w:t>
      </w:r>
      <w:r w:rsidR="007E41F8">
        <w:rPr>
          <w:rFonts w:ascii="Times New Roman" w:hAnsi="Times New Roman"/>
          <w:color w:val="000000"/>
          <w:sz w:val="24"/>
          <w:szCs w:val="24"/>
          <w:lang w:eastAsia="ru-RU"/>
        </w:rPr>
        <w:t>4</w:t>
      </w:r>
      <w:r w:rsidRPr="0032399E">
        <w:rPr>
          <w:rFonts w:ascii="Times New Roman" w:hAnsi="Times New Roman"/>
          <w:color w:val="000000"/>
          <w:sz w:val="24"/>
          <w:szCs w:val="24"/>
          <w:lang w:eastAsia="ru-RU"/>
        </w:rPr>
        <w:t xml:space="preserve"> тыс. руб., или на 65%, в связи с тем что подрядная организация ООО СТК «Свод» отказалась от дальнейшего выполнения работ. </w:t>
      </w:r>
    </w:p>
    <w:p w:rsidR="0032399E" w:rsidRPr="0032399E" w:rsidRDefault="00914250" w:rsidP="0032399E">
      <w:pPr>
        <w:pStyle w:val="af9"/>
        <w:numPr>
          <w:ilvl w:val="1"/>
          <w:numId w:val="50"/>
        </w:numPr>
        <w:ind w:left="567" w:hanging="567"/>
        <w:jc w:val="both"/>
        <w:rPr>
          <w:rFonts w:ascii="Times New Roman" w:hAnsi="Times New Roman"/>
          <w:bCs/>
          <w:sz w:val="24"/>
          <w:szCs w:val="24"/>
          <w:lang w:eastAsia="ru-RU"/>
        </w:rPr>
      </w:pPr>
      <w:r w:rsidRPr="0032399E">
        <w:rPr>
          <w:rFonts w:ascii="Times New Roman" w:hAnsi="Times New Roman"/>
          <w:sz w:val="24"/>
          <w:szCs w:val="24"/>
          <w:lang w:eastAsia="ru-RU"/>
        </w:rPr>
        <w:t xml:space="preserve">Обслуживание и содержание систем видеонаблюдения не исполнено на сумму </w:t>
      </w:r>
      <w:r w:rsidRPr="0032399E">
        <w:rPr>
          <w:rFonts w:ascii="Times New Roman" w:hAnsi="Times New Roman"/>
          <w:color w:val="000000"/>
          <w:sz w:val="24"/>
          <w:szCs w:val="24"/>
          <w:lang w:eastAsia="ru-RU"/>
        </w:rPr>
        <w:t>961</w:t>
      </w:r>
      <w:r w:rsidR="00911B44">
        <w:rPr>
          <w:rFonts w:ascii="Times New Roman" w:hAnsi="Times New Roman"/>
          <w:color w:val="000000"/>
          <w:sz w:val="24"/>
          <w:szCs w:val="24"/>
          <w:lang w:eastAsia="ru-RU"/>
        </w:rPr>
        <w:t>,3</w:t>
      </w:r>
      <w:r w:rsidRPr="0032399E">
        <w:rPr>
          <w:rFonts w:ascii="Times New Roman" w:hAnsi="Times New Roman"/>
          <w:color w:val="000000"/>
          <w:sz w:val="24"/>
          <w:szCs w:val="24"/>
          <w:lang w:eastAsia="ru-RU"/>
        </w:rPr>
        <w:t xml:space="preserve"> тыс. руб., или на 13%, в связи с тем что согласно дополнительному соглашению с МУП «Горсвет» к концу года объемы работ были уменьшены;</w:t>
      </w:r>
    </w:p>
    <w:p w:rsidR="0032399E" w:rsidRPr="0032399E" w:rsidRDefault="00914250" w:rsidP="0032399E">
      <w:pPr>
        <w:pStyle w:val="af9"/>
        <w:numPr>
          <w:ilvl w:val="1"/>
          <w:numId w:val="50"/>
        </w:numPr>
        <w:ind w:left="567" w:hanging="567"/>
        <w:jc w:val="both"/>
        <w:rPr>
          <w:rFonts w:ascii="Times New Roman" w:hAnsi="Times New Roman"/>
          <w:bCs/>
          <w:sz w:val="24"/>
          <w:szCs w:val="24"/>
          <w:lang w:eastAsia="ru-RU"/>
        </w:rPr>
      </w:pPr>
      <w:r w:rsidRPr="0032399E">
        <w:rPr>
          <w:rFonts w:ascii="Times New Roman" w:hAnsi="Times New Roman"/>
          <w:sz w:val="24"/>
          <w:szCs w:val="24"/>
          <w:lang w:eastAsia="ru-RU"/>
        </w:rPr>
        <w:t xml:space="preserve">Неисполнение по содержанию и ремонту бесхозных объектов жилищно-коммунального хозяйства в городе Якутске на сумму </w:t>
      </w:r>
      <w:r w:rsidRPr="0032399E">
        <w:rPr>
          <w:rFonts w:ascii="Times New Roman" w:hAnsi="Times New Roman"/>
          <w:color w:val="000000"/>
          <w:sz w:val="24"/>
          <w:szCs w:val="24"/>
          <w:lang w:eastAsia="ru-RU"/>
        </w:rPr>
        <w:t>792</w:t>
      </w:r>
      <w:r w:rsidR="007E41F8">
        <w:rPr>
          <w:rFonts w:ascii="Times New Roman" w:hAnsi="Times New Roman"/>
          <w:color w:val="000000"/>
          <w:sz w:val="24"/>
          <w:szCs w:val="24"/>
          <w:lang w:eastAsia="ru-RU"/>
        </w:rPr>
        <w:t>,9</w:t>
      </w:r>
      <w:r w:rsidRPr="0032399E">
        <w:rPr>
          <w:rFonts w:ascii="Times New Roman" w:hAnsi="Times New Roman"/>
          <w:color w:val="000000"/>
          <w:sz w:val="24"/>
          <w:szCs w:val="24"/>
          <w:lang w:eastAsia="ru-RU"/>
        </w:rPr>
        <w:t xml:space="preserve"> тыс. руб., или на 13%, объясняется экономией средств по принятым формам МУП «Теплоэнергия» фактически выполненных работ;</w:t>
      </w:r>
    </w:p>
    <w:p w:rsidR="00914250" w:rsidRPr="0032399E" w:rsidRDefault="00914250" w:rsidP="0032399E">
      <w:pPr>
        <w:pStyle w:val="af9"/>
        <w:numPr>
          <w:ilvl w:val="1"/>
          <w:numId w:val="50"/>
        </w:numPr>
        <w:ind w:left="567" w:hanging="567"/>
        <w:jc w:val="both"/>
        <w:rPr>
          <w:rFonts w:ascii="Times New Roman" w:hAnsi="Times New Roman"/>
          <w:bCs/>
          <w:sz w:val="24"/>
          <w:szCs w:val="24"/>
          <w:lang w:eastAsia="ru-RU"/>
        </w:rPr>
      </w:pPr>
      <w:r w:rsidRPr="0032399E">
        <w:rPr>
          <w:rFonts w:ascii="Times New Roman" w:hAnsi="Times New Roman"/>
          <w:sz w:val="24"/>
          <w:szCs w:val="24"/>
          <w:lang w:eastAsia="ru-RU"/>
        </w:rPr>
        <w:t xml:space="preserve">Текущее содержание и ремонт объектов уличного освещения не исполнено на сумму </w:t>
      </w:r>
      <w:r w:rsidRPr="0032399E">
        <w:rPr>
          <w:rFonts w:ascii="Times New Roman" w:hAnsi="Times New Roman"/>
          <w:color w:val="000000"/>
          <w:sz w:val="24"/>
          <w:szCs w:val="24"/>
          <w:lang w:eastAsia="ru-RU"/>
        </w:rPr>
        <w:t>724</w:t>
      </w:r>
      <w:r w:rsidR="00911B44">
        <w:rPr>
          <w:rFonts w:ascii="Times New Roman" w:hAnsi="Times New Roman"/>
          <w:color w:val="000000"/>
          <w:sz w:val="24"/>
          <w:szCs w:val="24"/>
          <w:lang w:eastAsia="ru-RU"/>
        </w:rPr>
        <w:t>,</w:t>
      </w:r>
      <w:r w:rsidRPr="0032399E">
        <w:rPr>
          <w:rFonts w:ascii="Times New Roman" w:hAnsi="Times New Roman"/>
          <w:color w:val="000000"/>
          <w:sz w:val="24"/>
          <w:szCs w:val="24"/>
          <w:lang w:eastAsia="ru-RU"/>
        </w:rPr>
        <w:t>1 тыс. руб., или на 0,5%, в связи с тем что согласно дополнительному соглашению с МУП «Горсвет» к концу года объемы работ были уменьшены.</w:t>
      </w:r>
    </w:p>
    <w:p w:rsidR="00914250" w:rsidRPr="00914250" w:rsidRDefault="00914250" w:rsidP="0032399E">
      <w:pPr>
        <w:suppressAutoHyphens w:val="0"/>
        <w:ind w:left="567"/>
        <w:jc w:val="both"/>
        <w:rPr>
          <w:b/>
          <w:lang w:eastAsia="ru-RU"/>
        </w:rPr>
      </w:pPr>
    </w:p>
    <w:p w:rsidR="00DD37E9" w:rsidRPr="00DD37E9" w:rsidRDefault="00B1098C" w:rsidP="00B1098C">
      <w:pPr>
        <w:numPr>
          <w:ilvl w:val="3"/>
          <w:numId w:val="49"/>
        </w:numPr>
        <w:tabs>
          <w:tab w:val="clear" w:pos="2880"/>
        </w:tabs>
        <w:suppressAutoHyphens w:val="0"/>
        <w:ind w:left="567" w:hanging="567"/>
        <w:jc w:val="both"/>
        <w:rPr>
          <w:b/>
          <w:lang w:eastAsia="ru-RU"/>
        </w:rPr>
      </w:pPr>
      <w:r w:rsidRPr="007540DA">
        <w:rPr>
          <w:lang w:eastAsia="ru-RU"/>
        </w:rPr>
        <w:t xml:space="preserve">Сумма выявленных нарушений составила </w:t>
      </w:r>
      <w:r w:rsidRPr="00F50940">
        <w:rPr>
          <w:b/>
          <w:lang w:eastAsia="ru-RU"/>
        </w:rPr>
        <w:t xml:space="preserve"> </w:t>
      </w:r>
      <w:r w:rsidR="00751EA4">
        <w:rPr>
          <w:b/>
          <w:lang w:eastAsia="ru-RU"/>
        </w:rPr>
        <w:t>3</w:t>
      </w:r>
      <w:r w:rsidR="00560FD8">
        <w:rPr>
          <w:b/>
          <w:lang w:eastAsia="ru-RU"/>
        </w:rPr>
        <w:t> </w:t>
      </w:r>
      <w:r w:rsidR="00751EA4">
        <w:rPr>
          <w:b/>
          <w:lang w:eastAsia="ru-RU"/>
        </w:rPr>
        <w:t>408</w:t>
      </w:r>
      <w:r w:rsidR="00560FD8">
        <w:rPr>
          <w:b/>
          <w:lang w:eastAsia="ru-RU"/>
        </w:rPr>
        <w:t>,</w:t>
      </w:r>
      <w:r w:rsidR="00751EA4">
        <w:rPr>
          <w:b/>
          <w:lang w:eastAsia="ru-RU"/>
        </w:rPr>
        <w:t>6</w:t>
      </w:r>
      <w:r w:rsidRPr="00F50940">
        <w:rPr>
          <w:b/>
        </w:rPr>
        <w:t xml:space="preserve"> тыс. </w:t>
      </w:r>
      <w:r w:rsidRPr="00F50940">
        <w:rPr>
          <w:b/>
          <w:lang w:eastAsia="ru-RU"/>
        </w:rPr>
        <w:t>рублей</w:t>
      </w:r>
      <w:r w:rsidRPr="007540DA">
        <w:rPr>
          <w:lang w:eastAsia="ru-RU"/>
        </w:rPr>
        <w:t xml:space="preserve">, </w:t>
      </w:r>
      <w:r w:rsidR="00DD37E9">
        <w:rPr>
          <w:lang w:eastAsia="ru-RU"/>
        </w:rPr>
        <w:t>в том числе:</w:t>
      </w:r>
    </w:p>
    <w:p w:rsidR="00CA4DE1" w:rsidRPr="00D91EE8" w:rsidRDefault="00CA4DE1" w:rsidP="00CA4DE1">
      <w:pPr>
        <w:pStyle w:val="af9"/>
        <w:numPr>
          <w:ilvl w:val="0"/>
          <w:numId w:val="34"/>
        </w:numPr>
        <w:rPr>
          <w:rFonts w:ascii="Times New Roman" w:hAnsi="Times New Roman"/>
          <w:color w:val="000000"/>
          <w:sz w:val="24"/>
          <w:szCs w:val="24"/>
          <w:lang w:eastAsia="ru-RU"/>
        </w:rPr>
      </w:pPr>
      <w:r w:rsidRPr="00DD37E9">
        <w:rPr>
          <w:rFonts w:ascii="Times New Roman" w:hAnsi="Times New Roman"/>
          <w:bCs/>
          <w:sz w:val="24"/>
          <w:szCs w:val="24"/>
          <w:lang w:eastAsia="ru-RU"/>
        </w:rPr>
        <w:t>В нарушение статьи 34 «</w:t>
      </w:r>
      <w:r w:rsidRPr="00DD37E9">
        <w:rPr>
          <w:rFonts w:ascii="Times New Roman" w:hAnsi="Times New Roman"/>
          <w:sz w:val="24"/>
          <w:szCs w:val="24"/>
        </w:rPr>
        <w:t>Принцип эффективности использования бюджетных средств»</w:t>
      </w:r>
      <w:r w:rsidRPr="00DD37E9">
        <w:rPr>
          <w:rFonts w:ascii="Times New Roman" w:hAnsi="Times New Roman"/>
          <w:bCs/>
          <w:sz w:val="24"/>
          <w:szCs w:val="24"/>
          <w:lang w:eastAsia="ru-RU"/>
        </w:rPr>
        <w:t xml:space="preserve"> БК РФ </w:t>
      </w:r>
      <w:r>
        <w:rPr>
          <w:rFonts w:ascii="Times New Roman" w:hAnsi="Times New Roman"/>
          <w:bCs/>
          <w:sz w:val="24"/>
          <w:szCs w:val="24"/>
          <w:lang w:eastAsia="ru-RU"/>
        </w:rPr>
        <w:t>допущено</w:t>
      </w:r>
      <w:r w:rsidRPr="00DD37E9">
        <w:rPr>
          <w:rFonts w:ascii="Times New Roman" w:hAnsi="Times New Roman"/>
          <w:bCs/>
          <w:sz w:val="24"/>
          <w:szCs w:val="24"/>
          <w:lang w:eastAsia="ru-RU"/>
        </w:rPr>
        <w:t xml:space="preserve"> неэффективно</w:t>
      </w:r>
      <w:r>
        <w:rPr>
          <w:rFonts w:ascii="Times New Roman" w:hAnsi="Times New Roman"/>
          <w:bCs/>
          <w:sz w:val="24"/>
          <w:szCs w:val="24"/>
          <w:lang w:eastAsia="ru-RU"/>
        </w:rPr>
        <w:t>е использование</w:t>
      </w:r>
      <w:r w:rsidRPr="00DD37E9">
        <w:rPr>
          <w:rFonts w:ascii="Times New Roman" w:hAnsi="Times New Roman"/>
          <w:bCs/>
          <w:sz w:val="24"/>
          <w:szCs w:val="24"/>
          <w:lang w:eastAsia="ru-RU"/>
        </w:rPr>
        <w:t xml:space="preserve"> денежных средств на сумму </w:t>
      </w:r>
      <w:r w:rsidRPr="00DD37E9">
        <w:rPr>
          <w:rFonts w:ascii="Times New Roman" w:hAnsi="Times New Roman"/>
          <w:b/>
          <w:color w:val="000000"/>
          <w:sz w:val="24"/>
          <w:szCs w:val="24"/>
          <w:lang w:eastAsia="ru-RU"/>
        </w:rPr>
        <w:t>2</w:t>
      </w:r>
      <w:r>
        <w:rPr>
          <w:rFonts w:ascii="Times New Roman" w:hAnsi="Times New Roman"/>
          <w:b/>
          <w:color w:val="000000"/>
          <w:sz w:val="24"/>
          <w:szCs w:val="24"/>
          <w:lang w:eastAsia="ru-RU"/>
        </w:rPr>
        <w:t> </w:t>
      </w:r>
      <w:r w:rsidRPr="00DD37E9">
        <w:rPr>
          <w:rFonts w:ascii="Times New Roman" w:hAnsi="Times New Roman"/>
          <w:b/>
          <w:color w:val="000000"/>
          <w:sz w:val="24"/>
          <w:szCs w:val="24"/>
          <w:lang w:eastAsia="ru-RU"/>
        </w:rPr>
        <w:t>398</w:t>
      </w:r>
      <w:r>
        <w:rPr>
          <w:rFonts w:ascii="Times New Roman" w:hAnsi="Times New Roman"/>
          <w:b/>
          <w:color w:val="000000"/>
          <w:sz w:val="24"/>
          <w:szCs w:val="24"/>
          <w:lang w:eastAsia="ru-RU"/>
        </w:rPr>
        <w:t xml:space="preserve">,6 тыс. руб., так </w:t>
      </w:r>
      <w:r w:rsidRPr="00D91EE8">
        <w:rPr>
          <w:rFonts w:ascii="Times New Roman" w:hAnsi="Times New Roman"/>
          <w:color w:val="000000"/>
          <w:sz w:val="24"/>
          <w:szCs w:val="24"/>
          <w:lang w:eastAsia="ru-RU"/>
        </w:rPr>
        <w:t xml:space="preserve">перечислены денежные средства на ремонт здания </w:t>
      </w:r>
      <w:r>
        <w:rPr>
          <w:rFonts w:ascii="Times New Roman" w:hAnsi="Times New Roman"/>
          <w:color w:val="000000"/>
          <w:sz w:val="24"/>
          <w:szCs w:val="24"/>
          <w:lang w:eastAsia="ru-RU"/>
        </w:rPr>
        <w:t>по</w:t>
      </w:r>
      <w:r w:rsidR="002139E3">
        <w:rPr>
          <w:rFonts w:ascii="Times New Roman" w:hAnsi="Times New Roman"/>
          <w:color w:val="000000"/>
          <w:sz w:val="24"/>
          <w:szCs w:val="24"/>
          <w:lang w:eastAsia="ru-RU"/>
        </w:rPr>
        <w:t>дрядной организации ООО «Вален»</w:t>
      </w:r>
      <w:r>
        <w:rPr>
          <w:rFonts w:ascii="Times New Roman" w:hAnsi="Times New Roman"/>
          <w:color w:val="000000"/>
          <w:sz w:val="24"/>
          <w:szCs w:val="24"/>
          <w:lang w:eastAsia="ru-RU"/>
        </w:rPr>
        <w:t>, который был признан аварийным и рекомендован сносу с расселением жильцов, в связи с чем работы были приостановлены</w:t>
      </w:r>
      <w:r w:rsidRPr="00D91EE8">
        <w:rPr>
          <w:rFonts w:ascii="Times New Roman" w:hAnsi="Times New Roman"/>
          <w:color w:val="000000"/>
          <w:sz w:val="24"/>
          <w:szCs w:val="24"/>
          <w:lang w:eastAsia="ru-RU"/>
        </w:rPr>
        <w:t>;</w:t>
      </w:r>
    </w:p>
    <w:p w:rsidR="00DD37E9" w:rsidRDefault="00DD37E9" w:rsidP="00914250">
      <w:pPr>
        <w:pStyle w:val="af9"/>
        <w:numPr>
          <w:ilvl w:val="0"/>
          <w:numId w:val="34"/>
        </w:numPr>
        <w:jc w:val="both"/>
        <w:rPr>
          <w:rFonts w:ascii="Times New Roman" w:hAnsi="Times New Roman"/>
          <w:b/>
          <w:color w:val="000000"/>
          <w:sz w:val="24"/>
          <w:szCs w:val="24"/>
          <w:lang w:eastAsia="ru-RU"/>
        </w:rPr>
      </w:pPr>
      <w:r w:rsidRPr="00DD37E9">
        <w:rPr>
          <w:rFonts w:ascii="Times New Roman" w:hAnsi="Times New Roman"/>
          <w:color w:val="000000"/>
          <w:sz w:val="24"/>
          <w:szCs w:val="24"/>
          <w:lang w:eastAsia="ru-RU"/>
        </w:rPr>
        <w:lastRenderedPageBreak/>
        <w:t>В нарушение пункта 9 «Обеспечение исполнения контракта» Муниципального контракта №2016.49078 «На выполнение работ по устройству съездов для маломобильных групп населения с ремонтом т</w:t>
      </w:r>
      <w:r w:rsidR="0034280E">
        <w:rPr>
          <w:rFonts w:ascii="Times New Roman" w:hAnsi="Times New Roman"/>
          <w:color w:val="000000"/>
          <w:sz w:val="24"/>
          <w:szCs w:val="24"/>
          <w:lang w:eastAsia="ru-RU"/>
        </w:rPr>
        <w:t>ро</w:t>
      </w:r>
      <w:r w:rsidRPr="00DD37E9">
        <w:rPr>
          <w:rFonts w:ascii="Times New Roman" w:hAnsi="Times New Roman"/>
          <w:color w:val="000000"/>
          <w:sz w:val="24"/>
          <w:szCs w:val="24"/>
          <w:lang w:eastAsia="ru-RU"/>
        </w:rPr>
        <w:t>туаров в г.Якутске» от 15.04.2016г.</w:t>
      </w:r>
      <w:r w:rsidR="00BA358D">
        <w:rPr>
          <w:rFonts w:ascii="Times New Roman" w:hAnsi="Times New Roman"/>
          <w:color w:val="000000"/>
          <w:sz w:val="24"/>
          <w:szCs w:val="24"/>
          <w:lang w:eastAsia="ru-RU"/>
        </w:rPr>
        <w:t xml:space="preserve"> с ООО СТК «Свод»</w:t>
      </w:r>
      <w:r w:rsidR="005E687B">
        <w:rPr>
          <w:rFonts w:ascii="Times New Roman" w:hAnsi="Times New Roman"/>
          <w:color w:val="000000"/>
          <w:sz w:val="24"/>
          <w:szCs w:val="24"/>
          <w:lang w:eastAsia="ru-RU"/>
        </w:rPr>
        <w:t>,</w:t>
      </w:r>
      <w:r w:rsidRPr="00DD37E9">
        <w:rPr>
          <w:rFonts w:ascii="Times New Roman" w:hAnsi="Times New Roman"/>
          <w:color w:val="000000"/>
          <w:sz w:val="24"/>
          <w:szCs w:val="24"/>
          <w:lang w:eastAsia="ru-RU"/>
        </w:rPr>
        <w:t xml:space="preserve"> согласно банковской гарантии ООО Банк «СКИБ» №173251 от 13.04.2016г. при нарушении Подрядчиком своих обязательств сумма неисполнения в размере </w:t>
      </w:r>
      <w:r w:rsidRPr="00DD37E9">
        <w:rPr>
          <w:rFonts w:ascii="Times New Roman" w:hAnsi="Times New Roman"/>
          <w:b/>
          <w:color w:val="000000"/>
          <w:sz w:val="24"/>
          <w:szCs w:val="24"/>
          <w:lang w:eastAsia="ru-RU"/>
        </w:rPr>
        <w:t>1</w:t>
      </w:r>
      <w:r w:rsidR="007E41F8">
        <w:rPr>
          <w:rFonts w:ascii="Times New Roman" w:hAnsi="Times New Roman"/>
          <w:b/>
          <w:color w:val="000000"/>
          <w:sz w:val="24"/>
          <w:szCs w:val="24"/>
          <w:lang w:eastAsia="ru-RU"/>
        </w:rPr>
        <w:t> </w:t>
      </w:r>
      <w:r w:rsidRPr="00DD37E9">
        <w:rPr>
          <w:rFonts w:ascii="Times New Roman" w:hAnsi="Times New Roman"/>
          <w:b/>
          <w:color w:val="000000"/>
          <w:sz w:val="24"/>
          <w:szCs w:val="24"/>
          <w:lang w:eastAsia="ru-RU"/>
        </w:rPr>
        <w:t>010</w:t>
      </w:r>
      <w:r w:rsidR="007E41F8">
        <w:rPr>
          <w:rFonts w:ascii="Times New Roman" w:hAnsi="Times New Roman"/>
          <w:b/>
          <w:color w:val="000000"/>
          <w:sz w:val="24"/>
          <w:szCs w:val="24"/>
          <w:lang w:eastAsia="ru-RU"/>
        </w:rPr>
        <w:t>,04</w:t>
      </w:r>
      <w:r w:rsidRPr="00DD37E9">
        <w:rPr>
          <w:rFonts w:ascii="Times New Roman" w:hAnsi="Times New Roman"/>
          <w:b/>
          <w:color w:val="000000"/>
          <w:sz w:val="24"/>
          <w:szCs w:val="24"/>
          <w:lang w:eastAsia="ru-RU"/>
        </w:rPr>
        <w:t xml:space="preserve"> тыс. руб. в срок до 30.10.2016г. не снята со счета Гаранта, данная сумма является упущенной выгодой бюджета городского округа «город Якутск».</w:t>
      </w:r>
      <w:r w:rsidR="00BA358D">
        <w:rPr>
          <w:rFonts w:ascii="Times New Roman" w:hAnsi="Times New Roman"/>
          <w:b/>
          <w:color w:val="000000"/>
          <w:sz w:val="24"/>
          <w:szCs w:val="24"/>
          <w:lang w:eastAsia="ru-RU"/>
        </w:rPr>
        <w:t xml:space="preserve"> </w:t>
      </w:r>
    </w:p>
    <w:p w:rsidR="00BA358D" w:rsidRPr="00BA358D" w:rsidRDefault="00BA358D" w:rsidP="00BA358D">
      <w:pPr>
        <w:pStyle w:val="af9"/>
        <w:ind w:left="780"/>
        <w:jc w:val="both"/>
        <w:rPr>
          <w:rFonts w:ascii="Times New Roman" w:hAnsi="Times New Roman"/>
          <w:bCs/>
          <w:lang w:eastAsia="ru-RU"/>
        </w:rPr>
      </w:pPr>
      <w:r w:rsidRPr="00BA358D">
        <w:rPr>
          <w:rFonts w:ascii="Times New Roman" w:hAnsi="Times New Roman"/>
          <w:color w:val="000000"/>
          <w:lang w:eastAsia="ru-RU"/>
        </w:rPr>
        <w:t>Также по данному муниципальному контракту в нарушение пункта 7 «Ответственность сторон» по настоящее время заказчиком не подан судебный иск о требовании уплаты неустойки за каждый день просрочки исполнения обязательства.</w:t>
      </w:r>
    </w:p>
    <w:p w:rsidR="006F6EB1" w:rsidRDefault="006F6EB1" w:rsidP="00B1098C">
      <w:pPr>
        <w:pStyle w:val="ConsPlusNonformat"/>
        <w:spacing w:line="360" w:lineRule="auto"/>
        <w:jc w:val="center"/>
        <w:rPr>
          <w:rFonts w:ascii="Times New Roman" w:hAnsi="Times New Roman" w:cs="Times New Roman"/>
          <w:b/>
          <w:bCs/>
          <w:sz w:val="24"/>
          <w:szCs w:val="24"/>
        </w:rPr>
      </w:pPr>
    </w:p>
    <w:p w:rsidR="00B1098C" w:rsidRDefault="0025347C" w:rsidP="00B1098C">
      <w:pPr>
        <w:pStyle w:val="ConsPlusNonformat"/>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Предложения</w:t>
      </w:r>
    </w:p>
    <w:p w:rsidR="0025347C" w:rsidRPr="0097446D" w:rsidRDefault="0025347C" w:rsidP="0025347C">
      <w:pPr>
        <w:jc w:val="both"/>
        <w:rPr>
          <w:lang w:eastAsia="zh-CN"/>
        </w:rPr>
      </w:pPr>
      <w:r>
        <w:t xml:space="preserve">Начальнику </w:t>
      </w:r>
      <w:r w:rsidRPr="00A36574">
        <w:rPr>
          <w:bCs/>
        </w:rPr>
        <w:t xml:space="preserve">Департамента жилищно-коммунального хозяйства и энергетики Окружной администрации </w:t>
      </w:r>
      <w:r>
        <w:rPr>
          <w:bCs/>
        </w:rPr>
        <w:t>города Якутска</w:t>
      </w:r>
      <w:r w:rsidRPr="00A36574">
        <w:rPr>
          <w:bCs/>
        </w:rPr>
        <w:t xml:space="preserve"> </w:t>
      </w:r>
      <w:r w:rsidRPr="0097446D">
        <w:t>(</w:t>
      </w:r>
      <w:r>
        <w:t>Николаева Д.О.</w:t>
      </w:r>
      <w:r w:rsidRPr="0097446D">
        <w:t>):</w:t>
      </w:r>
    </w:p>
    <w:p w:rsidR="0025347C" w:rsidRPr="0097446D" w:rsidRDefault="0025347C" w:rsidP="0025347C">
      <w:pPr>
        <w:pStyle w:val="ConsPlusNonformat"/>
        <w:ind w:left="426" w:hanging="426"/>
        <w:jc w:val="both"/>
        <w:rPr>
          <w:rFonts w:ascii="Times New Roman" w:hAnsi="Times New Roman" w:cs="Times New Roman"/>
          <w:bCs/>
          <w:sz w:val="24"/>
          <w:szCs w:val="24"/>
        </w:rPr>
      </w:pPr>
    </w:p>
    <w:p w:rsidR="0025347C" w:rsidRDefault="0025347C" w:rsidP="0025347C">
      <w:pPr>
        <w:suppressAutoHyphens w:val="0"/>
        <w:jc w:val="both"/>
        <w:rPr>
          <w:bCs/>
        </w:rPr>
      </w:pPr>
      <w:r>
        <w:rPr>
          <w:bCs/>
        </w:rPr>
        <w:t xml:space="preserve">1. </w:t>
      </w:r>
      <w:r w:rsidR="0001047F">
        <w:rPr>
          <w:bCs/>
        </w:rPr>
        <w:t xml:space="preserve">Совместно с Правовым департаментом Окружной администрации города Якутска </w:t>
      </w:r>
      <w:r w:rsidR="00696F16">
        <w:rPr>
          <w:bCs/>
        </w:rPr>
        <w:t>прове</w:t>
      </w:r>
      <w:r w:rsidR="00D6297A">
        <w:rPr>
          <w:bCs/>
        </w:rPr>
        <w:t>сти работу</w:t>
      </w:r>
      <w:r w:rsidR="00696F16">
        <w:rPr>
          <w:bCs/>
        </w:rPr>
        <w:t xml:space="preserve"> по возврату денежных средств </w:t>
      </w:r>
      <w:r w:rsidR="00D6297A">
        <w:rPr>
          <w:bCs/>
        </w:rPr>
        <w:t xml:space="preserve">бюджет городского округа «город Якутск» </w:t>
      </w:r>
      <w:bookmarkStart w:id="0" w:name="_GoBack"/>
      <w:bookmarkEnd w:id="0"/>
      <w:r w:rsidR="007E4A90">
        <w:rPr>
          <w:bCs/>
        </w:rPr>
        <w:t>с ООО «Вален»</w:t>
      </w:r>
      <w:r w:rsidR="009D46C6">
        <w:rPr>
          <w:bCs/>
        </w:rPr>
        <w:t xml:space="preserve"> в размере </w:t>
      </w:r>
      <w:r w:rsidR="009D46C6" w:rsidRPr="009D46C6">
        <w:rPr>
          <w:b/>
          <w:bCs/>
        </w:rPr>
        <w:t>1</w:t>
      </w:r>
      <w:r w:rsidR="00911B44">
        <w:rPr>
          <w:b/>
          <w:bCs/>
        </w:rPr>
        <w:t> </w:t>
      </w:r>
      <w:r w:rsidR="009D46C6" w:rsidRPr="009D46C6">
        <w:rPr>
          <w:b/>
          <w:bCs/>
        </w:rPr>
        <w:t>582</w:t>
      </w:r>
      <w:r w:rsidR="00911B44">
        <w:rPr>
          <w:b/>
          <w:bCs/>
        </w:rPr>
        <w:t>,5 тыс.</w:t>
      </w:r>
      <w:r w:rsidR="009D46C6" w:rsidRPr="009D46C6">
        <w:rPr>
          <w:b/>
          <w:bCs/>
        </w:rPr>
        <w:t xml:space="preserve"> руб.</w:t>
      </w:r>
      <w:r w:rsidR="009D46C6">
        <w:rPr>
          <w:bCs/>
        </w:rPr>
        <w:t>;</w:t>
      </w:r>
    </w:p>
    <w:p w:rsidR="005E687B" w:rsidRPr="0034280E" w:rsidRDefault="009D46C6" w:rsidP="0034280E">
      <w:pPr>
        <w:suppressAutoHyphens w:val="0"/>
        <w:jc w:val="both"/>
        <w:rPr>
          <w:bCs/>
        </w:rPr>
      </w:pPr>
      <w:r>
        <w:rPr>
          <w:bCs/>
        </w:rPr>
        <w:t xml:space="preserve">2. </w:t>
      </w:r>
      <w:r w:rsidR="00BA358D">
        <w:rPr>
          <w:bCs/>
        </w:rPr>
        <w:t>Совместно с Правовым департаментом Окружной администрации города Якутска за неисполнение</w:t>
      </w:r>
      <w:r w:rsidR="005E687B" w:rsidRPr="005E687B">
        <w:rPr>
          <w:color w:val="000000"/>
          <w:lang w:eastAsia="ru-RU"/>
        </w:rPr>
        <w:t xml:space="preserve"> </w:t>
      </w:r>
      <w:r w:rsidR="005E687B" w:rsidRPr="00DD37E9">
        <w:rPr>
          <w:color w:val="000000"/>
          <w:lang w:eastAsia="ru-RU"/>
        </w:rPr>
        <w:t xml:space="preserve">Муниципального контракта №2016.49078 «На выполнение работ по устройству съездов для </w:t>
      </w:r>
      <w:r w:rsidR="005E687B" w:rsidRPr="00DD37E9">
        <w:rPr>
          <w:color w:val="000000"/>
        </w:rPr>
        <w:t>маломобильны</w:t>
      </w:r>
      <w:r w:rsidR="0034280E">
        <w:rPr>
          <w:color w:val="000000"/>
        </w:rPr>
        <w:t>х групп населения с ремонтом тро</w:t>
      </w:r>
      <w:r w:rsidR="005E687B" w:rsidRPr="00DD37E9">
        <w:rPr>
          <w:color w:val="000000"/>
        </w:rPr>
        <w:t>туаров в г.</w:t>
      </w:r>
      <w:r w:rsidR="0034280E">
        <w:rPr>
          <w:color w:val="000000"/>
        </w:rPr>
        <w:t xml:space="preserve"> </w:t>
      </w:r>
      <w:r w:rsidR="005E687B" w:rsidRPr="00DD37E9">
        <w:rPr>
          <w:color w:val="000000"/>
        </w:rPr>
        <w:t>Якутске» от 15.04.2016г.</w:t>
      </w:r>
      <w:r w:rsidR="005E687B">
        <w:rPr>
          <w:color w:val="000000"/>
        </w:rPr>
        <w:t xml:space="preserve"> подать судебный иск в отношении ООО СТК «Свод» на оплату неустойки за каждый день просрочки исполнения обязательств</w:t>
      </w:r>
      <w:r w:rsidR="00F7297A">
        <w:rPr>
          <w:color w:val="000000"/>
        </w:rPr>
        <w:t>;</w:t>
      </w:r>
    </w:p>
    <w:p w:rsidR="0025347C" w:rsidRPr="00C20E19" w:rsidRDefault="009D46C6" w:rsidP="0025347C">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lang w:eastAsia="en-US"/>
        </w:rPr>
        <w:t>3</w:t>
      </w:r>
      <w:r w:rsidR="0025347C">
        <w:rPr>
          <w:rFonts w:ascii="Times New Roman" w:eastAsia="Calibri" w:hAnsi="Times New Roman" w:cs="Times New Roman"/>
          <w:sz w:val="24"/>
          <w:szCs w:val="24"/>
          <w:lang w:eastAsia="en-US"/>
        </w:rPr>
        <w:t>. В срок до 28</w:t>
      </w:r>
      <w:r w:rsidR="0025347C" w:rsidRPr="00C20E19">
        <w:rPr>
          <w:rFonts w:ascii="Times New Roman" w:eastAsia="Calibri" w:hAnsi="Times New Roman" w:cs="Times New Roman"/>
          <w:sz w:val="24"/>
          <w:szCs w:val="24"/>
          <w:lang w:eastAsia="en-US"/>
        </w:rPr>
        <w:t xml:space="preserve"> </w:t>
      </w:r>
      <w:r w:rsidR="0025347C">
        <w:rPr>
          <w:rFonts w:ascii="Times New Roman" w:eastAsia="Calibri" w:hAnsi="Times New Roman" w:cs="Times New Roman"/>
          <w:sz w:val="24"/>
          <w:szCs w:val="24"/>
          <w:lang w:eastAsia="en-US"/>
        </w:rPr>
        <w:t>апреля</w:t>
      </w:r>
      <w:r w:rsidR="0025347C" w:rsidRPr="00C20E19">
        <w:rPr>
          <w:rFonts w:ascii="Times New Roman" w:eastAsia="Calibri" w:hAnsi="Times New Roman" w:cs="Times New Roman"/>
          <w:sz w:val="24"/>
          <w:szCs w:val="24"/>
          <w:lang w:eastAsia="en-US"/>
        </w:rPr>
        <w:t xml:space="preserve"> 201</w:t>
      </w:r>
      <w:r w:rsidR="0025347C">
        <w:rPr>
          <w:rFonts w:ascii="Times New Roman" w:eastAsia="Calibri" w:hAnsi="Times New Roman" w:cs="Times New Roman"/>
          <w:sz w:val="24"/>
          <w:szCs w:val="24"/>
          <w:lang w:eastAsia="en-US"/>
        </w:rPr>
        <w:t>7</w:t>
      </w:r>
      <w:r w:rsidR="0025347C" w:rsidRPr="00C20E19">
        <w:rPr>
          <w:rFonts w:ascii="Times New Roman" w:eastAsia="Calibri" w:hAnsi="Times New Roman" w:cs="Times New Roman"/>
          <w:sz w:val="24"/>
          <w:szCs w:val="24"/>
          <w:lang w:eastAsia="en-US"/>
        </w:rPr>
        <w:t xml:space="preserve"> года предоставить информацию о принятых мерах в адрес Контрольно-счетной палаты города Якутска.   </w:t>
      </w:r>
    </w:p>
    <w:p w:rsidR="0025347C" w:rsidRDefault="0025347C" w:rsidP="00B1098C">
      <w:pPr>
        <w:pStyle w:val="ConsPlusNonformat"/>
        <w:spacing w:line="360" w:lineRule="auto"/>
        <w:jc w:val="center"/>
        <w:rPr>
          <w:rFonts w:ascii="Times New Roman" w:hAnsi="Times New Roman" w:cs="Times New Roman"/>
          <w:b/>
          <w:bCs/>
          <w:sz w:val="24"/>
          <w:szCs w:val="24"/>
        </w:rPr>
      </w:pPr>
    </w:p>
    <w:p w:rsidR="00917DB6" w:rsidRDefault="00917DB6" w:rsidP="002D5A75">
      <w:pPr>
        <w:pStyle w:val="ConsPlusNonformat"/>
        <w:spacing w:line="360" w:lineRule="auto"/>
        <w:jc w:val="both"/>
        <w:rPr>
          <w:rFonts w:ascii="Times New Roman" w:hAnsi="Times New Roman" w:cs="Times New Roman"/>
          <w:b/>
          <w:bCs/>
          <w:sz w:val="24"/>
          <w:szCs w:val="24"/>
        </w:rPr>
      </w:pPr>
    </w:p>
    <w:p w:rsidR="00917DB6" w:rsidRDefault="00917DB6" w:rsidP="002D5A75">
      <w:pPr>
        <w:pStyle w:val="ConsPlusNonformat"/>
        <w:spacing w:line="360" w:lineRule="auto"/>
        <w:jc w:val="both"/>
        <w:rPr>
          <w:rFonts w:ascii="Times New Roman" w:hAnsi="Times New Roman" w:cs="Times New Roman"/>
          <w:b/>
          <w:bCs/>
          <w:sz w:val="24"/>
          <w:szCs w:val="24"/>
        </w:rPr>
      </w:pPr>
    </w:p>
    <w:p w:rsidR="002D5A75" w:rsidRPr="00DA3498" w:rsidRDefault="002D5A75" w:rsidP="002D5A75">
      <w:pPr>
        <w:pStyle w:val="ConsPlusNonformat"/>
        <w:spacing w:line="360" w:lineRule="auto"/>
        <w:jc w:val="both"/>
        <w:rPr>
          <w:rFonts w:ascii="Times New Roman" w:hAnsi="Times New Roman" w:cs="Times New Roman"/>
          <w:b/>
          <w:bCs/>
          <w:sz w:val="24"/>
          <w:szCs w:val="24"/>
        </w:rPr>
      </w:pPr>
      <w:r w:rsidRPr="00DA3498">
        <w:rPr>
          <w:rFonts w:ascii="Times New Roman" w:hAnsi="Times New Roman" w:cs="Times New Roman"/>
          <w:b/>
          <w:bCs/>
          <w:sz w:val="24"/>
          <w:szCs w:val="24"/>
        </w:rPr>
        <w:t>Аудитор Контрольно-счетной</w:t>
      </w:r>
    </w:p>
    <w:p w:rsidR="002D5A75" w:rsidRPr="00DA3498" w:rsidRDefault="002D5A75" w:rsidP="002D5A75">
      <w:pPr>
        <w:pStyle w:val="ConsPlusNonformat"/>
        <w:spacing w:line="360" w:lineRule="auto"/>
        <w:jc w:val="both"/>
        <w:rPr>
          <w:rFonts w:ascii="Times New Roman" w:hAnsi="Times New Roman" w:cs="Times New Roman"/>
          <w:b/>
          <w:bCs/>
          <w:sz w:val="24"/>
          <w:szCs w:val="24"/>
        </w:rPr>
      </w:pPr>
      <w:r w:rsidRPr="00DA3498">
        <w:rPr>
          <w:rFonts w:ascii="Times New Roman" w:hAnsi="Times New Roman" w:cs="Times New Roman"/>
          <w:b/>
          <w:bCs/>
          <w:sz w:val="24"/>
          <w:szCs w:val="24"/>
        </w:rPr>
        <w:t xml:space="preserve">палаты города Якутска                                                           </w:t>
      </w:r>
      <w:r w:rsidR="00945A89">
        <w:rPr>
          <w:rFonts w:ascii="Times New Roman" w:hAnsi="Times New Roman" w:cs="Times New Roman"/>
          <w:b/>
          <w:bCs/>
          <w:sz w:val="24"/>
          <w:szCs w:val="24"/>
        </w:rPr>
        <w:t xml:space="preserve">         </w:t>
      </w:r>
      <w:r w:rsidRPr="00DA3498">
        <w:rPr>
          <w:rFonts w:ascii="Times New Roman" w:hAnsi="Times New Roman" w:cs="Times New Roman"/>
          <w:b/>
          <w:bCs/>
          <w:sz w:val="24"/>
          <w:szCs w:val="24"/>
        </w:rPr>
        <w:t xml:space="preserve">            М.А. Мохначевский</w:t>
      </w:r>
    </w:p>
    <w:p w:rsidR="00D1391B" w:rsidRDefault="00D1391B" w:rsidP="007C7E62">
      <w:pPr>
        <w:pStyle w:val="ConsPlusNonformat"/>
        <w:spacing w:line="360" w:lineRule="auto"/>
        <w:jc w:val="both"/>
        <w:rPr>
          <w:rFonts w:ascii="Times New Roman" w:hAnsi="Times New Roman" w:cs="Times New Roman"/>
          <w:b/>
          <w:bCs/>
          <w:sz w:val="24"/>
          <w:szCs w:val="24"/>
        </w:rPr>
      </w:pPr>
    </w:p>
    <w:sectPr w:rsidR="00D1391B" w:rsidSect="004E1478">
      <w:footerReference w:type="default" r:id="rId10"/>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248" w:rsidRDefault="00513248">
      <w:r>
        <w:separator/>
      </w:r>
    </w:p>
  </w:endnote>
  <w:endnote w:type="continuationSeparator" w:id="0">
    <w:p w:rsidR="00513248" w:rsidRDefault="0051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74" w:rsidRDefault="00A36574" w:rsidP="0040420D">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6297A">
      <w:rPr>
        <w:rStyle w:val="a8"/>
        <w:noProof/>
      </w:rPr>
      <w:t>12</w:t>
    </w:r>
    <w:r>
      <w:rPr>
        <w:rStyle w:val="a8"/>
      </w:rPr>
      <w:fldChar w:fldCharType="end"/>
    </w:r>
  </w:p>
  <w:p w:rsidR="00A36574" w:rsidRPr="00360F7B" w:rsidRDefault="00A36574" w:rsidP="00752D32">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248" w:rsidRDefault="00513248">
      <w:r>
        <w:separator/>
      </w:r>
    </w:p>
  </w:footnote>
  <w:footnote w:type="continuationSeparator" w:id="0">
    <w:p w:rsidR="00513248" w:rsidRDefault="00513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4554E"/>
    <w:multiLevelType w:val="hybridMultilevel"/>
    <w:tmpl w:val="06703A6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2040E97"/>
    <w:multiLevelType w:val="hybridMultilevel"/>
    <w:tmpl w:val="E1808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1148C1"/>
    <w:multiLevelType w:val="hybridMultilevel"/>
    <w:tmpl w:val="A46A271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0717344F"/>
    <w:multiLevelType w:val="hybridMultilevel"/>
    <w:tmpl w:val="C5248F82"/>
    <w:lvl w:ilvl="0" w:tplc="D070DFDE">
      <w:start w:val="1"/>
      <w:numFmt w:val="bullet"/>
      <w:lvlText w:val="•"/>
      <w:lvlJc w:val="left"/>
      <w:pPr>
        <w:tabs>
          <w:tab w:val="num" w:pos="720"/>
        </w:tabs>
        <w:ind w:left="720" w:hanging="360"/>
      </w:pPr>
      <w:rPr>
        <w:rFonts w:ascii="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292032A8">
      <w:start w:val="1"/>
      <w:numFmt w:val="bullet"/>
      <w:lvlText w:val="•"/>
      <w:lvlJc w:val="left"/>
      <w:pPr>
        <w:tabs>
          <w:tab w:val="num" w:pos="2160"/>
        </w:tabs>
        <w:ind w:left="2160" w:hanging="360"/>
      </w:pPr>
      <w:rPr>
        <w:rFonts w:ascii="Times New Roman" w:hAnsi="Times New Roman" w:hint="default"/>
      </w:rPr>
    </w:lvl>
    <w:lvl w:ilvl="3" w:tplc="DEDC6018" w:tentative="1">
      <w:start w:val="1"/>
      <w:numFmt w:val="bullet"/>
      <w:lvlText w:val="•"/>
      <w:lvlJc w:val="left"/>
      <w:pPr>
        <w:tabs>
          <w:tab w:val="num" w:pos="2880"/>
        </w:tabs>
        <w:ind w:left="2880" w:hanging="360"/>
      </w:pPr>
      <w:rPr>
        <w:rFonts w:ascii="Times New Roman" w:hAnsi="Times New Roman" w:hint="default"/>
      </w:rPr>
    </w:lvl>
    <w:lvl w:ilvl="4" w:tplc="D15416F6" w:tentative="1">
      <w:start w:val="1"/>
      <w:numFmt w:val="bullet"/>
      <w:lvlText w:val="•"/>
      <w:lvlJc w:val="left"/>
      <w:pPr>
        <w:tabs>
          <w:tab w:val="num" w:pos="3600"/>
        </w:tabs>
        <w:ind w:left="3600" w:hanging="360"/>
      </w:pPr>
      <w:rPr>
        <w:rFonts w:ascii="Times New Roman" w:hAnsi="Times New Roman" w:hint="default"/>
      </w:rPr>
    </w:lvl>
    <w:lvl w:ilvl="5" w:tplc="616248EA" w:tentative="1">
      <w:start w:val="1"/>
      <w:numFmt w:val="bullet"/>
      <w:lvlText w:val="•"/>
      <w:lvlJc w:val="left"/>
      <w:pPr>
        <w:tabs>
          <w:tab w:val="num" w:pos="4320"/>
        </w:tabs>
        <w:ind w:left="4320" w:hanging="360"/>
      </w:pPr>
      <w:rPr>
        <w:rFonts w:ascii="Times New Roman" w:hAnsi="Times New Roman" w:hint="default"/>
      </w:rPr>
    </w:lvl>
    <w:lvl w:ilvl="6" w:tplc="991439A6" w:tentative="1">
      <w:start w:val="1"/>
      <w:numFmt w:val="bullet"/>
      <w:lvlText w:val="•"/>
      <w:lvlJc w:val="left"/>
      <w:pPr>
        <w:tabs>
          <w:tab w:val="num" w:pos="5040"/>
        </w:tabs>
        <w:ind w:left="5040" w:hanging="360"/>
      </w:pPr>
      <w:rPr>
        <w:rFonts w:ascii="Times New Roman" w:hAnsi="Times New Roman" w:hint="default"/>
      </w:rPr>
    </w:lvl>
    <w:lvl w:ilvl="7" w:tplc="09C067D4" w:tentative="1">
      <w:start w:val="1"/>
      <w:numFmt w:val="bullet"/>
      <w:lvlText w:val="•"/>
      <w:lvlJc w:val="left"/>
      <w:pPr>
        <w:tabs>
          <w:tab w:val="num" w:pos="5760"/>
        </w:tabs>
        <w:ind w:left="5760" w:hanging="360"/>
      </w:pPr>
      <w:rPr>
        <w:rFonts w:ascii="Times New Roman" w:hAnsi="Times New Roman" w:hint="default"/>
      </w:rPr>
    </w:lvl>
    <w:lvl w:ilvl="8" w:tplc="A2FAF0A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6D15FB"/>
    <w:multiLevelType w:val="hybridMultilevel"/>
    <w:tmpl w:val="CC6A8896"/>
    <w:lvl w:ilvl="0" w:tplc="508A275E">
      <w:start w:val="1"/>
      <w:numFmt w:val="bullet"/>
      <w:lvlText w:val=""/>
      <w:lvlJc w:val="left"/>
      <w:pPr>
        <w:ind w:left="2148" w:hanging="360"/>
      </w:pPr>
      <w:rPr>
        <w:rFonts w:ascii="Symbol" w:hAnsi="Symbol" w:cs="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cs="Wingdings" w:hint="default"/>
      </w:rPr>
    </w:lvl>
    <w:lvl w:ilvl="3" w:tplc="04190001">
      <w:start w:val="1"/>
      <w:numFmt w:val="bullet"/>
      <w:lvlText w:val=""/>
      <w:lvlJc w:val="left"/>
      <w:pPr>
        <w:ind w:left="4308" w:hanging="360"/>
      </w:pPr>
      <w:rPr>
        <w:rFonts w:ascii="Symbol" w:hAnsi="Symbol" w:cs="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cs="Wingdings" w:hint="default"/>
      </w:rPr>
    </w:lvl>
    <w:lvl w:ilvl="6" w:tplc="04190001">
      <w:start w:val="1"/>
      <w:numFmt w:val="bullet"/>
      <w:lvlText w:val=""/>
      <w:lvlJc w:val="left"/>
      <w:pPr>
        <w:ind w:left="6468" w:hanging="360"/>
      </w:pPr>
      <w:rPr>
        <w:rFonts w:ascii="Symbol" w:hAnsi="Symbol" w:cs="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cs="Wingdings" w:hint="default"/>
      </w:rPr>
    </w:lvl>
  </w:abstractNum>
  <w:abstractNum w:abstractNumId="5">
    <w:nsid w:val="0B237653"/>
    <w:multiLevelType w:val="hybridMultilevel"/>
    <w:tmpl w:val="5D8AF07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0B8468AE"/>
    <w:multiLevelType w:val="hybridMultilevel"/>
    <w:tmpl w:val="325A11C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nsid w:val="0D6A558F"/>
    <w:multiLevelType w:val="hybridMultilevel"/>
    <w:tmpl w:val="3D08D53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8">
    <w:nsid w:val="11BF7D5B"/>
    <w:multiLevelType w:val="hybridMultilevel"/>
    <w:tmpl w:val="C7C6756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13F54FCB"/>
    <w:multiLevelType w:val="hybridMultilevel"/>
    <w:tmpl w:val="B3A2DC70"/>
    <w:lvl w:ilvl="0" w:tplc="0419000F">
      <w:start w:val="1"/>
      <w:numFmt w:val="decimal"/>
      <w:lvlText w:val="%1."/>
      <w:lvlJc w:val="left"/>
      <w:pPr>
        <w:tabs>
          <w:tab w:val="num" w:pos="1323"/>
        </w:tabs>
        <w:ind w:left="1323" w:hanging="360"/>
      </w:pPr>
    </w:lvl>
    <w:lvl w:ilvl="1" w:tplc="04190019" w:tentative="1">
      <w:start w:val="1"/>
      <w:numFmt w:val="lowerLetter"/>
      <w:lvlText w:val="%2."/>
      <w:lvlJc w:val="left"/>
      <w:pPr>
        <w:tabs>
          <w:tab w:val="num" w:pos="2043"/>
        </w:tabs>
        <w:ind w:left="2043" w:hanging="360"/>
      </w:pPr>
    </w:lvl>
    <w:lvl w:ilvl="2" w:tplc="0419001B" w:tentative="1">
      <w:start w:val="1"/>
      <w:numFmt w:val="lowerRoman"/>
      <w:lvlText w:val="%3."/>
      <w:lvlJc w:val="right"/>
      <w:pPr>
        <w:tabs>
          <w:tab w:val="num" w:pos="2763"/>
        </w:tabs>
        <w:ind w:left="2763" w:hanging="180"/>
      </w:pPr>
    </w:lvl>
    <w:lvl w:ilvl="3" w:tplc="0419000F" w:tentative="1">
      <w:start w:val="1"/>
      <w:numFmt w:val="decimal"/>
      <w:lvlText w:val="%4."/>
      <w:lvlJc w:val="left"/>
      <w:pPr>
        <w:tabs>
          <w:tab w:val="num" w:pos="3483"/>
        </w:tabs>
        <w:ind w:left="3483" w:hanging="360"/>
      </w:pPr>
    </w:lvl>
    <w:lvl w:ilvl="4" w:tplc="04190019" w:tentative="1">
      <w:start w:val="1"/>
      <w:numFmt w:val="lowerLetter"/>
      <w:lvlText w:val="%5."/>
      <w:lvlJc w:val="left"/>
      <w:pPr>
        <w:tabs>
          <w:tab w:val="num" w:pos="4203"/>
        </w:tabs>
        <w:ind w:left="4203" w:hanging="360"/>
      </w:pPr>
    </w:lvl>
    <w:lvl w:ilvl="5" w:tplc="0419001B" w:tentative="1">
      <w:start w:val="1"/>
      <w:numFmt w:val="lowerRoman"/>
      <w:lvlText w:val="%6."/>
      <w:lvlJc w:val="right"/>
      <w:pPr>
        <w:tabs>
          <w:tab w:val="num" w:pos="4923"/>
        </w:tabs>
        <w:ind w:left="4923" w:hanging="180"/>
      </w:pPr>
    </w:lvl>
    <w:lvl w:ilvl="6" w:tplc="0419000F" w:tentative="1">
      <w:start w:val="1"/>
      <w:numFmt w:val="decimal"/>
      <w:lvlText w:val="%7."/>
      <w:lvlJc w:val="left"/>
      <w:pPr>
        <w:tabs>
          <w:tab w:val="num" w:pos="5643"/>
        </w:tabs>
        <w:ind w:left="5643" w:hanging="360"/>
      </w:pPr>
    </w:lvl>
    <w:lvl w:ilvl="7" w:tplc="04190019" w:tentative="1">
      <w:start w:val="1"/>
      <w:numFmt w:val="lowerLetter"/>
      <w:lvlText w:val="%8."/>
      <w:lvlJc w:val="left"/>
      <w:pPr>
        <w:tabs>
          <w:tab w:val="num" w:pos="6363"/>
        </w:tabs>
        <w:ind w:left="6363" w:hanging="360"/>
      </w:pPr>
    </w:lvl>
    <w:lvl w:ilvl="8" w:tplc="0419001B" w:tentative="1">
      <w:start w:val="1"/>
      <w:numFmt w:val="lowerRoman"/>
      <w:lvlText w:val="%9."/>
      <w:lvlJc w:val="right"/>
      <w:pPr>
        <w:tabs>
          <w:tab w:val="num" w:pos="7083"/>
        </w:tabs>
        <w:ind w:left="7083" w:hanging="180"/>
      </w:pPr>
    </w:lvl>
  </w:abstractNum>
  <w:abstractNum w:abstractNumId="10">
    <w:nsid w:val="14E36B71"/>
    <w:multiLevelType w:val="hybridMultilevel"/>
    <w:tmpl w:val="54C6A99E"/>
    <w:lvl w:ilvl="0" w:tplc="04190001">
      <w:start w:val="1"/>
      <w:numFmt w:val="bullet"/>
      <w:lvlText w:val=""/>
      <w:lvlJc w:val="left"/>
      <w:pPr>
        <w:ind w:left="1320" w:hanging="360"/>
      </w:pPr>
      <w:rPr>
        <w:rFonts w:ascii="Symbol" w:hAnsi="Symbol" w:cs="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11">
    <w:nsid w:val="18482F8F"/>
    <w:multiLevelType w:val="hybridMultilevel"/>
    <w:tmpl w:val="7120766C"/>
    <w:lvl w:ilvl="0" w:tplc="04190001">
      <w:start w:val="1"/>
      <w:numFmt w:val="bullet"/>
      <w:lvlText w:val=""/>
      <w:lvlJc w:val="left"/>
      <w:pPr>
        <w:ind w:left="1350" w:hanging="360"/>
      </w:pPr>
      <w:rPr>
        <w:rFonts w:ascii="Symbol" w:hAnsi="Symbol" w:cs="Symbol"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cs="Wingdings" w:hint="default"/>
      </w:rPr>
    </w:lvl>
    <w:lvl w:ilvl="3" w:tplc="04190001">
      <w:start w:val="1"/>
      <w:numFmt w:val="bullet"/>
      <w:lvlText w:val=""/>
      <w:lvlJc w:val="left"/>
      <w:pPr>
        <w:ind w:left="3510" w:hanging="360"/>
      </w:pPr>
      <w:rPr>
        <w:rFonts w:ascii="Symbol" w:hAnsi="Symbol" w:cs="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cs="Wingdings" w:hint="default"/>
      </w:rPr>
    </w:lvl>
    <w:lvl w:ilvl="6" w:tplc="04190001">
      <w:start w:val="1"/>
      <w:numFmt w:val="bullet"/>
      <w:lvlText w:val=""/>
      <w:lvlJc w:val="left"/>
      <w:pPr>
        <w:ind w:left="5670" w:hanging="360"/>
      </w:pPr>
      <w:rPr>
        <w:rFonts w:ascii="Symbol" w:hAnsi="Symbol" w:cs="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cs="Wingdings" w:hint="default"/>
      </w:rPr>
    </w:lvl>
  </w:abstractNum>
  <w:abstractNum w:abstractNumId="12">
    <w:nsid w:val="186E566F"/>
    <w:multiLevelType w:val="hybridMultilevel"/>
    <w:tmpl w:val="3824199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3">
    <w:nsid w:val="1E403724"/>
    <w:multiLevelType w:val="hybridMultilevel"/>
    <w:tmpl w:val="166CB2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3C6C3E"/>
    <w:multiLevelType w:val="hybridMultilevel"/>
    <w:tmpl w:val="9E50073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203E1EFA"/>
    <w:multiLevelType w:val="hybridMultilevel"/>
    <w:tmpl w:val="16B6C424"/>
    <w:lvl w:ilvl="0" w:tplc="407E87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0D41638"/>
    <w:multiLevelType w:val="multilevel"/>
    <w:tmpl w:val="28DE38FA"/>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nsid w:val="21F321FA"/>
    <w:multiLevelType w:val="hybridMultilevel"/>
    <w:tmpl w:val="0D78393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nsid w:val="24382ADC"/>
    <w:multiLevelType w:val="hybridMultilevel"/>
    <w:tmpl w:val="D6D08A42"/>
    <w:lvl w:ilvl="0" w:tplc="508A275E">
      <w:start w:val="1"/>
      <w:numFmt w:val="bullet"/>
      <w:lvlText w:val=""/>
      <w:lvlJc w:val="left"/>
      <w:pPr>
        <w:ind w:left="2148" w:hanging="360"/>
      </w:pPr>
      <w:rPr>
        <w:rFonts w:ascii="Symbol" w:hAnsi="Symbol" w:cs="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cs="Wingdings" w:hint="default"/>
      </w:rPr>
    </w:lvl>
    <w:lvl w:ilvl="3" w:tplc="04190001">
      <w:start w:val="1"/>
      <w:numFmt w:val="bullet"/>
      <w:lvlText w:val=""/>
      <w:lvlJc w:val="left"/>
      <w:pPr>
        <w:ind w:left="4308" w:hanging="360"/>
      </w:pPr>
      <w:rPr>
        <w:rFonts w:ascii="Symbol" w:hAnsi="Symbol" w:cs="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cs="Wingdings" w:hint="default"/>
      </w:rPr>
    </w:lvl>
    <w:lvl w:ilvl="6" w:tplc="04190001">
      <w:start w:val="1"/>
      <w:numFmt w:val="bullet"/>
      <w:lvlText w:val=""/>
      <w:lvlJc w:val="left"/>
      <w:pPr>
        <w:ind w:left="6468" w:hanging="360"/>
      </w:pPr>
      <w:rPr>
        <w:rFonts w:ascii="Symbol" w:hAnsi="Symbol" w:cs="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cs="Wingdings" w:hint="default"/>
      </w:rPr>
    </w:lvl>
  </w:abstractNum>
  <w:abstractNum w:abstractNumId="19">
    <w:nsid w:val="250C7CEB"/>
    <w:multiLevelType w:val="hybridMultilevel"/>
    <w:tmpl w:val="0810D20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25DE5E2E"/>
    <w:multiLevelType w:val="hybridMultilevel"/>
    <w:tmpl w:val="A14C8410"/>
    <w:lvl w:ilvl="0" w:tplc="C1243832">
      <w:start w:val="1"/>
      <w:numFmt w:val="decimal"/>
      <w:lvlText w:val="%1."/>
      <w:lvlJc w:val="left"/>
      <w:pPr>
        <w:ind w:left="900" w:hanging="360"/>
      </w:pPr>
      <w:rPr>
        <w:rFonts w:hint="default"/>
        <w:b/>
        <w:bCs/>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27C15653"/>
    <w:multiLevelType w:val="hybridMultilevel"/>
    <w:tmpl w:val="D5C69DD6"/>
    <w:lvl w:ilvl="0" w:tplc="04190001">
      <w:start w:val="1"/>
      <w:numFmt w:val="bullet"/>
      <w:lvlText w:val=""/>
      <w:lvlJc w:val="left"/>
      <w:pPr>
        <w:ind w:left="1500" w:hanging="360"/>
      </w:pPr>
      <w:rPr>
        <w:rFonts w:ascii="Symbol" w:hAnsi="Symbol" w:cs="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22">
    <w:nsid w:val="2A4A1F2A"/>
    <w:multiLevelType w:val="hybridMultilevel"/>
    <w:tmpl w:val="D75C7F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39C1DCD"/>
    <w:multiLevelType w:val="hybridMultilevel"/>
    <w:tmpl w:val="9AAC64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516EC8"/>
    <w:multiLevelType w:val="hybridMultilevel"/>
    <w:tmpl w:val="8B886DE4"/>
    <w:lvl w:ilvl="0" w:tplc="508A275E">
      <w:start w:val="1"/>
      <w:numFmt w:val="bullet"/>
      <w:lvlText w:val=""/>
      <w:lvlJc w:val="left"/>
      <w:pPr>
        <w:ind w:left="2148" w:hanging="360"/>
      </w:pPr>
      <w:rPr>
        <w:rFonts w:ascii="Symbol" w:hAnsi="Symbol" w:cs="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cs="Wingdings" w:hint="default"/>
      </w:rPr>
    </w:lvl>
    <w:lvl w:ilvl="3" w:tplc="04190001">
      <w:start w:val="1"/>
      <w:numFmt w:val="bullet"/>
      <w:lvlText w:val=""/>
      <w:lvlJc w:val="left"/>
      <w:pPr>
        <w:ind w:left="4308" w:hanging="360"/>
      </w:pPr>
      <w:rPr>
        <w:rFonts w:ascii="Symbol" w:hAnsi="Symbol" w:cs="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cs="Wingdings" w:hint="default"/>
      </w:rPr>
    </w:lvl>
    <w:lvl w:ilvl="6" w:tplc="04190001">
      <w:start w:val="1"/>
      <w:numFmt w:val="bullet"/>
      <w:lvlText w:val=""/>
      <w:lvlJc w:val="left"/>
      <w:pPr>
        <w:ind w:left="6468" w:hanging="360"/>
      </w:pPr>
      <w:rPr>
        <w:rFonts w:ascii="Symbol" w:hAnsi="Symbol" w:cs="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cs="Wingdings" w:hint="default"/>
      </w:rPr>
    </w:lvl>
  </w:abstractNum>
  <w:abstractNum w:abstractNumId="25">
    <w:nsid w:val="3B777826"/>
    <w:multiLevelType w:val="hybridMultilevel"/>
    <w:tmpl w:val="B55AEC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11F735D"/>
    <w:multiLevelType w:val="hybridMultilevel"/>
    <w:tmpl w:val="919C7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9373EF"/>
    <w:multiLevelType w:val="hybridMultilevel"/>
    <w:tmpl w:val="AB8CAA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AC31EF"/>
    <w:multiLevelType w:val="hybridMultilevel"/>
    <w:tmpl w:val="51360A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CF06A62"/>
    <w:multiLevelType w:val="hybridMultilevel"/>
    <w:tmpl w:val="370AC800"/>
    <w:lvl w:ilvl="0" w:tplc="5BF093F8">
      <w:start w:val="1"/>
      <w:numFmt w:val="decimal"/>
      <w:lvlText w:val="%1."/>
      <w:lvlJc w:val="left"/>
      <w:pPr>
        <w:ind w:left="900" w:hanging="360"/>
      </w:pPr>
      <w:rPr>
        <w:rFonts w:hint="default"/>
        <w:b/>
        <w:bCs/>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0">
    <w:nsid w:val="51737FE0"/>
    <w:multiLevelType w:val="hybridMultilevel"/>
    <w:tmpl w:val="3D08BA5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1">
    <w:nsid w:val="51F8705B"/>
    <w:multiLevelType w:val="hybridMultilevel"/>
    <w:tmpl w:val="37C28E8A"/>
    <w:lvl w:ilvl="0" w:tplc="04190001">
      <w:start w:val="1"/>
      <w:numFmt w:val="bullet"/>
      <w:lvlText w:val=""/>
      <w:lvlJc w:val="left"/>
      <w:pPr>
        <w:ind w:left="2718" w:hanging="360"/>
      </w:pPr>
      <w:rPr>
        <w:rFonts w:ascii="Symbol" w:hAnsi="Symbol" w:hint="default"/>
      </w:rPr>
    </w:lvl>
    <w:lvl w:ilvl="1" w:tplc="04190003" w:tentative="1">
      <w:start w:val="1"/>
      <w:numFmt w:val="bullet"/>
      <w:lvlText w:val="o"/>
      <w:lvlJc w:val="left"/>
      <w:pPr>
        <w:ind w:left="3438" w:hanging="360"/>
      </w:pPr>
      <w:rPr>
        <w:rFonts w:ascii="Courier New" w:hAnsi="Courier New" w:cs="Courier New" w:hint="default"/>
      </w:rPr>
    </w:lvl>
    <w:lvl w:ilvl="2" w:tplc="04190005" w:tentative="1">
      <w:start w:val="1"/>
      <w:numFmt w:val="bullet"/>
      <w:lvlText w:val=""/>
      <w:lvlJc w:val="left"/>
      <w:pPr>
        <w:ind w:left="4158" w:hanging="360"/>
      </w:pPr>
      <w:rPr>
        <w:rFonts w:ascii="Wingdings" w:hAnsi="Wingdings" w:hint="default"/>
      </w:rPr>
    </w:lvl>
    <w:lvl w:ilvl="3" w:tplc="04190001" w:tentative="1">
      <w:start w:val="1"/>
      <w:numFmt w:val="bullet"/>
      <w:lvlText w:val=""/>
      <w:lvlJc w:val="left"/>
      <w:pPr>
        <w:ind w:left="4878" w:hanging="360"/>
      </w:pPr>
      <w:rPr>
        <w:rFonts w:ascii="Symbol" w:hAnsi="Symbol" w:hint="default"/>
      </w:rPr>
    </w:lvl>
    <w:lvl w:ilvl="4" w:tplc="04190003" w:tentative="1">
      <w:start w:val="1"/>
      <w:numFmt w:val="bullet"/>
      <w:lvlText w:val="o"/>
      <w:lvlJc w:val="left"/>
      <w:pPr>
        <w:ind w:left="5598" w:hanging="360"/>
      </w:pPr>
      <w:rPr>
        <w:rFonts w:ascii="Courier New" w:hAnsi="Courier New" w:cs="Courier New" w:hint="default"/>
      </w:rPr>
    </w:lvl>
    <w:lvl w:ilvl="5" w:tplc="04190005" w:tentative="1">
      <w:start w:val="1"/>
      <w:numFmt w:val="bullet"/>
      <w:lvlText w:val=""/>
      <w:lvlJc w:val="left"/>
      <w:pPr>
        <w:ind w:left="6318" w:hanging="360"/>
      </w:pPr>
      <w:rPr>
        <w:rFonts w:ascii="Wingdings" w:hAnsi="Wingdings" w:hint="default"/>
      </w:rPr>
    </w:lvl>
    <w:lvl w:ilvl="6" w:tplc="04190001" w:tentative="1">
      <w:start w:val="1"/>
      <w:numFmt w:val="bullet"/>
      <w:lvlText w:val=""/>
      <w:lvlJc w:val="left"/>
      <w:pPr>
        <w:ind w:left="7038" w:hanging="360"/>
      </w:pPr>
      <w:rPr>
        <w:rFonts w:ascii="Symbol" w:hAnsi="Symbol" w:hint="default"/>
      </w:rPr>
    </w:lvl>
    <w:lvl w:ilvl="7" w:tplc="04190003" w:tentative="1">
      <w:start w:val="1"/>
      <w:numFmt w:val="bullet"/>
      <w:lvlText w:val="o"/>
      <w:lvlJc w:val="left"/>
      <w:pPr>
        <w:ind w:left="7758" w:hanging="360"/>
      </w:pPr>
      <w:rPr>
        <w:rFonts w:ascii="Courier New" w:hAnsi="Courier New" w:cs="Courier New" w:hint="default"/>
      </w:rPr>
    </w:lvl>
    <w:lvl w:ilvl="8" w:tplc="04190005" w:tentative="1">
      <w:start w:val="1"/>
      <w:numFmt w:val="bullet"/>
      <w:lvlText w:val=""/>
      <w:lvlJc w:val="left"/>
      <w:pPr>
        <w:ind w:left="8478" w:hanging="360"/>
      </w:pPr>
      <w:rPr>
        <w:rFonts w:ascii="Wingdings" w:hAnsi="Wingdings" w:hint="default"/>
      </w:rPr>
    </w:lvl>
  </w:abstractNum>
  <w:abstractNum w:abstractNumId="32">
    <w:nsid w:val="59427B99"/>
    <w:multiLevelType w:val="hybridMultilevel"/>
    <w:tmpl w:val="E68666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C0444EE"/>
    <w:multiLevelType w:val="hybridMultilevel"/>
    <w:tmpl w:val="53A8E2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FD40C81"/>
    <w:multiLevelType w:val="hybridMultilevel"/>
    <w:tmpl w:val="9B4897C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5">
    <w:nsid w:val="62715790"/>
    <w:multiLevelType w:val="hybridMultilevel"/>
    <w:tmpl w:val="5FF81D3A"/>
    <w:lvl w:ilvl="0" w:tplc="D816690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6">
    <w:nsid w:val="62A072CD"/>
    <w:multiLevelType w:val="multilevel"/>
    <w:tmpl w:val="C8E22064"/>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37">
    <w:nsid w:val="63DE0C33"/>
    <w:multiLevelType w:val="hybridMultilevel"/>
    <w:tmpl w:val="BE1CB6A8"/>
    <w:lvl w:ilvl="0" w:tplc="1D54A5E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4431E56"/>
    <w:multiLevelType w:val="hybridMultilevel"/>
    <w:tmpl w:val="1FA8F7D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9">
    <w:nsid w:val="68960F46"/>
    <w:multiLevelType w:val="hybridMultilevel"/>
    <w:tmpl w:val="FB4E84B6"/>
    <w:lvl w:ilvl="0" w:tplc="958E00D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B424543A">
      <w:start w:val="1"/>
      <w:numFmt w:val="decimal"/>
      <w:lvlText w:val="%4."/>
      <w:lvlJc w:val="left"/>
      <w:pPr>
        <w:tabs>
          <w:tab w:val="num" w:pos="2880"/>
        </w:tabs>
        <w:ind w:left="288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6A522894"/>
    <w:multiLevelType w:val="hybridMultilevel"/>
    <w:tmpl w:val="C3BC97AC"/>
    <w:lvl w:ilvl="0" w:tplc="8D266220">
      <w:start w:val="1"/>
      <w:numFmt w:val="decimal"/>
      <w:lvlText w:val="%1."/>
      <w:lvlJc w:val="left"/>
      <w:pPr>
        <w:ind w:left="1421" w:hanging="5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BCD77DA"/>
    <w:multiLevelType w:val="hybridMultilevel"/>
    <w:tmpl w:val="525CE7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C4E2F52"/>
    <w:multiLevelType w:val="hybridMultilevel"/>
    <w:tmpl w:val="24868AD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3">
    <w:nsid w:val="6EE756B4"/>
    <w:multiLevelType w:val="hybridMultilevel"/>
    <w:tmpl w:val="1A36CDB2"/>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4">
    <w:nsid w:val="707207F8"/>
    <w:multiLevelType w:val="hybridMultilevel"/>
    <w:tmpl w:val="DCECD6C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5">
    <w:nsid w:val="70C17E16"/>
    <w:multiLevelType w:val="hybridMultilevel"/>
    <w:tmpl w:val="CCFC6A9A"/>
    <w:lvl w:ilvl="0" w:tplc="04190001">
      <w:start w:val="1"/>
      <w:numFmt w:val="bullet"/>
      <w:lvlText w:val=""/>
      <w:lvlJc w:val="left"/>
      <w:pPr>
        <w:ind w:left="1410" w:hanging="360"/>
      </w:pPr>
      <w:rPr>
        <w:rFonts w:ascii="Symbol" w:hAnsi="Symbol" w:cs="Symbol" w:hint="default"/>
      </w:rPr>
    </w:lvl>
    <w:lvl w:ilvl="1" w:tplc="04190003">
      <w:start w:val="1"/>
      <w:numFmt w:val="bullet"/>
      <w:lvlText w:val="o"/>
      <w:lvlJc w:val="left"/>
      <w:pPr>
        <w:ind w:left="2130" w:hanging="360"/>
      </w:pPr>
      <w:rPr>
        <w:rFonts w:ascii="Courier New" w:hAnsi="Courier New" w:cs="Courier New" w:hint="default"/>
      </w:rPr>
    </w:lvl>
    <w:lvl w:ilvl="2" w:tplc="04190005">
      <w:start w:val="1"/>
      <w:numFmt w:val="bullet"/>
      <w:lvlText w:val=""/>
      <w:lvlJc w:val="left"/>
      <w:pPr>
        <w:ind w:left="2850" w:hanging="360"/>
      </w:pPr>
      <w:rPr>
        <w:rFonts w:ascii="Wingdings" w:hAnsi="Wingdings" w:cs="Wingdings" w:hint="default"/>
      </w:rPr>
    </w:lvl>
    <w:lvl w:ilvl="3" w:tplc="04190001">
      <w:start w:val="1"/>
      <w:numFmt w:val="bullet"/>
      <w:lvlText w:val=""/>
      <w:lvlJc w:val="left"/>
      <w:pPr>
        <w:ind w:left="3570" w:hanging="360"/>
      </w:pPr>
      <w:rPr>
        <w:rFonts w:ascii="Symbol" w:hAnsi="Symbol" w:cs="Symbol" w:hint="default"/>
      </w:rPr>
    </w:lvl>
    <w:lvl w:ilvl="4" w:tplc="04190003">
      <w:start w:val="1"/>
      <w:numFmt w:val="bullet"/>
      <w:lvlText w:val="o"/>
      <w:lvlJc w:val="left"/>
      <w:pPr>
        <w:ind w:left="4290" w:hanging="360"/>
      </w:pPr>
      <w:rPr>
        <w:rFonts w:ascii="Courier New" w:hAnsi="Courier New" w:cs="Courier New" w:hint="default"/>
      </w:rPr>
    </w:lvl>
    <w:lvl w:ilvl="5" w:tplc="04190005">
      <w:start w:val="1"/>
      <w:numFmt w:val="bullet"/>
      <w:lvlText w:val=""/>
      <w:lvlJc w:val="left"/>
      <w:pPr>
        <w:ind w:left="5010" w:hanging="360"/>
      </w:pPr>
      <w:rPr>
        <w:rFonts w:ascii="Wingdings" w:hAnsi="Wingdings" w:cs="Wingdings" w:hint="default"/>
      </w:rPr>
    </w:lvl>
    <w:lvl w:ilvl="6" w:tplc="04190001">
      <w:start w:val="1"/>
      <w:numFmt w:val="bullet"/>
      <w:lvlText w:val=""/>
      <w:lvlJc w:val="left"/>
      <w:pPr>
        <w:ind w:left="5730" w:hanging="360"/>
      </w:pPr>
      <w:rPr>
        <w:rFonts w:ascii="Symbol" w:hAnsi="Symbol" w:cs="Symbol" w:hint="default"/>
      </w:rPr>
    </w:lvl>
    <w:lvl w:ilvl="7" w:tplc="04190003">
      <w:start w:val="1"/>
      <w:numFmt w:val="bullet"/>
      <w:lvlText w:val="o"/>
      <w:lvlJc w:val="left"/>
      <w:pPr>
        <w:ind w:left="6450" w:hanging="360"/>
      </w:pPr>
      <w:rPr>
        <w:rFonts w:ascii="Courier New" w:hAnsi="Courier New" w:cs="Courier New" w:hint="default"/>
      </w:rPr>
    </w:lvl>
    <w:lvl w:ilvl="8" w:tplc="04190005">
      <w:start w:val="1"/>
      <w:numFmt w:val="bullet"/>
      <w:lvlText w:val=""/>
      <w:lvlJc w:val="left"/>
      <w:pPr>
        <w:ind w:left="7170" w:hanging="360"/>
      </w:pPr>
      <w:rPr>
        <w:rFonts w:ascii="Wingdings" w:hAnsi="Wingdings" w:cs="Wingdings" w:hint="default"/>
      </w:rPr>
    </w:lvl>
  </w:abstractNum>
  <w:abstractNum w:abstractNumId="46">
    <w:nsid w:val="730E3FFC"/>
    <w:multiLevelType w:val="hybridMultilevel"/>
    <w:tmpl w:val="156087EA"/>
    <w:lvl w:ilvl="0" w:tplc="B590FADE">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BD72A8"/>
    <w:multiLevelType w:val="hybridMultilevel"/>
    <w:tmpl w:val="F558DDC0"/>
    <w:lvl w:ilvl="0" w:tplc="49A6C3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0F40FE"/>
    <w:multiLevelType w:val="hybridMultilevel"/>
    <w:tmpl w:val="3120056E"/>
    <w:lvl w:ilvl="0" w:tplc="508A275E">
      <w:start w:val="1"/>
      <w:numFmt w:val="bullet"/>
      <w:lvlText w:val=""/>
      <w:lvlJc w:val="left"/>
      <w:pPr>
        <w:ind w:left="2148" w:hanging="360"/>
      </w:pPr>
      <w:rPr>
        <w:rFonts w:ascii="Symbol" w:hAnsi="Symbol" w:cs="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cs="Wingdings" w:hint="default"/>
      </w:rPr>
    </w:lvl>
    <w:lvl w:ilvl="3" w:tplc="04190001">
      <w:start w:val="1"/>
      <w:numFmt w:val="bullet"/>
      <w:lvlText w:val=""/>
      <w:lvlJc w:val="left"/>
      <w:pPr>
        <w:ind w:left="4308" w:hanging="360"/>
      </w:pPr>
      <w:rPr>
        <w:rFonts w:ascii="Symbol" w:hAnsi="Symbol" w:cs="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cs="Wingdings" w:hint="default"/>
      </w:rPr>
    </w:lvl>
    <w:lvl w:ilvl="6" w:tplc="04190001">
      <w:start w:val="1"/>
      <w:numFmt w:val="bullet"/>
      <w:lvlText w:val=""/>
      <w:lvlJc w:val="left"/>
      <w:pPr>
        <w:ind w:left="6468" w:hanging="360"/>
      </w:pPr>
      <w:rPr>
        <w:rFonts w:ascii="Symbol" w:hAnsi="Symbol" w:cs="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cs="Wingdings" w:hint="default"/>
      </w:rPr>
    </w:lvl>
  </w:abstractNum>
  <w:abstractNum w:abstractNumId="49">
    <w:nsid w:val="7EA12F4B"/>
    <w:multiLevelType w:val="hybridMultilevel"/>
    <w:tmpl w:val="4154B6F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44"/>
  </w:num>
  <w:num w:numId="2">
    <w:abstractNumId w:val="38"/>
  </w:num>
  <w:num w:numId="3">
    <w:abstractNumId w:val="6"/>
  </w:num>
  <w:num w:numId="4">
    <w:abstractNumId w:val="20"/>
  </w:num>
  <w:num w:numId="5">
    <w:abstractNumId w:val="5"/>
  </w:num>
  <w:num w:numId="6">
    <w:abstractNumId w:val="10"/>
  </w:num>
  <w:num w:numId="7">
    <w:abstractNumId w:val="19"/>
  </w:num>
  <w:num w:numId="8">
    <w:abstractNumId w:val="21"/>
  </w:num>
  <w:num w:numId="9">
    <w:abstractNumId w:val="32"/>
  </w:num>
  <w:num w:numId="10">
    <w:abstractNumId w:val="29"/>
  </w:num>
  <w:num w:numId="11">
    <w:abstractNumId w:val="45"/>
  </w:num>
  <w:num w:numId="12">
    <w:abstractNumId w:val="11"/>
  </w:num>
  <w:num w:numId="13">
    <w:abstractNumId w:val="34"/>
  </w:num>
  <w:num w:numId="14">
    <w:abstractNumId w:val="30"/>
  </w:num>
  <w:num w:numId="15">
    <w:abstractNumId w:val="49"/>
  </w:num>
  <w:num w:numId="16">
    <w:abstractNumId w:val="43"/>
  </w:num>
  <w:num w:numId="17">
    <w:abstractNumId w:val="8"/>
  </w:num>
  <w:num w:numId="18">
    <w:abstractNumId w:val="17"/>
  </w:num>
  <w:num w:numId="19">
    <w:abstractNumId w:val="12"/>
  </w:num>
  <w:num w:numId="20">
    <w:abstractNumId w:val="7"/>
  </w:num>
  <w:num w:numId="21">
    <w:abstractNumId w:val="48"/>
  </w:num>
  <w:num w:numId="22">
    <w:abstractNumId w:val="4"/>
  </w:num>
  <w:num w:numId="23">
    <w:abstractNumId w:val="18"/>
  </w:num>
  <w:num w:numId="24">
    <w:abstractNumId w:val="24"/>
  </w:num>
  <w:num w:numId="25">
    <w:abstractNumId w:val="14"/>
  </w:num>
  <w:num w:numId="26">
    <w:abstractNumId w:val="2"/>
  </w:num>
  <w:num w:numId="27">
    <w:abstractNumId w:val="42"/>
  </w:num>
  <w:num w:numId="28">
    <w:abstractNumId w:val="25"/>
  </w:num>
  <w:num w:numId="29">
    <w:abstractNumId w:val="22"/>
  </w:num>
  <w:num w:numId="30">
    <w:abstractNumId w:val="35"/>
  </w:num>
  <w:num w:numId="31">
    <w:abstractNumId w:val="23"/>
  </w:num>
  <w:num w:numId="32">
    <w:abstractNumId w:val="37"/>
  </w:num>
  <w:num w:numId="33">
    <w:abstractNumId w:val="40"/>
  </w:num>
  <w:num w:numId="34">
    <w:abstractNumId w:val="0"/>
  </w:num>
  <w:num w:numId="35">
    <w:abstractNumId w:val="13"/>
  </w:num>
  <w:num w:numId="36">
    <w:abstractNumId w:val="9"/>
  </w:num>
  <w:num w:numId="37">
    <w:abstractNumId w:val="33"/>
  </w:num>
  <w:num w:numId="38">
    <w:abstractNumId w:val="1"/>
  </w:num>
  <w:num w:numId="39">
    <w:abstractNumId w:val="41"/>
  </w:num>
  <w:num w:numId="40">
    <w:abstractNumId w:val="3"/>
  </w:num>
  <w:num w:numId="41">
    <w:abstractNumId w:val="27"/>
  </w:num>
  <w:num w:numId="42">
    <w:abstractNumId w:val="47"/>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5"/>
  </w:num>
  <w:num w:numId="46">
    <w:abstractNumId w:val="31"/>
  </w:num>
  <w:num w:numId="47">
    <w:abstractNumId w:val="26"/>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7B"/>
    <w:rsid w:val="000005F6"/>
    <w:rsid w:val="00000DB6"/>
    <w:rsid w:val="00001EE0"/>
    <w:rsid w:val="0000224A"/>
    <w:rsid w:val="000023C6"/>
    <w:rsid w:val="00003790"/>
    <w:rsid w:val="00007493"/>
    <w:rsid w:val="00010009"/>
    <w:rsid w:val="0001047F"/>
    <w:rsid w:val="00010FCE"/>
    <w:rsid w:val="00011047"/>
    <w:rsid w:val="00011496"/>
    <w:rsid w:val="000114C0"/>
    <w:rsid w:val="00011568"/>
    <w:rsid w:val="00013453"/>
    <w:rsid w:val="00013485"/>
    <w:rsid w:val="00013A03"/>
    <w:rsid w:val="0001551B"/>
    <w:rsid w:val="00015B69"/>
    <w:rsid w:val="0001621F"/>
    <w:rsid w:val="00016F52"/>
    <w:rsid w:val="00017E98"/>
    <w:rsid w:val="00017F42"/>
    <w:rsid w:val="00020EFC"/>
    <w:rsid w:val="000210F5"/>
    <w:rsid w:val="00021488"/>
    <w:rsid w:val="00021EA6"/>
    <w:rsid w:val="00022100"/>
    <w:rsid w:val="000223A2"/>
    <w:rsid w:val="00022EDC"/>
    <w:rsid w:val="00022FF5"/>
    <w:rsid w:val="00024B96"/>
    <w:rsid w:val="00024D68"/>
    <w:rsid w:val="00025F38"/>
    <w:rsid w:val="00027554"/>
    <w:rsid w:val="000276F0"/>
    <w:rsid w:val="0003067B"/>
    <w:rsid w:val="00030D3C"/>
    <w:rsid w:val="00031560"/>
    <w:rsid w:val="00032828"/>
    <w:rsid w:val="000328C4"/>
    <w:rsid w:val="00033DC7"/>
    <w:rsid w:val="00033FB4"/>
    <w:rsid w:val="000340F2"/>
    <w:rsid w:val="00034334"/>
    <w:rsid w:val="0003443D"/>
    <w:rsid w:val="000345B8"/>
    <w:rsid w:val="00035490"/>
    <w:rsid w:val="00036A75"/>
    <w:rsid w:val="00037535"/>
    <w:rsid w:val="00037F82"/>
    <w:rsid w:val="0004058A"/>
    <w:rsid w:val="00041168"/>
    <w:rsid w:val="00041825"/>
    <w:rsid w:val="00041E02"/>
    <w:rsid w:val="000421DE"/>
    <w:rsid w:val="00044324"/>
    <w:rsid w:val="000449E7"/>
    <w:rsid w:val="00044BE1"/>
    <w:rsid w:val="00044C82"/>
    <w:rsid w:val="00044CE1"/>
    <w:rsid w:val="0004522E"/>
    <w:rsid w:val="000453D0"/>
    <w:rsid w:val="000456FC"/>
    <w:rsid w:val="00045A64"/>
    <w:rsid w:val="000461F4"/>
    <w:rsid w:val="00046572"/>
    <w:rsid w:val="00046D88"/>
    <w:rsid w:val="00046E12"/>
    <w:rsid w:val="000473DE"/>
    <w:rsid w:val="00050CCD"/>
    <w:rsid w:val="000518C7"/>
    <w:rsid w:val="00051D03"/>
    <w:rsid w:val="00052861"/>
    <w:rsid w:val="00052CF2"/>
    <w:rsid w:val="00052E35"/>
    <w:rsid w:val="0005433B"/>
    <w:rsid w:val="000554BC"/>
    <w:rsid w:val="00055EFB"/>
    <w:rsid w:val="0005635D"/>
    <w:rsid w:val="00056F4B"/>
    <w:rsid w:val="00057CE0"/>
    <w:rsid w:val="000603E0"/>
    <w:rsid w:val="00060673"/>
    <w:rsid w:val="000606DC"/>
    <w:rsid w:val="0006070C"/>
    <w:rsid w:val="00060836"/>
    <w:rsid w:val="00060DA2"/>
    <w:rsid w:val="00061160"/>
    <w:rsid w:val="000616D0"/>
    <w:rsid w:val="0006194E"/>
    <w:rsid w:val="000621F2"/>
    <w:rsid w:val="000624FF"/>
    <w:rsid w:val="000628FA"/>
    <w:rsid w:val="00062AE8"/>
    <w:rsid w:val="00062B86"/>
    <w:rsid w:val="00062C03"/>
    <w:rsid w:val="00062C74"/>
    <w:rsid w:val="00063454"/>
    <w:rsid w:val="000638DB"/>
    <w:rsid w:val="00063F31"/>
    <w:rsid w:val="00063FF0"/>
    <w:rsid w:val="00064526"/>
    <w:rsid w:val="00065803"/>
    <w:rsid w:val="00066C17"/>
    <w:rsid w:val="00066E9E"/>
    <w:rsid w:val="00067047"/>
    <w:rsid w:val="000676D9"/>
    <w:rsid w:val="000705BB"/>
    <w:rsid w:val="00070AE2"/>
    <w:rsid w:val="00070C85"/>
    <w:rsid w:val="000711BD"/>
    <w:rsid w:val="00071412"/>
    <w:rsid w:val="00071D8F"/>
    <w:rsid w:val="00073714"/>
    <w:rsid w:val="000741DF"/>
    <w:rsid w:val="000743DF"/>
    <w:rsid w:val="0007495C"/>
    <w:rsid w:val="00074ECD"/>
    <w:rsid w:val="00075A8B"/>
    <w:rsid w:val="00075B40"/>
    <w:rsid w:val="00075B47"/>
    <w:rsid w:val="000760E1"/>
    <w:rsid w:val="00080B07"/>
    <w:rsid w:val="00080DF1"/>
    <w:rsid w:val="00081995"/>
    <w:rsid w:val="00081DCE"/>
    <w:rsid w:val="00082B3B"/>
    <w:rsid w:val="00082B8E"/>
    <w:rsid w:val="000841CC"/>
    <w:rsid w:val="00084AE3"/>
    <w:rsid w:val="00084FA5"/>
    <w:rsid w:val="00085F5F"/>
    <w:rsid w:val="00087A4A"/>
    <w:rsid w:val="00087C33"/>
    <w:rsid w:val="00090102"/>
    <w:rsid w:val="00091362"/>
    <w:rsid w:val="00091971"/>
    <w:rsid w:val="00091B47"/>
    <w:rsid w:val="00092427"/>
    <w:rsid w:val="00092491"/>
    <w:rsid w:val="00094001"/>
    <w:rsid w:val="00095FC2"/>
    <w:rsid w:val="000978CA"/>
    <w:rsid w:val="00097D5F"/>
    <w:rsid w:val="00097DCC"/>
    <w:rsid w:val="000A0349"/>
    <w:rsid w:val="000A0D78"/>
    <w:rsid w:val="000A1FFE"/>
    <w:rsid w:val="000A23AE"/>
    <w:rsid w:val="000A25A0"/>
    <w:rsid w:val="000A2E81"/>
    <w:rsid w:val="000A34BB"/>
    <w:rsid w:val="000A407D"/>
    <w:rsid w:val="000A69BD"/>
    <w:rsid w:val="000A6E23"/>
    <w:rsid w:val="000A7528"/>
    <w:rsid w:val="000B1C50"/>
    <w:rsid w:val="000B1D34"/>
    <w:rsid w:val="000B3083"/>
    <w:rsid w:val="000B37CA"/>
    <w:rsid w:val="000B38D4"/>
    <w:rsid w:val="000B4538"/>
    <w:rsid w:val="000B4B17"/>
    <w:rsid w:val="000B4DC9"/>
    <w:rsid w:val="000B52FA"/>
    <w:rsid w:val="000B5C17"/>
    <w:rsid w:val="000B62F3"/>
    <w:rsid w:val="000B6820"/>
    <w:rsid w:val="000B7EB4"/>
    <w:rsid w:val="000B7F27"/>
    <w:rsid w:val="000C0834"/>
    <w:rsid w:val="000C087F"/>
    <w:rsid w:val="000C2117"/>
    <w:rsid w:val="000C2C66"/>
    <w:rsid w:val="000C33D1"/>
    <w:rsid w:val="000C392E"/>
    <w:rsid w:val="000C3E92"/>
    <w:rsid w:val="000C3F43"/>
    <w:rsid w:val="000C409C"/>
    <w:rsid w:val="000C442B"/>
    <w:rsid w:val="000C52A8"/>
    <w:rsid w:val="000C552C"/>
    <w:rsid w:val="000C5E67"/>
    <w:rsid w:val="000C688E"/>
    <w:rsid w:val="000C6C99"/>
    <w:rsid w:val="000C6F31"/>
    <w:rsid w:val="000C763F"/>
    <w:rsid w:val="000C7963"/>
    <w:rsid w:val="000C7EB8"/>
    <w:rsid w:val="000D116A"/>
    <w:rsid w:val="000D1514"/>
    <w:rsid w:val="000D1698"/>
    <w:rsid w:val="000D2BF6"/>
    <w:rsid w:val="000D3269"/>
    <w:rsid w:val="000D3D5F"/>
    <w:rsid w:val="000D4553"/>
    <w:rsid w:val="000D50B7"/>
    <w:rsid w:val="000D5584"/>
    <w:rsid w:val="000D5CFA"/>
    <w:rsid w:val="000D60EF"/>
    <w:rsid w:val="000D6202"/>
    <w:rsid w:val="000D7387"/>
    <w:rsid w:val="000D7815"/>
    <w:rsid w:val="000E073D"/>
    <w:rsid w:val="000E07ED"/>
    <w:rsid w:val="000E11B7"/>
    <w:rsid w:val="000E143F"/>
    <w:rsid w:val="000E1601"/>
    <w:rsid w:val="000E1936"/>
    <w:rsid w:val="000E1EFA"/>
    <w:rsid w:val="000E212A"/>
    <w:rsid w:val="000E2F95"/>
    <w:rsid w:val="000E327F"/>
    <w:rsid w:val="000E3CE3"/>
    <w:rsid w:val="000E3EFD"/>
    <w:rsid w:val="000E4D4F"/>
    <w:rsid w:val="000E5510"/>
    <w:rsid w:val="000E73C5"/>
    <w:rsid w:val="000E7CB0"/>
    <w:rsid w:val="000E7EAB"/>
    <w:rsid w:val="000F014A"/>
    <w:rsid w:val="000F07FF"/>
    <w:rsid w:val="000F08DB"/>
    <w:rsid w:val="000F0D49"/>
    <w:rsid w:val="000F27E5"/>
    <w:rsid w:val="000F328B"/>
    <w:rsid w:val="000F3C23"/>
    <w:rsid w:val="000F3C2D"/>
    <w:rsid w:val="000F400E"/>
    <w:rsid w:val="000F4369"/>
    <w:rsid w:val="000F5420"/>
    <w:rsid w:val="000F6094"/>
    <w:rsid w:val="000F6D95"/>
    <w:rsid w:val="000F72B5"/>
    <w:rsid w:val="000F7F1A"/>
    <w:rsid w:val="001001ED"/>
    <w:rsid w:val="00100339"/>
    <w:rsid w:val="001017F6"/>
    <w:rsid w:val="001021BB"/>
    <w:rsid w:val="001023DA"/>
    <w:rsid w:val="00102CFC"/>
    <w:rsid w:val="00103318"/>
    <w:rsid w:val="00103C8A"/>
    <w:rsid w:val="001060AD"/>
    <w:rsid w:val="001062BB"/>
    <w:rsid w:val="00107A0C"/>
    <w:rsid w:val="00107B16"/>
    <w:rsid w:val="001102C4"/>
    <w:rsid w:val="00110A98"/>
    <w:rsid w:val="0011144E"/>
    <w:rsid w:val="00111A8A"/>
    <w:rsid w:val="00111C84"/>
    <w:rsid w:val="001125EB"/>
    <w:rsid w:val="00113FB6"/>
    <w:rsid w:val="00115B2B"/>
    <w:rsid w:val="00116656"/>
    <w:rsid w:val="0011673D"/>
    <w:rsid w:val="00116E29"/>
    <w:rsid w:val="00117500"/>
    <w:rsid w:val="0011753E"/>
    <w:rsid w:val="00117953"/>
    <w:rsid w:val="00117FB3"/>
    <w:rsid w:val="00121BB6"/>
    <w:rsid w:val="0012211F"/>
    <w:rsid w:val="001228B2"/>
    <w:rsid w:val="00122A7A"/>
    <w:rsid w:val="00122E43"/>
    <w:rsid w:val="00123A3D"/>
    <w:rsid w:val="0012446A"/>
    <w:rsid w:val="00124671"/>
    <w:rsid w:val="001246D0"/>
    <w:rsid w:val="00124D5A"/>
    <w:rsid w:val="00124F86"/>
    <w:rsid w:val="00125F04"/>
    <w:rsid w:val="001260FB"/>
    <w:rsid w:val="00126FE6"/>
    <w:rsid w:val="001301CD"/>
    <w:rsid w:val="001306AC"/>
    <w:rsid w:val="0013076B"/>
    <w:rsid w:val="00130B2C"/>
    <w:rsid w:val="00130FA4"/>
    <w:rsid w:val="00131CD6"/>
    <w:rsid w:val="00132287"/>
    <w:rsid w:val="00132F8E"/>
    <w:rsid w:val="001330B5"/>
    <w:rsid w:val="00133868"/>
    <w:rsid w:val="00133FF8"/>
    <w:rsid w:val="001344B4"/>
    <w:rsid w:val="0013484F"/>
    <w:rsid w:val="00135173"/>
    <w:rsid w:val="001363BD"/>
    <w:rsid w:val="00136836"/>
    <w:rsid w:val="00136BA6"/>
    <w:rsid w:val="0013721A"/>
    <w:rsid w:val="001405BF"/>
    <w:rsid w:val="001414B0"/>
    <w:rsid w:val="001417B5"/>
    <w:rsid w:val="0014241B"/>
    <w:rsid w:val="00142E4D"/>
    <w:rsid w:val="00143406"/>
    <w:rsid w:val="0014453B"/>
    <w:rsid w:val="00144B93"/>
    <w:rsid w:val="00146055"/>
    <w:rsid w:val="00146062"/>
    <w:rsid w:val="001462CD"/>
    <w:rsid w:val="00146EA3"/>
    <w:rsid w:val="00147268"/>
    <w:rsid w:val="001474D1"/>
    <w:rsid w:val="00147D4D"/>
    <w:rsid w:val="00150646"/>
    <w:rsid w:val="001510D1"/>
    <w:rsid w:val="00152A32"/>
    <w:rsid w:val="00152B07"/>
    <w:rsid w:val="0015304B"/>
    <w:rsid w:val="00153537"/>
    <w:rsid w:val="0015384A"/>
    <w:rsid w:val="00153C4B"/>
    <w:rsid w:val="00153F80"/>
    <w:rsid w:val="001540D8"/>
    <w:rsid w:val="00154612"/>
    <w:rsid w:val="00154CAC"/>
    <w:rsid w:val="00156688"/>
    <w:rsid w:val="00156EFE"/>
    <w:rsid w:val="00157201"/>
    <w:rsid w:val="00157652"/>
    <w:rsid w:val="00157E31"/>
    <w:rsid w:val="00161619"/>
    <w:rsid w:val="00161A1A"/>
    <w:rsid w:val="00162B9D"/>
    <w:rsid w:val="001632B3"/>
    <w:rsid w:val="001637B5"/>
    <w:rsid w:val="00163A1A"/>
    <w:rsid w:val="0016413A"/>
    <w:rsid w:val="00164266"/>
    <w:rsid w:val="001642EB"/>
    <w:rsid w:val="001648A0"/>
    <w:rsid w:val="00164C3B"/>
    <w:rsid w:val="00165228"/>
    <w:rsid w:val="00165336"/>
    <w:rsid w:val="00165769"/>
    <w:rsid w:val="00165A90"/>
    <w:rsid w:val="00165CB9"/>
    <w:rsid w:val="0016674E"/>
    <w:rsid w:val="001674AA"/>
    <w:rsid w:val="00170886"/>
    <w:rsid w:val="00171173"/>
    <w:rsid w:val="0017187E"/>
    <w:rsid w:val="00173D9F"/>
    <w:rsid w:val="00174A68"/>
    <w:rsid w:val="00175732"/>
    <w:rsid w:val="00175F41"/>
    <w:rsid w:val="00176918"/>
    <w:rsid w:val="00176C43"/>
    <w:rsid w:val="00177C7A"/>
    <w:rsid w:val="0018083E"/>
    <w:rsid w:val="0018151C"/>
    <w:rsid w:val="00181939"/>
    <w:rsid w:val="00181A4F"/>
    <w:rsid w:val="00181A7D"/>
    <w:rsid w:val="00181AC1"/>
    <w:rsid w:val="001823A0"/>
    <w:rsid w:val="001832FD"/>
    <w:rsid w:val="00183D3A"/>
    <w:rsid w:val="001840BA"/>
    <w:rsid w:val="001842A3"/>
    <w:rsid w:val="0018522C"/>
    <w:rsid w:val="0018546D"/>
    <w:rsid w:val="00185CAB"/>
    <w:rsid w:val="00186AB1"/>
    <w:rsid w:val="00186BD2"/>
    <w:rsid w:val="001873F5"/>
    <w:rsid w:val="001877DF"/>
    <w:rsid w:val="0019121A"/>
    <w:rsid w:val="001919AB"/>
    <w:rsid w:val="001921B3"/>
    <w:rsid w:val="00193313"/>
    <w:rsid w:val="00193FA9"/>
    <w:rsid w:val="00194031"/>
    <w:rsid w:val="00195B2F"/>
    <w:rsid w:val="00195D36"/>
    <w:rsid w:val="00196342"/>
    <w:rsid w:val="00196876"/>
    <w:rsid w:val="0019757E"/>
    <w:rsid w:val="00197B7E"/>
    <w:rsid w:val="001A0864"/>
    <w:rsid w:val="001A0EAB"/>
    <w:rsid w:val="001A1E96"/>
    <w:rsid w:val="001A21C9"/>
    <w:rsid w:val="001A2B9F"/>
    <w:rsid w:val="001A3A4E"/>
    <w:rsid w:val="001A409C"/>
    <w:rsid w:val="001A4625"/>
    <w:rsid w:val="001A4C96"/>
    <w:rsid w:val="001A4E06"/>
    <w:rsid w:val="001A5007"/>
    <w:rsid w:val="001A50F6"/>
    <w:rsid w:val="001A55A7"/>
    <w:rsid w:val="001A5A83"/>
    <w:rsid w:val="001A6691"/>
    <w:rsid w:val="001A66E1"/>
    <w:rsid w:val="001A6957"/>
    <w:rsid w:val="001A7A59"/>
    <w:rsid w:val="001A7F5F"/>
    <w:rsid w:val="001B1052"/>
    <w:rsid w:val="001B1FE7"/>
    <w:rsid w:val="001B238F"/>
    <w:rsid w:val="001B2B35"/>
    <w:rsid w:val="001B3671"/>
    <w:rsid w:val="001B3B07"/>
    <w:rsid w:val="001B444E"/>
    <w:rsid w:val="001B4FE1"/>
    <w:rsid w:val="001B51A2"/>
    <w:rsid w:val="001B5FEF"/>
    <w:rsid w:val="001B6411"/>
    <w:rsid w:val="001B7151"/>
    <w:rsid w:val="001B7551"/>
    <w:rsid w:val="001C0066"/>
    <w:rsid w:val="001C0903"/>
    <w:rsid w:val="001C1EC0"/>
    <w:rsid w:val="001C2094"/>
    <w:rsid w:val="001C221A"/>
    <w:rsid w:val="001C292F"/>
    <w:rsid w:val="001C2A75"/>
    <w:rsid w:val="001C2F13"/>
    <w:rsid w:val="001C35B5"/>
    <w:rsid w:val="001C3911"/>
    <w:rsid w:val="001C3B20"/>
    <w:rsid w:val="001C41C7"/>
    <w:rsid w:val="001C54DC"/>
    <w:rsid w:val="001C6B24"/>
    <w:rsid w:val="001C70B6"/>
    <w:rsid w:val="001C788D"/>
    <w:rsid w:val="001D0DC8"/>
    <w:rsid w:val="001D2520"/>
    <w:rsid w:val="001D5969"/>
    <w:rsid w:val="001D6515"/>
    <w:rsid w:val="001E0331"/>
    <w:rsid w:val="001E1AA9"/>
    <w:rsid w:val="001E1B46"/>
    <w:rsid w:val="001E1CF7"/>
    <w:rsid w:val="001E3514"/>
    <w:rsid w:val="001E3D31"/>
    <w:rsid w:val="001E5A4A"/>
    <w:rsid w:val="001E66CF"/>
    <w:rsid w:val="001E682D"/>
    <w:rsid w:val="001E6A04"/>
    <w:rsid w:val="001E6A88"/>
    <w:rsid w:val="001E7694"/>
    <w:rsid w:val="001F0966"/>
    <w:rsid w:val="001F0E65"/>
    <w:rsid w:val="001F0F60"/>
    <w:rsid w:val="001F1265"/>
    <w:rsid w:val="001F196F"/>
    <w:rsid w:val="001F28AA"/>
    <w:rsid w:val="001F2A70"/>
    <w:rsid w:val="001F2CDD"/>
    <w:rsid w:val="001F2CF0"/>
    <w:rsid w:val="001F2F4A"/>
    <w:rsid w:val="001F2F5C"/>
    <w:rsid w:val="001F32D5"/>
    <w:rsid w:val="001F35E4"/>
    <w:rsid w:val="001F3C8D"/>
    <w:rsid w:val="001F57B7"/>
    <w:rsid w:val="001F5D37"/>
    <w:rsid w:val="001F7C46"/>
    <w:rsid w:val="002003F3"/>
    <w:rsid w:val="00200462"/>
    <w:rsid w:val="00200C22"/>
    <w:rsid w:val="00201396"/>
    <w:rsid w:val="00201762"/>
    <w:rsid w:val="00201A2B"/>
    <w:rsid w:val="0020292C"/>
    <w:rsid w:val="00203655"/>
    <w:rsid w:val="0020397C"/>
    <w:rsid w:val="00203C92"/>
    <w:rsid w:val="00204259"/>
    <w:rsid w:val="002050C2"/>
    <w:rsid w:val="0020534B"/>
    <w:rsid w:val="00205A5A"/>
    <w:rsid w:val="00205B03"/>
    <w:rsid w:val="00210535"/>
    <w:rsid w:val="002110FA"/>
    <w:rsid w:val="00211A04"/>
    <w:rsid w:val="00212F1E"/>
    <w:rsid w:val="002139E3"/>
    <w:rsid w:val="00213CF9"/>
    <w:rsid w:val="00215926"/>
    <w:rsid w:val="00215B76"/>
    <w:rsid w:val="002170DD"/>
    <w:rsid w:val="0021779A"/>
    <w:rsid w:val="00217D6C"/>
    <w:rsid w:val="00220F7C"/>
    <w:rsid w:val="00220FD9"/>
    <w:rsid w:val="0022111B"/>
    <w:rsid w:val="002213B6"/>
    <w:rsid w:val="00221E20"/>
    <w:rsid w:val="00222018"/>
    <w:rsid w:val="002223EC"/>
    <w:rsid w:val="002235E3"/>
    <w:rsid w:val="00224E8A"/>
    <w:rsid w:val="00225519"/>
    <w:rsid w:val="00225FD8"/>
    <w:rsid w:val="002271FB"/>
    <w:rsid w:val="002272B2"/>
    <w:rsid w:val="00227724"/>
    <w:rsid w:val="00227B88"/>
    <w:rsid w:val="00227C25"/>
    <w:rsid w:val="00230995"/>
    <w:rsid w:val="00230C34"/>
    <w:rsid w:val="00232428"/>
    <w:rsid w:val="0023254D"/>
    <w:rsid w:val="00233949"/>
    <w:rsid w:val="00233B0D"/>
    <w:rsid w:val="00234325"/>
    <w:rsid w:val="00234974"/>
    <w:rsid w:val="00235DEE"/>
    <w:rsid w:val="00237211"/>
    <w:rsid w:val="002379FD"/>
    <w:rsid w:val="00237A2B"/>
    <w:rsid w:val="0024027F"/>
    <w:rsid w:val="00240F1D"/>
    <w:rsid w:val="0024197C"/>
    <w:rsid w:val="00241EB5"/>
    <w:rsid w:val="0024262F"/>
    <w:rsid w:val="002426AE"/>
    <w:rsid w:val="00243ABE"/>
    <w:rsid w:val="00244853"/>
    <w:rsid w:val="00244D44"/>
    <w:rsid w:val="00244D96"/>
    <w:rsid w:val="00245357"/>
    <w:rsid w:val="00245846"/>
    <w:rsid w:val="0024591E"/>
    <w:rsid w:val="00245DE7"/>
    <w:rsid w:val="00246715"/>
    <w:rsid w:val="00246DEF"/>
    <w:rsid w:val="0024716F"/>
    <w:rsid w:val="0025096E"/>
    <w:rsid w:val="00250D50"/>
    <w:rsid w:val="002510E4"/>
    <w:rsid w:val="00252506"/>
    <w:rsid w:val="002526C3"/>
    <w:rsid w:val="002529DF"/>
    <w:rsid w:val="00253068"/>
    <w:rsid w:val="0025347C"/>
    <w:rsid w:val="00253F9B"/>
    <w:rsid w:val="002553F8"/>
    <w:rsid w:val="00255551"/>
    <w:rsid w:val="002557B6"/>
    <w:rsid w:val="00255D0F"/>
    <w:rsid w:val="00256671"/>
    <w:rsid w:val="002568C2"/>
    <w:rsid w:val="00257671"/>
    <w:rsid w:val="0026045E"/>
    <w:rsid w:val="002617B0"/>
    <w:rsid w:val="002622AD"/>
    <w:rsid w:val="00262960"/>
    <w:rsid w:val="00262C0B"/>
    <w:rsid w:val="00263774"/>
    <w:rsid w:val="002643CB"/>
    <w:rsid w:val="00265C88"/>
    <w:rsid w:val="00265D3F"/>
    <w:rsid w:val="00265ED3"/>
    <w:rsid w:val="00267005"/>
    <w:rsid w:val="0026726F"/>
    <w:rsid w:val="002674EE"/>
    <w:rsid w:val="00267C00"/>
    <w:rsid w:val="00270F0D"/>
    <w:rsid w:val="002732F0"/>
    <w:rsid w:val="002733C6"/>
    <w:rsid w:val="002738B2"/>
    <w:rsid w:val="00274D09"/>
    <w:rsid w:val="00275794"/>
    <w:rsid w:val="002762C0"/>
    <w:rsid w:val="00276649"/>
    <w:rsid w:val="00277927"/>
    <w:rsid w:val="00277B0B"/>
    <w:rsid w:val="002801BF"/>
    <w:rsid w:val="0028042D"/>
    <w:rsid w:val="00280F11"/>
    <w:rsid w:val="00281A58"/>
    <w:rsid w:val="0028206C"/>
    <w:rsid w:val="00282260"/>
    <w:rsid w:val="00282674"/>
    <w:rsid w:val="00282AF6"/>
    <w:rsid w:val="00282DB1"/>
    <w:rsid w:val="00283037"/>
    <w:rsid w:val="00283994"/>
    <w:rsid w:val="00283B90"/>
    <w:rsid w:val="002846EB"/>
    <w:rsid w:val="00284BF2"/>
    <w:rsid w:val="00285C15"/>
    <w:rsid w:val="002864A1"/>
    <w:rsid w:val="002870CB"/>
    <w:rsid w:val="002872F3"/>
    <w:rsid w:val="00287A27"/>
    <w:rsid w:val="00287EAE"/>
    <w:rsid w:val="00290534"/>
    <w:rsid w:val="00293A90"/>
    <w:rsid w:val="00293E5A"/>
    <w:rsid w:val="00294521"/>
    <w:rsid w:val="0029457C"/>
    <w:rsid w:val="00294759"/>
    <w:rsid w:val="002949BE"/>
    <w:rsid w:val="00295735"/>
    <w:rsid w:val="00296436"/>
    <w:rsid w:val="00296D2D"/>
    <w:rsid w:val="00297870"/>
    <w:rsid w:val="00297B8F"/>
    <w:rsid w:val="002A037B"/>
    <w:rsid w:val="002A0D62"/>
    <w:rsid w:val="002A1298"/>
    <w:rsid w:val="002A1870"/>
    <w:rsid w:val="002A26E4"/>
    <w:rsid w:val="002A286A"/>
    <w:rsid w:val="002A35F4"/>
    <w:rsid w:val="002A3D4F"/>
    <w:rsid w:val="002A40B1"/>
    <w:rsid w:val="002A44A9"/>
    <w:rsid w:val="002A44CC"/>
    <w:rsid w:val="002A4742"/>
    <w:rsid w:val="002B0E02"/>
    <w:rsid w:val="002B24D3"/>
    <w:rsid w:val="002B25B0"/>
    <w:rsid w:val="002B2658"/>
    <w:rsid w:val="002B268B"/>
    <w:rsid w:val="002B5701"/>
    <w:rsid w:val="002B5772"/>
    <w:rsid w:val="002B5A82"/>
    <w:rsid w:val="002B5B60"/>
    <w:rsid w:val="002B5F36"/>
    <w:rsid w:val="002B5FEB"/>
    <w:rsid w:val="002B640C"/>
    <w:rsid w:val="002B7297"/>
    <w:rsid w:val="002C0369"/>
    <w:rsid w:val="002C060C"/>
    <w:rsid w:val="002C123E"/>
    <w:rsid w:val="002C127A"/>
    <w:rsid w:val="002C184D"/>
    <w:rsid w:val="002C1B0D"/>
    <w:rsid w:val="002C24EF"/>
    <w:rsid w:val="002C33E2"/>
    <w:rsid w:val="002C4AA7"/>
    <w:rsid w:val="002C50C1"/>
    <w:rsid w:val="002C5E75"/>
    <w:rsid w:val="002C60E9"/>
    <w:rsid w:val="002C6367"/>
    <w:rsid w:val="002C7A86"/>
    <w:rsid w:val="002C7C16"/>
    <w:rsid w:val="002C7C2E"/>
    <w:rsid w:val="002D046A"/>
    <w:rsid w:val="002D1645"/>
    <w:rsid w:val="002D1E50"/>
    <w:rsid w:val="002D27E5"/>
    <w:rsid w:val="002D2A4F"/>
    <w:rsid w:val="002D39C0"/>
    <w:rsid w:val="002D4D94"/>
    <w:rsid w:val="002D5A75"/>
    <w:rsid w:val="002D5A8D"/>
    <w:rsid w:val="002D6268"/>
    <w:rsid w:val="002D69EF"/>
    <w:rsid w:val="002D6A6B"/>
    <w:rsid w:val="002D7009"/>
    <w:rsid w:val="002D7144"/>
    <w:rsid w:val="002D7470"/>
    <w:rsid w:val="002E07E4"/>
    <w:rsid w:val="002E086C"/>
    <w:rsid w:val="002E1181"/>
    <w:rsid w:val="002E166F"/>
    <w:rsid w:val="002E18AA"/>
    <w:rsid w:val="002E2887"/>
    <w:rsid w:val="002E2B56"/>
    <w:rsid w:val="002E35F1"/>
    <w:rsid w:val="002E40BF"/>
    <w:rsid w:val="002E4890"/>
    <w:rsid w:val="002E4BC6"/>
    <w:rsid w:val="002E4E94"/>
    <w:rsid w:val="002E7230"/>
    <w:rsid w:val="002E7E0E"/>
    <w:rsid w:val="002E7F49"/>
    <w:rsid w:val="002F018A"/>
    <w:rsid w:val="002F09ED"/>
    <w:rsid w:val="002F0F68"/>
    <w:rsid w:val="002F13FC"/>
    <w:rsid w:val="002F1D2C"/>
    <w:rsid w:val="002F1F7D"/>
    <w:rsid w:val="002F215D"/>
    <w:rsid w:val="002F2FDD"/>
    <w:rsid w:val="002F3052"/>
    <w:rsid w:val="002F3D40"/>
    <w:rsid w:val="002F3D6D"/>
    <w:rsid w:val="002F426F"/>
    <w:rsid w:val="002F650F"/>
    <w:rsid w:val="002F66D9"/>
    <w:rsid w:val="002F68C0"/>
    <w:rsid w:val="002F6E95"/>
    <w:rsid w:val="002F70EE"/>
    <w:rsid w:val="002F7AB7"/>
    <w:rsid w:val="002F7F13"/>
    <w:rsid w:val="00300174"/>
    <w:rsid w:val="003005D2"/>
    <w:rsid w:val="00301D1B"/>
    <w:rsid w:val="00302DAB"/>
    <w:rsid w:val="003036CE"/>
    <w:rsid w:val="0030375A"/>
    <w:rsid w:val="00303813"/>
    <w:rsid w:val="00303C73"/>
    <w:rsid w:val="00304E0D"/>
    <w:rsid w:val="00305D06"/>
    <w:rsid w:val="00306785"/>
    <w:rsid w:val="003075AD"/>
    <w:rsid w:val="003110FB"/>
    <w:rsid w:val="00312915"/>
    <w:rsid w:val="00312C82"/>
    <w:rsid w:val="003134ED"/>
    <w:rsid w:val="00313D29"/>
    <w:rsid w:val="00313DF7"/>
    <w:rsid w:val="00314930"/>
    <w:rsid w:val="00315078"/>
    <w:rsid w:val="00315A48"/>
    <w:rsid w:val="00315DCF"/>
    <w:rsid w:val="00317B2E"/>
    <w:rsid w:val="003213F0"/>
    <w:rsid w:val="0032158C"/>
    <w:rsid w:val="003231B1"/>
    <w:rsid w:val="0032377B"/>
    <w:rsid w:val="0032399E"/>
    <w:rsid w:val="003256F0"/>
    <w:rsid w:val="003258A4"/>
    <w:rsid w:val="00325A7D"/>
    <w:rsid w:val="00325C0F"/>
    <w:rsid w:val="00325E91"/>
    <w:rsid w:val="00325FA9"/>
    <w:rsid w:val="00326220"/>
    <w:rsid w:val="003263D6"/>
    <w:rsid w:val="00326724"/>
    <w:rsid w:val="0032676A"/>
    <w:rsid w:val="00326D3B"/>
    <w:rsid w:val="003270EE"/>
    <w:rsid w:val="0033073A"/>
    <w:rsid w:val="00330AED"/>
    <w:rsid w:val="00330EDC"/>
    <w:rsid w:val="00332603"/>
    <w:rsid w:val="00332C6B"/>
    <w:rsid w:val="003336D1"/>
    <w:rsid w:val="00335A52"/>
    <w:rsid w:val="00335C4C"/>
    <w:rsid w:val="0033631B"/>
    <w:rsid w:val="003368E9"/>
    <w:rsid w:val="00340448"/>
    <w:rsid w:val="00340698"/>
    <w:rsid w:val="003418B8"/>
    <w:rsid w:val="0034257D"/>
    <w:rsid w:val="0034280E"/>
    <w:rsid w:val="00343839"/>
    <w:rsid w:val="00343D43"/>
    <w:rsid w:val="00343EE4"/>
    <w:rsid w:val="00344187"/>
    <w:rsid w:val="00344CE1"/>
    <w:rsid w:val="003463B6"/>
    <w:rsid w:val="003470D7"/>
    <w:rsid w:val="00347516"/>
    <w:rsid w:val="003476FF"/>
    <w:rsid w:val="00350636"/>
    <w:rsid w:val="00351151"/>
    <w:rsid w:val="0035228E"/>
    <w:rsid w:val="003537C9"/>
    <w:rsid w:val="00353D90"/>
    <w:rsid w:val="00354A24"/>
    <w:rsid w:val="00355571"/>
    <w:rsid w:val="003559EE"/>
    <w:rsid w:val="003561C8"/>
    <w:rsid w:val="0035760C"/>
    <w:rsid w:val="003603C5"/>
    <w:rsid w:val="00360F7B"/>
    <w:rsid w:val="00361548"/>
    <w:rsid w:val="0036288C"/>
    <w:rsid w:val="0036400D"/>
    <w:rsid w:val="00364F2C"/>
    <w:rsid w:val="00370C24"/>
    <w:rsid w:val="00370FFE"/>
    <w:rsid w:val="00371740"/>
    <w:rsid w:val="00372524"/>
    <w:rsid w:val="00372886"/>
    <w:rsid w:val="00373C5E"/>
    <w:rsid w:val="00375FF6"/>
    <w:rsid w:val="00376EEC"/>
    <w:rsid w:val="00377E73"/>
    <w:rsid w:val="00380364"/>
    <w:rsid w:val="003803CF"/>
    <w:rsid w:val="003804A8"/>
    <w:rsid w:val="00380B01"/>
    <w:rsid w:val="00380FF2"/>
    <w:rsid w:val="00380FFD"/>
    <w:rsid w:val="00382422"/>
    <w:rsid w:val="00382679"/>
    <w:rsid w:val="003833FC"/>
    <w:rsid w:val="00383725"/>
    <w:rsid w:val="00383808"/>
    <w:rsid w:val="00383F16"/>
    <w:rsid w:val="00383FDB"/>
    <w:rsid w:val="00384239"/>
    <w:rsid w:val="00384742"/>
    <w:rsid w:val="00384A4B"/>
    <w:rsid w:val="003857AA"/>
    <w:rsid w:val="00385CA0"/>
    <w:rsid w:val="00386359"/>
    <w:rsid w:val="003873B3"/>
    <w:rsid w:val="0038747E"/>
    <w:rsid w:val="00387914"/>
    <w:rsid w:val="0039047F"/>
    <w:rsid w:val="0039091A"/>
    <w:rsid w:val="003910DA"/>
    <w:rsid w:val="00392F47"/>
    <w:rsid w:val="00393EC6"/>
    <w:rsid w:val="0039401C"/>
    <w:rsid w:val="0039423A"/>
    <w:rsid w:val="00394633"/>
    <w:rsid w:val="003950F8"/>
    <w:rsid w:val="0039566F"/>
    <w:rsid w:val="003957AA"/>
    <w:rsid w:val="00396526"/>
    <w:rsid w:val="00396533"/>
    <w:rsid w:val="00396B6A"/>
    <w:rsid w:val="00397828"/>
    <w:rsid w:val="00397BB6"/>
    <w:rsid w:val="00397D66"/>
    <w:rsid w:val="003A09FE"/>
    <w:rsid w:val="003A1069"/>
    <w:rsid w:val="003A1FFD"/>
    <w:rsid w:val="003A202D"/>
    <w:rsid w:val="003A22C8"/>
    <w:rsid w:val="003A2F7E"/>
    <w:rsid w:val="003A34EB"/>
    <w:rsid w:val="003A3620"/>
    <w:rsid w:val="003A3B5A"/>
    <w:rsid w:val="003A42CF"/>
    <w:rsid w:val="003A5CEA"/>
    <w:rsid w:val="003A691C"/>
    <w:rsid w:val="003A7113"/>
    <w:rsid w:val="003A7968"/>
    <w:rsid w:val="003A79A8"/>
    <w:rsid w:val="003B042D"/>
    <w:rsid w:val="003B1388"/>
    <w:rsid w:val="003B2233"/>
    <w:rsid w:val="003B258C"/>
    <w:rsid w:val="003B301B"/>
    <w:rsid w:val="003B3062"/>
    <w:rsid w:val="003B4FA9"/>
    <w:rsid w:val="003B5853"/>
    <w:rsid w:val="003B62D6"/>
    <w:rsid w:val="003C0439"/>
    <w:rsid w:val="003C0600"/>
    <w:rsid w:val="003C0AB1"/>
    <w:rsid w:val="003C23BF"/>
    <w:rsid w:val="003C2927"/>
    <w:rsid w:val="003C2E57"/>
    <w:rsid w:val="003C30B3"/>
    <w:rsid w:val="003C5397"/>
    <w:rsid w:val="003C5A10"/>
    <w:rsid w:val="003C5BA3"/>
    <w:rsid w:val="003C66D0"/>
    <w:rsid w:val="003C696B"/>
    <w:rsid w:val="003C6DAA"/>
    <w:rsid w:val="003C733E"/>
    <w:rsid w:val="003D14E6"/>
    <w:rsid w:val="003D1608"/>
    <w:rsid w:val="003D1B03"/>
    <w:rsid w:val="003D2005"/>
    <w:rsid w:val="003D4154"/>
    <w:rsid w:val="003D55E6"/>
    <w:rsid w:val="003D5B07"/>
    <w:rsid w:val="003D6710"/>
    <w:rsid w:val="003D71DC"/>
    <w:rsid w:val="003D7770"/>
    <w:rsid w:val="003D777D"/>
    <w:rsid w:val="003D7B21"/>
    <w:rsid w:val="003D7D95"/>
    <w:rsid w:val="003E09C6"/>
    <w:rsid w:val="003E0A61"/>
    <w:rsid w:val="003E1949"/>
    <w:rsid w:val="003E2EE1"/>
    <w:rsid w:val="003E5795"/>
    <w:rsid w:val="003E5991"/>
    <w:rsid w:val="003E5C30"/>
    <w:rsid w:val="003E6741"/>
    <w:rsid w:val="003E6C85"/>
    <w:rsid w:val="003E6DCF"/>
    <w:rsid w:val="003E7893"/>
    <w:rsid w:val="003F0196"/>
    <w:rsid w:val="003F1437"/>
    <w:rsid w:val="003F1906"/>
    <w:rsid w:val="003F1FB3"/>
    <w:rsid w:val="003F25B4"/>
    <w:rsid w:val="003F2A1D"/>
    <w:rsid w:val="003F2CAC"/>
    <w:rsid w:val="003F4620"/>
    <w:rsid w:val="003F4BE0"/>
    <w:rsid w:val="003F5322"/>
    <w:rsid w:val="003F5B88"/>
    <w:rsid w:val="003F6082"/>
    <w:rsid w:val="003F6841"/>
    <w:rsid w:val="003F6E60"/>
    <w:rsid w:val="004004BE"/>
    <w:rsid w:val="0040050E"/>
    <w:rsid w:val="0040102B"/>
    <w:rsid w:val="00401759"/>
    <w:rsid w:val="00402B80"/>
    <w:rsid w:val="00402F79"/>
    <w:rsid w:val="00403044"/>
    <w:rsid w:val="004031A7"/>
    <w:rsid w:val="004035DC"/>
    <w:rsid w:val="00403F66"/>
    <w:rsid w:val="0040420D"/>
    <w:rsid w:val="004042FE"/>
    <w:rsid w:val="0040699E"/>
    <w:rsid w:val="00407B1C"/>
    <w:rsid w:val="00411420"/>
    <w:rsid w:val="00411FBF"/>
    <w:rsid w:val="00413409"/>
    <w:rsid w:val="004148FC"/>
    <w:rsid w:val="004149B6"/>
    <w:rsid w:val="00414EFF"/>
    <w:rsid w:val="00415A62"/>
    <w:rsid w:val="0041629B"/>
    <w:rsid w:val="004169F7"/>
    <w:rsid w:val="00416FF0"/>
    <w:rsid w:val="00417268"/>
    <w:rsid w:val="00417C61"/>
    <w:rsid w:val="004203EE"/>
    <w:rsid w:val="00423AFF"/>
    <w:rsid w:val="00423CB4"/>
    <w:rsid w:val="0042418F"/>
    <w:rsid w:val="00424A06"/>
    <w:rsid w:val="0042503E"/>
    <w:rsid w:val="00425053"/>
    <w:rsid w:val="00425819"/>
    <w:rsid w:val="004258D2"/>
    <w:rsid w:val="00425A92"/>
    <w:rsid w:val="00425D4C"/>
    <w:rsid w:val="00425DBC"/>
    <w:rsid w:val="00427342"/>
    <w:rsid w:val="004301BA"/>
    <w:rsid w:val="00430A95"/>
    <w:rsid w:val="00430B7C"/>
    <w:rsid w:val="0043110D"/>
    <w:rsid w:val="00431C5F"/>
    <w:rsid w:val="004321B1"/>
    <w:rsid w:val="00432A5A"/>
    <w:rsid w:val="0043355E"/>
    <w:rsid w:val="00433A9F"/>
    <w:rsid w:val="004349F9"/>
    <w:rsid w:val="00434D40"/>
    <w:rsid w:val="00435195"/>
    <w:rsid w:val="004364AF"/>
    <w:rsid w:val="004379E9"/>
    <w:rsid w:val="00440082"/>
    <w:rsid w:val="00440BBC"/>
    <w:rsid w:val="00441C0B"/>
    <w:rsid w:val="0044232B"/>
    <w:rsid w:val="004424ED"/>
    <w:rsid w:val="00442F50"/>
    <w:rsid w:val="00443D1E"/>
    <w:rsid w:val="00446836"/>
    <w:rsid w:val="00446CD7"/>
    <w:rsid w:val="0044705D"/>
    <w:rsid w:val="00447115"/>
    <w:rsid w:val="00450613"/>
    <w:rsid w:val="004508FC"/>
    <w:rsid w:val="004508FD"/>
    <w:rsid w:val="004521D1"/>
    <w:rsid w:val="00452A96"/>
    <w:rsid w:val="00452D1F"/>
    <w:rsid w:val="0045379C"/>
    <w:rsid w:val="00453C7B"/>
    <w:rsid w:val="00454532"/>
    <w:rsid w:val="00454F40"/>
    <w:rsid w:val="00455054"/>
    <w:rsid w:val="00455676"/>
    <w:rsid w:val="00455F0C"/>
    <w:rsid w:val="00457653"/>
    <w:rsid w:val="0046007D"/>
    <w:rsid w:val="004606DA"/>
    <w:rsid w:val="00460C21"/>
    <w:rsid w:val="004617DE"/>
    <w:rsid w:val="00461844"/>
    <w:rsid w:val="00461AAA"/>
    <w:rsid w:val="00461B03"/>
    <w:rsid w:val="00462194"/>
    <w:rsid w:val="004623F1"/>
    <w:rsid w:val="00462491"/>
    <w:rsid w:val="00462DEC"/>
    <w:rsid w:val="004632AA"/>
    <w:rsid w:val="0046388E"/>
    <w:rsid w:val="00463E51"/>
    <w:rsid w:val="004641BB"/>
    <w:rsid w:val="004647D7"/>
    <w:rsid w:val="00464DDF"/>
    <w:rsid w:val="00466BE7"/>
    <w:rsid w:val="00466C07"/>
    <w:rsid w:val="00466DA6"/>
    <w:rsid w:val="004677A7"/>
    <w:rsid w:val="004705F6"/>
    <w:rsid w:val="00470AF8"/>
    <w:rsid w:val="004726E6"/>
    <w:rsid w:val="00473717"/>
    <w:rsid w:val="00473ACB"/>
    <w:rsid w:val="00473BF1"/>
    <w:rsid w:val="00473F8E"/>
    <w:rsid w:val="00473FB6"/>
    <w:rsid w:val="00474E13"/>
    <w:rsid w:val="004750A4"/>
    <w:rsid w:val="00475DEA"/>
    <w:rsid w:val="00476928"/>
    <w:rsid w:val="00476A74"/>
    <w:rsid w:val="00476D76"/>
    <w:rsid w:val="00477122"/>
    <w:rsid w:val="00477288"/>
    <w:rsid w:val="00477E20"/>
    <w:rsid w:val="0048081C"/>
    <w:rsid w:val="00480CE1"/>
    <w:rsid w:val="00481083"/>
    <w:rsid w:val="004822C0"/>
    <w:rsid w:val="00482975"/>
    <w:rsid w:val="00482A8B"/>
    <w:rsid w:val="00482E98"/>
    <w:rsid w:val="00483452"/>
    <w:rsid w:val="0048488D"/>
    <w:rsid w:val="004849EB"/>
    <w:rsid w:val="00484AC1"/>
    <w:rsid w:val="00485E0A"/>
    <w:rsid w:val="00486A62"/>
    <w:rsid w:val="00487F4F"/>
    <w:rsid w:val="004904C1"/>
    <w:rsid w:val="00490E27"/>
    <w:rsid w:val="00493481"/>
    <w:rsid w:val="004939C7"/>
    <w:rsid w:val="0049535E"/>
    <w:rsid w:val="00495749"/>
    <w:rsid w:val="00497687"/>
    <w:rsid w:val="00497818"/>
    <w:rsid w:val="00497F60"/>
    <w:rsid w:val="004A160C"/>
    <w:rsid w:val="004A22E3"/>
    <w:rsid w:val="004A3050"/>
    <w:rsid w:val="004A3261"/>
    <w:rsid w:val="004A4377"/>
    <w:rsid w:val="004A4CDD"/>
    <w:rsid w:val="004A5F3F"/>
    <w:rsid w:val="004A7AB3"/>
    <w:rsid w:val="004A7E8B"/>
    <w:rsid w:val="004B0032"/>
    <w:rsid w:val="004B07A5"/>
    <w:rsid w:val="004B1B0C"/>
    <w:rsid w:val="004B1BDF"/>
    <w:rsid w:val="004B2362"/>
    <w:rsid w:val="004B2851"/>
    <w:rsid w:val="004B3CD9"/>
    <w:rsid w:val="004B4346"/>
    <w:rsid w:val="004B4F1C"/>
    <w:rsid w:val="004B5553"/>
    <w:rsid w:val="004B59DC"/>
    <w:rsid w:val="004B5B6C"/>
    <w:rsid w:val="004B639C"/>
    <w:rsid w:val="004B68CF"/>
    <w:rsid w:val="004B6F2A"/>
    <w:rsid w:val="004B72FF"/>
    <w:rsid w:val="004B758F"/>
    <w:rsid w:val="004B79E6"/>
    <w:rsid w:val="004C0185"/>
    <w:rsid w:val="004C0DBC"/>
    <w:rsid w:val="004C0F4F"/>
    <w:rsid w:val="004C14A2"/>
    <w:rsid w:val="004C1DF3"/>
    <w:rsid w:val="004C1F3B"/>
    <w:rsid w:val="004C2115"/>
    <w:rsid w:val="004C272A"/>
    <w:rsid w:val="004C27E9"/>
    <w:rsid w:val="004C367C"/>
    <w:rsid w:val="004C79BE"/>
    <w:rsid w:val="004D0746"/>
    <w:rsid w:val="004D127F"/>
    <w:rsid w:val="004D2535"/>
    <w:rsid w:val="004D29CD"/>
    <w:rsid w:val="004D2BBE"/>
    <w:rsid w:val="004D2CD6"/>
    <w:rsid w:val="004D2FFB"/>
    <w:rsid w:val="004D37AD"/>
    <w:rsid w:val="004D3EC3"/>
    <w:rsid w:val="004D4DA9"/>
    <w:rsid w:val="004D553D"/>
    <w:rsid w:val="004D6199"/>
    <w:rsid w:val="004D768C"/>
    <w:rsid w:val="004D7A70"/>
    <w:rsid w:val="004D7ACC"/>
    <w:rsid w:val="004E006F"/>
    <w:rsid w:val="004E046D"/>
    <w:rsid w:val="004E1275"/>
    <w:rsid w:val="004E1478"/>
    <w:rsid w:val="004E236F"/>
    <w:rsid w:val="004E24D6"/>
    <w:rsid w:val="004E34E0"/>
    <w:rsid w:val="004E3613"/>
    <w:rsid w:val="004E3ADB"/>
    <w:rsid w:val="004E3DD3"/>
    <w:rsid w:val="004E41A4"/>
    <w:rsid w:val="004E49B7"/>
    <w:rsid w:val="004E4A9F"/>
    <w:rsid w:val="004E4CFF"/>
    <w:rsid w:val="004E51C5"/>
    <w:rsid w:val="004E52AA"/>
    <w:rsid w:val="004E5667"/>
    <w:rsid w:val="004E62D0"/>
    <w:rsid w:val="004E631D"/>
    <w:rsid w:val="004E68CE"/>
    <w:rsid w:val="004E7719"/>
    <w:rsid w:val="004F08E5"/>
    <w:rsid w:val="004F0C65"/>
    <w:rsid w:val="004F10FA"/>
    <w:rsid w:val="004F1854"/>
    <w:rsid w:val="004F1B19"/>
    <w:rsid w:val="004F1DEA"/>
    <w:rsid w:val="004F2B9D"/>
    <w:rsid w:val="004F40E9"/>
    <w:rsid w:val="004F4139"/>
    <w:rsid w:val="004F423A"/>
    <w:rsid w:val="004F4601"/>
    <w:rsid w:val="004F4A1E"/>
    <w:rsid w:val="004F55DB"/>
    <w:rsid w:val="004F6231"/>
    <w:rsid w:val="004F64FE"/>
    <w:rsid w:val="004F68AE"/>
    <w:rsid w:val="004F70C6"/>
    <w:rsid w:val="004F70F2"/>
    <w:rsid w:val="004F7AE3"/>
    <w:rsid w:val="004F7BF8"/>
    <w:rsid w:val="004F7C0D"/>
    <w:rsid w:val="00500CBA"/>
    <w:rsid w:val="00500FAA"/>
    <w:rsid w:val="00500FB5"/>
    <w:rsid w:val="0050216C"/>
    <w:rsid w:val="00502745"/>
    <w:rsid w:val="00502CAA"/>
    <w:rsid w:val="00502D43"/>
    <w:rsid w:val="005046D3"/>
    <w:rsid w:val="005046DB"/>
    <w:rsid w:val="00504EBD"/>
    <w:rsid w:val="005066F2"/>
    <w:rsid w:val="005069B5"/>
    <w:rsid w:val="00507473"/>
    <w:rsid w:val="005076E9"/>
    <w:rsid w:val="00507D3F"/>
    <w:rsid w:val="005102CA"/>
    <w:rsid w:val="005107D6"/>
    <w:rsid w:val="00511B03"/>
    <w:rsid w:val="00511CA9"/>
    <w:rsid w:val="00512280"/>
    <w:rsid w:val="005126D9"/>
    <w:rsid w:val="00512D19"/>
    <w:rsid w:val="00512FFB"/>
    <w:rsid w:val="00513248"/>
    <w:rsid w:val="00513529"/>
    <w:rsid w:val="0051381E"/>
    <w:rsid w:val="00513B83"/>
    <w:rsid w:val="00514186"/>
    <w:rsid w:val="005143DC"/>
    <w:rsid w:val="005148F3"/>
    <w:rsid w:val="00515655"/>
    <w:rsid w:val="005161D7"/>
    <w:rsid w:val="00517AA0"/>
    <w:rsid w:val="0052042A"/>
    <w:rsid w:val="00520506"/>
    <w:rsid w:val="0052074B"/>
    <w:rsid w:val="0052116F"/>
    <w:rsid w:val="00521655"/>
    <w:rsid w:val="00522210"/>
    <w:rsid w:val="00522B16"/>
    <w:rsid w:val="00522B25"/>
    <w:rsid w:val="00522EA2"/>
    <w:rsid w:val="005245C3"/>
    <w:rsid w:val="00524BCC"/>
    <w:rsid w:val="00525685"/>
    <w:rsid w:val="00525AEE"/>
    <w:rsid w:val="00525DB8"/>
    <w:rsid w:val="00526F06"/>
    <w:rsid w:val="005307B8"/>
    <w:rsid w:val="00530F4D"/>
    <w:rsid w:val="0053196C"/>
    <w:rsid w:val="00531C64"/>
    <w:rsid w:val="00532D29"/>
    <w:rsid w:val="00533F12"/>
    <w:rsid w:val="0053712C"/>
    <w:rsid w:val="0053751B"/>
    <w:rsid w:val="00537572"/>
    <w:rsid w:val="00540493"/>
    <w:rsid w:val="00540E80"/>
    <w:rsid w:val="005411BD"/>
    <w:rsid w:val="0054162E"/>
    <w:rsid w:val="005421BB"/>
    <w:rsid w:val="00542657"/>
    <w:rsid w:val="00542D00"/>
    <w:rsid w:val="0054399F"/>
    <w:rsid w:val="00543FA8"/>
    <w:rsid w:val="00545289"/>
    <w:rsid w:val="00545E07"/>
    <w:rsid w:val="00546F96"/>
    <w:rsid w:val="005478D0"/>
    <w:rsid w:val="005500CA"/>
    <w:rsid w:val="005501E5"/>
    <w:rsid w:val="00550B98"/>
    <w:rsid w:val="005513DF"/>
    <w:rsid w:val="0055184A"/>
    <w:rsid w:val="00551A41"/>
    <w:rsid w:val="005520B7"/>
    <w:rsid w:val="0055571A"/>
    <w:rsid w:val="00555DB8"/>
    <w:rsid w:val="005566B3"/>
    <w:rsid w:val="0055754A"/>
    <w:rsid w:val="0055799E"/>
    <w:rsid w:val="00557D57"/>
    <w:rsid w:val="00560FD8"/>
    <w:rsid w:val="005610AC"/>
    <w:rsid w:val="0056197E"/>
    <w:rsid w:val="00561FF9"/>
    <w:rsid w:val="005626C6"/>
    <w:rsid w:val="0056288B"/>
    <w:rsid w:val="00562B91"/>
    <w:rsid w:val="00562BF0"/>
    <w:rsid w:val="005634CF"/>
    <w:rsid w:val="00564A2D"/>
    <w:rsid w:val="00564E10"/>
    <w:rsid w:val="00565363"/>
    <w:rsid w:val="00565447"/>
    <w:rsid w:val="0056556D"/>
    <w:rsid w:val="00566CD9"/>
    <w:rsid w:val="00566D0F"/>
    <w:rsid w:val="005671BE"/>
    <w:rsid w:val="005678F3"/>
    <w:rsid w:val="00567977"/>
    <w:rsid w:val="005707F3"/>
    <w:rsid w:val="005714AF"/>
    <w:rsid w:val="00571B3C"/>
    <w:rsid w:val="00571BD6"/>
    <w:rsid w:val="00571DDF"/>
    <w:rsid w:val="0057226B"/>
    <w:rsid w:val="0057287C"/>
    <w:rsid w:val="00572A33"/>
    <w:rsid w:val="00573377"/>
    <w:rsid w:val="005733CD"/>
    <w:rsid w:val="0057428E"/>
    <w:rsid w:val="0057468B"/>
    <w:rsid w:val="00575E0F"/>
    <w:rsid w:val="0057640D"/>
    <w:rsid w:val="00576D24"/>
    <w:rsid w:val="00577D91"/>
    <w:rsid w:val="00580E70"/>
    <w:rsid w:val="00581AE3"/>
    <w:rsid w:val="005828A8"/>
    <w:rsid w:val="0058335B"/>
    <w:rsid w:val="00583410"/>
    <w:rsid w:val="00584589"/>
    <w:rsid w:val="005849F5"/>
    <w:rsid w:val="00585F16"/>
    <w:rsid w:val="00586451"/>
    <w:rsid w:val="00586631"/>
    <w:rsid w:val="00586A6E"/>
    <w:rsid w:val="00590FEE"/>
    <w:rsid w:val="005911D0"/>
    <w:rsid w:val="0059145B"/>
    <w:rsid w:val="00592679"/>
    <w:rsid w:val="005952CD"/>
    <w:rsid w:val="00595353"/>
    <w:rsid w:val="00596E6D"/>
    <w:rsid w:val="00597FE2"/>
    <w:rsid w:val="005A011A"/>
    <w:rsid w:val="005A17CA"/>
    <w:rsid w:val="005A29D4"/>
    <w:rsid w:val="005A2A01"/>
    <w:rsid w:val="005A3FF9"/>
    <w:rsid w:val="005A4B42"/>
    <w:rsid w:val="005A562F"/>
    <w:rsid w:val="005A577F"/>
    <w:rsid w:val="005A6A1C"/>
    <w:rsid w:val="005A7A92"/>
    <w:rsid w:val="005B05CD"/>
    <w:rsid w:val="005B06FF"/>
    <w:rsid w:val="005B0BCA"/>
    <w:rsid w:val="005B120D"/>
    <w:rsid w:val="005B13D7"/>
    <w:rsid w:val="005B140D"/>
    <w:rsid w:val="005B1E1F"/>
    <w:rsid w:val="005B205F"/>
    <w:rsid w:val="005B221C"/>
    <w:rsid w:val="005B2308"/>
    <w:rsid w:val="005B2E2A"/>
    <w:rsid w:val="005B301E"/>
    <w:rsid w:val="005B339D"/>
    <w:rsid w:val="005B3550"/>
    <w:rsid w:val="005B3884"/>
    <w:rsid w:val="005B48A2"/>
    <w:rsid w:val="005B545A"/>
    <w:rsid w:val="005B56FE"/>
    <w:rsid w:val="005B5C20"/>
    <w:rsid w:val="005B7705"/>
    <w:rsid w:val="005B7F2D"/>
    <w:rsid w:val="005C198F"/>
    <w:rsid w:val="005C2472"/>
    <w:rsid w:val="005C27E9"/>
    <w:rsid w:val="005C2DFF"/>
    <w:rsid w:val="005C30C6"/>
    <w:rsid w:val="005C335E"/>
    <w:rsid w:val="005C36BC"/>
    <w:rsid w:val="005C37C7"/>
    <w:rsid w:val="005C4C24"/>
    <w:rsid w:val="005C586B"/>
    <w:rsid w:val="005C65A2"/>
    <w:rsid w:val="005C78E5"/>
    <w:rsid w:val="005D0648"/>
    <w:rsid w:val="005D0710"/>
    <w:rsid w:val="005D099A"/>
    <w:rsid w:val="005D0F07"/>
    <w:rsid w:val="005D1116"/>
    <w:rsid w:val="005D145C"/>
    <w:rsid w:val="005D153E"/>
    <w:rsid w:val="005D21E6"/>
    <w:rsid w:val="005D222F"/>
    <w:rsid w:val="005D2A15"/>
    <w:rsid w:val="005D2C6F"/>
    <w:rsid w:val="005D2F05"/>
    <w:rsid w:val="005D3EB4"/>
    <w:rsid w:val="005D3F6B"/>
    <w:rsid w:val="005D53A7"/>
    <w:rsid w:val="005D585E"/>
    <w:rsid w:val="005D7E83"/>
    <w:rsid w:val="005E0831"/>
    <w:rsid w:val="005E0835"/>
    <w:rsid w:val="005E0BBE"/>
    <w:rsid w:val="005E0E6B"/>
    <w:rsid w:val="005E0F1D"/>
    <w:rsid w:val="005E132C"/>
    <w:rsid w:val="005E1B11"/>
    <w:rsid w:val="005E1B4D"/>
    <w:rsid w:val="005E1F15"/>
    <w:rsid w:val="005E2616"/>
    <w:rsid w:val="005E2B47"/>
    <w:rsid w:val="005E2C94"/>
    <w:rsid w:val="005E2CE0"/>
    <w:rsid w:val="005E3201"/>
    <w:rsid w:val="005E3276"/>
    <w:rsid w:val="005E3EDB"/>
    <w:rsid w:val="005E407A"/>
    <w:rsid w:val="005E408F"/>
    <w:rsid w:val="005E539F"/>
    <w:rsid w:val="005E687B"/>
    <w:rsid w:val="005E7265"/>
    <w:rsid w:val="005F069E"/>
    <w:rsid w:val="005F11E1"/>
    <w:rsid w:val="005F1BE9"/>
    <w:rsid w:val="005F1C70"/>
    <w:rsid w:val="005F20F8"/>
    <w:rsid w:val="005F23FA"/>
    <w:rsid w:val="005F26C1"/>
    <w:rsid w:val="005F30CD"/>
    <w:rsid w:val="005F3EA0"/>
    <w:rsid w:val="005F4093"/>
    <w:rsid w:val="005F40AF"/>
    <w:rsid w:val="005F4127"/>
    <w:rsid w:val="005F4DE5"/>
    <w:rsid w:val="005F4FDB"/>
    <w:rsid w:val="005F5F6A"/>
    <w:rsid w:val="005F67BD"/>
    <w:rsid w:val="005F6953"/>
    <w:rsid w:val="005F6FD3"/>
    <w:rsid w:val="00600398"/>
    <w:rsid w:val="006005FB"/>
    <w:rsid w:val="006014DA"/>
    <w:rsid w:val="0060195C"/>
    <w:rsid w:val="00601C19"/>
    <w:rsid w:val="006025CC"/>
    <w:rsid w:val="00602F26"/>
    <w:rsid w:val="006036E8"/>
    <w:rsid w:val="00603A10"/>
    <w:rsid w:val="006057BE"/>
    <w:rsid w:val="00605EA2"/>
    <w:rsid w:val="00605F8D"/>
    <w:rsid w:val="00606101"/>
    <w:rsid w:val="00606F3B"/>
    <w:rsid w:val="00607195"/>
    <w:rsid w:val="0060737F"/>
    <w:rsid w:val="00607509"/>
    <w:rsid w:val="00611067"/>
    <w:rsid w:val="00612196"/>
    <w:rsid w:val="006127CA"/>
    <w:rsid w:val="0061302C"/>
    <w:rsid w:val="0061351D"/>
    <w:rsid w:val="00614B2E"/>
    <w:rsid w:val="00614BF7"/>
    <w:rsid w:val="00614C0F"/>
    <w:rsid w:val="0061624A"/>
    <w:rsid w:val="0061701A"/>
    <w:rsid w:val="006177C4"/>
    <w:rsid w:val="00620475"/>
    <w:rsid w:val="00620837"/>
    <w:rsid w:val="00620B6C"/>
    <w:rsid w:val="00622929"/>
    <w:rsid w:val="0062363C"/>
    <w:rsid w:val="00624A49"/>
    <w:rsid w:val="00626563"/>
    <w:rsid w:val="006267A1"/>
    <w:rsid w:val="00626C3F"/>
    <w:rsid w:val="00626F34"/>
    <w:rsid w:val="00627317"/>
    <w:rsid w:val="00627E13"/>
    <w:rsid w:val="00630C52"/>
    <w:rsid w:val="006318E2"/>
    <w:rsid w:val="006319B5"/>
    <w:rsid w:val="0063287A"/>
    <w:rsid w:val="00632CEA"/>
    <w:rsid w:val="00632CF1"/>
    <w:rsid w:val="00633732"/>
    <w:rsid w:val="00633B93"/>
    <w:rsid w:val="00634C18"/>
    <w:rsid w:val="00634DC0"/>
    <w:rsid w:val="00635F6C"/>
    <w:rsid w:val="006364AA"/>
    <w:rsid w:val="0063654B"/>
    <w:rsid w:val="00636572"/>
    <w:rsid w:val="00637242"/>
    <w:rsid w:val="00637252"/>
    <w:rsid w:val="00640640"/>
    <w:rsid w:val="00640DA6"/>
    <w:rsid w:val="00643578"/>
    <w:rsid w:val="00643C22"/>
    <w:rsid w:val="00643C32"/>
    <w:rsid w:val="00643EF3"/>
    <w:rsid w:val="0064403D"/>
    <w:rsid w:val="00645336"/>
    <w:rsid w:val="006457CF"/>
    <w:rsid w:val="00645FEB"/>
    <w:rsid w:val="00646664"/>
    <w:rsid w:val="00646723"/>
    <w:rsid w:val="006468F7"/>
    <w:rsid w:val="00646C5F"/>
    <w:rsid w:val="006472DA"/>
    <w:rsid w:val="00647764"/>
    <w:rsid w:val="00650F1B"/>
    <w:rsid w:val="00651729"/>
    <w:rsid w:val="00651B69"/>
    <w:rsid w:val="006526F8"/>
    <w:rsid w:val="00653B76"/>
    <w:rsid w:val="00653B9E"/>
    <w:rsid w:val="00654048"/>
    <w:rsid w:val="00654A35"/>
    <w:rsid w:val="00654EE4"/>
    <w:rsid w:val="00655141"/>
    <w:rsid w:val="00655295"/>
    <w:rsid w:val="0065579F"/>
    <w:rsid w:val="00655D7E"/>
    <w:rsid w:val="00656AFE"/>
    <w:rsid w:val="00656DD5"/>
    <w:rsid w:val="00657290"/>
    <w:rsid w:val="00657781"/>
    <w:rsid w:val="00660706"/>
    <w:rsid w:val="00661340"/>
    <w:rsid w:val="0066203F"/>
    <w:rsid w:val="00662E38"/>
    <w:rsid w:val="00663D73"/>
    <w:rsid w:val="0066474D"/>
    <w:rsid w:val="00664B87"/>
    <w:rsid w:val="00664CA0"/>
    <w:rsid w:val="00665033"/>
    <w:rsid w:val="00665444"/>
    <w:rsid w:val="00665818"/>
    <w:rsid w:val="006663E8"/>
    <w:rsid w:val="00667056"/>
    <w:rsid w:val="00667362"/>
    <w:rsid w:val="00670D14"/>
    <w:rsid w:val="00670D28"/>
    <w:rsid w:val="00672A15"/>
    <w:rsid w:val="006743CE"/>
    <w:rsid w:val="00674474"/>
    <w:rsid w:val="00674494"/>
    <w:rsid w:val="00674800"/>
    <w:rsid w:val="00675220"/>
    <w:rsid w:val="006762A6"/>
    <w:rsid w:val="00676946"/>
    <w:rsid w:val="00677FB6"/>
    <w:rsid w:val="00680043"/>
    <w:rsid w:val="00680A34"/>
    <w:rsid w:val="006816D4"/>
    <w:rsid w:val="00685972"/>
    <w:rsid w:val="0068730B"/>
    <w:rsid w:val="0069063B"/>
    <w:rsid w:val="006906AB"/>
    <w:rsid w:val="00690992"/>
    <w:rsid w:val="0069152A"/>
    <w:rsid w:val="006917D0"/>
    <w:rsid w:val="006920B2"/>
    <w:rsid w:val="00692D38"/>
    <w:rsid w:val="00693C08"/>
    <w:rsid w:val="00694348"/>
    <w:rsid w:val="0069443D"/>
    <w:rsid w:val="00694C95"/>
    <w:rsid w:val="006950F0"/>
    <w:rsid w:val="00696C00"/>
    <w:rsid w:val="00696C26"/>
    <w:rsid w:val="00696C98"/>
    <w:rsid w:val="00696F16"/>
    <w:rsid w:val="00697697"/>
    <w:rsid w:val="00697698"/>
    <w:rsid w:val="00697D81"/>
    <w:rsid w:val="006A0582"/>
    <w:rsid w:val="006A079C"/>
    <w:rsid w:val="006A0AC1"/>
    <w:rsid w:val="006A1AA0"/>
    <w:rsid w:val="006A2657"/>
    <w:rsid w:val="006A2DDB"/>
    <w:rsid w:val="006A32C4"/>
    <w:rsid w:val="006A45F7"/>
    <w:rsid w:val="006A4CA8"/>
    <w:rsid w:val="006A4CD4"/>
    <w:rsid w:val="006A5886"/>
    <w:rsid w:val="006A5965"/>
    <w:rsid w:val="006A5C53"/>
    <w:rsid w:val="006A6E99"/>
    <w:rsid w:val="006A76A4"/>
    <w:rsid w:val="006B044E"/>
    <w:rsid w:val="006B057B"/>
    <w:rsid w:val="006B0C74"/>
    <w:rsid w:val="006B247C"/>
    <w:rsid w:val="006B3D49"/>
    <w:rsid w:val="006B41A8"/>
    <w:rsid w:val="006B52DB"/>
    <w:rsid w:val="006B6079"/>
    <w:rsid w:val="006B6D88"/>
    <w:rsid w:val="006B77A1"/>
    <w:rsid w:val="006C1EB0"/>
    <w:rsid w:val="006C25AF"/>
    <w:rsid w:val="006C2B3D"/>
    <w:rsid w:val="006C347C"/>
    <w:rsid w:val="006C43AE"/>
    <w:rsid w:val="006C7153"/>
    <w:rsid w:val="006D1E35"/>
    <w:rsid w:val="006D1F27"/>
    <w:rsid w:val="006D2882"/>
    <w:rsid w:val="006D39EF"/>
    <w:rsid w:val="006D523C"/>
    <w:rsid w:val="006D58EB"/>
    <w:rsid w:val="006D6473"/>
    <w:rsid w:val="006D652F"/>
    <w:rsid w:val="006D6775"/>
    <w:rsid w:val="006D6A08"/>
    <w:rsid w:val="006D6E7D"/>
    <w:rsid w:val="006D71FC"/>
    <w:rsid w:val="006D768F"/>
    <w:rsid w:val="006E0239"/>
    <w:rsid w:val="006E08A9"/>
    <w:rsid w:val="006E0A48"/>
    <w:rsid w:val="006E1555"/>
    <w:rsid w:val="006E15A5"/>
    <w:rsid w:val="006E1A0E"/>
    <w:rsid w:val="006E2783"/>
    <w:rsid w:val="006E2D60"/>
    <w:rsid w:val="006E327F"/>
    <w:rsid w:val="006E3704"/>
    <w:rsid w:val="006E3D75"/>
    <w:rsid w:val="006E3DAE"/>
    <w:rsid w:val="006E45D0"/>
    <w:rsid w:val="006E5187"/>
    <w:rsid w:val="006E6D38"/>
    <w:rsid w:val="006F050B"/>
    <w:rsid w:val="006F07DB"/>
    <w:rsid w:val="006F0A7D"/>
    <w:rsid w:val="006F109A"/>
    <w:rsid w:val="006F1654"/>
    <w:rsid w:val="006F17D9"/>
    <w:rsid w:val="006F1A9A"/>
    <w:rsid w:val="006F1FB1"/>
    <w:rsid w:val="006F26A3"/>
    <w:rsid w:val="006F2B10"/>
    <w:rsid w:val="006F346D"/>
    <w:rsid w:val="006F35B2"/>
    <w:rsid w:val="006F43F7"/>
    <w:rsid w:val="006F601E"/>
    <w:rsid w:val="006F6545"/>
    <w:rsid w:val="006F6D4F"/>
    <w:rsid w:val="006F6EB1"/>
    <w:rsid w:val="006F7C88"/>
    <w:rsid w:val="00700617"/>
    <w:rsid w:val="00700D5E"/>
    <w:rsid w:val="00702671"/>
    <w:rsid w:val="007026C5"/>
    <w:rsid w:val="00702C90"/>
    <w:rsid w:val="007042D9"/>
    <w:rsid w:val="007043EE"/>
    <w:rsid w:val="00704476"/>
    <w:rsid w:val="007047C4"/>
    <w:rsid w:val="00705F0A"/>
    <w:rsid w:val="00705F4B"/>
    <w:rsid w:val="00706587"/>
    <w:rsid w:val="00707702"/>
    <w:rsid w:val="007078F2"/>
    <w:rsid w:val="00707B66"/>
    <w:rsid w:val="007101B0"/>
    <w:rsid w:val="007102B7"/>
    <w:rsid w:val="00710465"/>
    <w:rsid w:val="00711A8C"/>
    <w:rsid w:val="00711AC4"/>
    <w:rsid w:val="00711D84"/>
    <w:rsid w:val="007122CC"/>
    <w:rsid w:val="007128CD"/>
    <w:rsid w:val="00712938"/>
    <w:rsid w:val="007129CE"/>
    <w:rsid w:val="007131E0"/>
    <w:rsid w:val="00713328"/>
    <w:rsid w:val="007135B2"/>
    <w:rsid w:val="007138EF"/>
    <w:rsid w:val="007146FE"/>
    <w:rsid w:val="00714C60"/>
    <w:rsid w:val="0071530D"/>
    <w:rsid w:val="007155E7"/>
    <w:rsid w:val="00715FEE"/>
    <w:rsid w:val="007162CD"/>
    <w:rsid w:val="00716929"/>
    <w:rsid w:val="00716EE6"/>
    <w:rsid w:val="00717736"/>
    <w:rsid w:val="00717CD6"/>
    <w:rsid w:val="00721C62"/>
    <w:rsid w:val="00722373"/>
    <w:rsid w:val="00723182"/>
    <w:rsid w:val="00723F26"/>
    <w:rsid w:val="00724631"/>
    <w:rsid w:val="007250A1"/>
    <w:rsid w:val="0072531C"/>
    <w:rsid w:val="00726FF0"/>
    <w:rsid w:val="0072741D"/>
    <w:rsid w:val="00730E3C"/>
    <w:rsid w:val="00731B94"/>
    <w:rsid w:val="00732CC2"/>
    <w:rsid w:val="0073307B"/>
    <w:rsid w:val="00733CCB"/>
    <w:rsid w:val="00733D00"/>
    <w:rsid w:val="00734795"/>
    <w:rsid w:val="007349C1"/>
    <w:rsid w:val="00734F60"/>
    <w:rsid w:val="007350D9"/>
    <w:rsid w:val="00736331"/>
    <w:rsid w:val="00736E47"/>
    <w:rsid w:val="00737955"/>
    <w:rsid w:val="007401E8"/>
    <w:rsid w:val="0074080C"/>
    <w:rsid w:val="00740895"/>
    <w:rsid w:val="00741345"/>
    <w:rsid w:val="00741643"/>
    <w:rsid w:val="00741DBE"/>
    <w:rsid w:val="00742A4B"/>
    <w:rsid w:val="0074338A"/>
    <w:rsid w:val="00743393"/>
    <w:rsid w:val="00743F36"/>
    <w:rsid w:val="0074421F"/>
    <w:rsid w:val="00745936"/>
    <w:rsid w:val="00745A90"/>
    <w:rsid w:val="00746887"/>
    <w:rsid w:val="0074750E"/>
    <w:rsid w:val="00750A00"/>
    <w:rsid w:val="0075112B"/>
    <w:rsid w:val="0075151C"/>
    <w:rsid w:val="0075161B"/>
    <w:rsid w:val="007519E5"/>
    <w:rsid w:val="00751EA4"/>
    <w:rsid w:val="00752666"/>
    <w:rsid w:val="00752D32"/>
    <w:rsid w:val="00754649"/>
    <w:rsid w:val="00755770"/>
    <w:rsid w:val="00756B66"/>
    <w:rsid w:val="0075718B"/>
    <w:rsid w:val="00757482"/>
    <w:rsid w:val="007576E7"/>
    <w:rsid w:val="007577C4"/>
    <w:rsid w:val="00757AEA"/>
    <w:rsid w:val="00760C47"/>
    <w:rsid w:val="00760F03"/>
    <w:rsid w:val="00762233"/>
    <w:rsid w:val="007629E4"/>
    <w:rsid w:val="00763173"/>
    <w:rsid w:val="00763E5D"/>
    <w:rsid w:val="00763F2C"/>
    <w:rsid w:val="00763F86"/>
    <w:rsid w:val="007642E2"/>
    <w:rsid w:val="007644CB"/>
    <w:rsid w:val="00764C39"/>
    <w:rsid w:val="0076607A"/>
    <w:rsid w:val="00767037"/>
    <w:rsid w:val="00767365"/>
    <w:rsid w:val="0076744A"/>
    <w:rsid w:val="007677E7"/>
    <w:rsid w:val="00767CE4"/>
    <w:rsid w:val="007701BA"/>
    <w:rsid w:val="007701CE"/>
    <w:rsid w:val="007701F2"/>
    <w:rsid w:val="00770279"/>
    <w:rsid w:val="00770902"/>
    <w:rsid w:val="00770C7F"/>
    <w:rsid w:val="00771E0D"/>
    <w:rsid w:val="0077204D"/>
    <w:rsid w:val="00772169"/>
    <w:rsid w:val="0077278C"/>
    <w:rsid w:val="00772911"/>
    <w:rsid w:val="00773B13"/>
    <w:rsid w:val="0077451C"/>
    <w:rsid w:val="00774D51"/>
    <w:rsid w:val="00774DF3"/>
    <w:rsid w:val="0077524A"/>
    <w:rsid w:val="00775D8D"/>
    <w:rsid w:val="00775FF2"/>
    <w:rsid w:val="00776947"/>
    <w:rsid w:val="00776D6A"/>
    <w:rsid w:val="0077709B"/>
    <w:rsid w:val="007771B4"/>
    <w:rsid w:val="00777661"/>
    <w:rsid w:val="007800FB"/>
    <w:rsid w:val="0078063B"/>
    <w:rsid w:val="00781643"/>
    <w:rsid w:val="0078167F"/>
    <w:rsid w:val="00781F8A"/>
    <w:rsid w:val="00784A2C"/>
    <w:rsid w:val="0078535C"/>
    <w:rsid w:val="0078542D"/>
    <w:rsid w:val="00786568"/>
    <w:rsid w:val="00786763"/>
    <w:rsid w:val="00787031"/>
    <w:rsid w:val="007871D0"/>
    <w:rsid w:val="00787AB1"/>
    <w:rsid w:val="007905B4"/>
    <w:rsid w:val="00790C8E"/>
    <w:rsid w:val="00791F4C"/>
    <w:rsid w:val="0079247C"/>
    <w:rsid w:val="0079294A"/>
    <w:rsid w:val="00792C09"/>
    <w:rsid w:val="007934DB"/>
    <w:rsid w:val="00793BD6"/>
    <w:rsid w:val="00794200"/>
    <w:rsid w:val="00794FBD"/>
    <w:rsid w:val="00795BBC"/>
    <w:rsid w:val="0079635C"/>
    <w:rsid w:val="0079676E"/>
    <w:rsid w:val="007975B4"/>
    <w:rsid w:val="00797893"/>
    <w:rsid w:val="007979CE"/>
    <w:rsid w:val="00797FC5"/>
    <w:rsid w:val="007A0082"/>
    <w:rsid w:val="007A11DA"/>
    <w:rsid w:val="007A1226"/>
    <w:rsid w:val="007A215E"/>
    <w:rsid w:val="007A3B63"/>
    <w:rsid w:val="007A3CE6"/>
    <w:rsid w:val="007A4782"/>
    <w:rsid w:val="007A5EB7"/>
    <w:rsid w:val="007A6A40"/>
    <w:rsid w:val="007A70B8"/>
    <w:rsid w:val="007A7441"/>
    <w:rsid w:val="007A7894"/>
    <w:rsid w:val="007A78A1"/>
    <w:rsid w:val="007A7E37"/>
    <w:rsid w:val="007A7FC8"/>
    <w:rsid w:val="007B0AB1"/>
    <w:rsid w:val="007B18B5"/>
    <w:rsid w:val="007B3D6F"/>
    <w:rsid w:val="007B499B"/>
    <w:rsid w:val="007B4D0D"/>
    <w:rsid w:val="007B4DAD"/>
    <w:rsid w:val="007B4EC5"/>
    <w:rsid w:val="007B5406"/>
    <w:rsid w:val="007B5AD1"/>
    <w:rsid w:val="007B632A"/>
    <w:rsid w:val="007B667C"/>
    <w:rsid w:val="007B6E89"/>
    <w:rsid w:val="007B7007"/>
    <w:rsid w:val="007B7403"/>
    <w:rsid w:val="007B778B"/>
    <w:rsid w:val="007B7B45"/>
    <w:rsid w:val="007C18BB"/>
    <w:rsid w:val="007C2282"/>
    <w:rsid w:val="007C23C4"/>
    <w:rsid w:val="007C267F"/>
    <w:rsid w:val="007C2FBD"/>
    <w:rsid w:val="007C3879"/>
    <w:rsid w:val="007C38F2"/>
    <w:rsid w:val="007C40D0"/>
    <w:rsid w:val="007C437D"/>
    <w:rsid w:val="007C5757"/>
    <w:rsid w:val="007C5BA5"/>
    <w:rsid w:val="007C60AB"/>
    <w:rsid w:val="007C6AF3"/>
    <w:rsid w:val="007C7E62"/>
    <w:rsid w:val="007D069A"/>
    <w:rsid w:val="007D0A78"/>
    <w:rsid w:val="007D2898"/>
    <w:rsid w:val="007D29C7"/>
    <w:rsid w:val="007D44C5"/>
    <w:rsid w:val="007D4872"/>
    <w:rsid w:val="007D4F24"/>
    <w:rsid w:val="007D5E83"/>
    <w:rsid w:val="007E010E"/>
    <w:rsid w:val="007E032A"/>
    <w:rsid w:val="007E037F"/>
    <w:rsid w:val="007E0AA7"/>
    <w:rsid w:val="007E10D9"/>
    <w:rsid w:val="007E1A35"/>
    <w:rsid w:val="007E1BBB"/>
    <w:rsid w:val="007E1C2B"/>
    <w:rsid w:val="007E1CB1"/>
    <w:rsid w:val="007E349D"/>
    <w:rsid w:val="007E41F8"/>
    <w:rsid w:val="007E4A90"/>
    <w:rsid w:val="007E5069"/>
    <w:rsid w:val="007E63B7"/>
    <w:rsid w:val="007E6CF0"/>
    <w:rsid w:val="007E7003"/>
    <w:rsid w:val="007E719D"/>
    <w:rsid w:val="007E74C4"/>
    <w:rsid w:val="007F0473"/>
    <w:rsid w:val="007F0CED"/>
    <w:rsid w:val="007F0DDA"/>
    <w:rsid w:val="007F1518"/>
    <w:rsid w:val="007F1B87"/>
    <w:rsid w:val="007F2CC7"/>
    <w:rsid w:val="007F2D50"/>
    <w:rsid w:val="007F32FF"/>
    <w:rsid w:val="007F3821"/>
    <w:rsid w:val="007F393F"/>
    <w:rsid w:val="007F41B5"/>
    <w:rsid w:val="007F428D"/>
    <w:rsid w:val="007F442E"/>
    <w:rsid w:val="007F5099"/>
    <w:rsid w:val="007F5547"/>
    <w:rsid w:val="007F5866"/>
    <w:rsid w:val="007F58AC"/>
    <w:rsid w:val="007F59B9"/>
    <w:rsid w:val="007F5AF7"/>
    <w:rsid w:val="007F5F93"/>
    <w:rsid w:val="007F6BCE"/>
    <w:rsid w:val="007F6CE5"/>
    <w:rsid w:val="007F7662"/>
    <w:rsid w:val="007F788D"/>
    <w:rsid w:val="008002A6"/>
    <w:rsid w:val="00800614"/>
    <w:rsid w:val="00800B4E"/>
    <w:rsid w:val="008010B6"/>
    <w:rsid w:val="0080113F"/>
    <w:rsid w:val="008014E3"/>
    <w:rsid w:val="00801D83"/>
    <w:rsid w:val="00802C5B"/>
    <w:rsid w:val="00803167"/>
    <w:rsid w:val="00803CE8"/>
    <w:rsid w:val="00804FD9"/>
    <w:rsid w:val="00805921"/>
    <w:rsid w:val="008064C9"/>
    <w:rsid w:val="00806609"/>
    <w:rsid w:val="008069A7"/>
    <w:rsid w:val="00810F66"/>
    <w:rsid w:val="00811466"/>
    <w:rsid w:val="00811AD1"/>
    <w:rsid w:val="00812772"/>
    <w:rsid w:val="00813253"/>
    <w:rsid w:val="00813441"/>
    <w:rsid w:val="00814375"/>
    <w:rsid w:val="00814FF9"/>
    <w:rsid w:val="008155A9"/>
    <w:rsid w:val="00815FBA"/>
    <w:rsid w:val="00820122"/>
    <w:rsid w:val="008203AF"/>
    <w:rsid w:val="00820B7D"/>
    <w:rsid w:val="008212E1"/>
    <w:rsid w:val="0082184E"/>
    <w:rsid w:val="00821B99"/>
    <w:rsid w:val="00821C7D"/>
    <w:rsid w:val="00822400"/>
    <w:rsid w:val="00822602"/>
    <w:rsid w:val="00823462"/>
    <w:rsid w:val="00823509"/>
    <w:rsid w:val="008243AE"/>
    <w:rsid w:val="00824A0E"/>
    <w:rsid w:val="008252C4"/>
    <w:rsid w:val="008256DD"/>
    <w:rsid w:val="008256F3"/>
    <w:rsid w:val="00826BF5"/>
    <w:rsid w:val="0083062D"/>
    <w:rsid w:val="00831066"/>
    <w:rsid w:val="008311E8"/>
    <w:rsid w:val="00831825"/>
    <w:rsid w:val="00831C9F"/>
    <w:rsid w:val="008325CA"/>
    <w:rsid w:val="0083306C"/>
    <w:rsid w:val="008331C8"/>
    <w:rsid w:val="0083375A"/>
    <w:rsid w:val="008338C6"/>
    <w:rsid w:val="00834157"/>
    <w:rsid w:val="00834FDF"/>
    <w:rsid w:val="008360D0"/>
    <w:rsid w:val="0083725F"/>
    <w:rsid w:val="008378D7"/>
    <w:rsid w:val="008407B4"/>
    <w:rsid w:val="00840DBE"/>
    <w:rsid w:val="00840E09"/>
    <w:rsid w:val="00841283"/>
    <w:rsid w:val="008429FF"/>
    <w:rsid w:val="00844F81"/>
    <w:rsid w:val="00845532"/>
    <w:rsid w:val="0084640E"/>
    <w:rsid w:val="0084722B"/>
    <w:rsid w:val="00850E0E"/>
    <w:rsid w:val="0085149E"/>
    <w:rsid w:val="008516F1"/>
    <w:rsid w:val="00851CA2"/>
    <w:rsid w:val="008523C9"/>
    <w:rsid w:val="00852EF8"/>
    <w:rsid w:val="008532CD"/>
    <w:rsid w:val="00854237"/>
    <w:rsid w:val="008542E6"/>
    <w:rsid w:val="00854937"/>
    <w:rsid w:val="008552E9"/>
    <w:rsid w:val="0085540B"/>
    <w:rsid w:val="00855AED"/>
    <w:rsid w:val="0085671E"/>
    <w:rsid w:val="00856815"/>
    <w:rsid w:val="0085745C"/>
    <w:rsid w:val="008575A4"/>
    <w:rsid w:val="00857CE1"/>
    <w:rsid w:val="00860526"/>
    <w:rsid w:val="00860FFD"/>
    <w:rsid w:val="00861226"/>
    <w:rsid w:val="008615DA"/>
    <w:rsid w:val="00861C9E"/>
    <w:rsid w:val="00861CE7"/>
    <w:rsid w:val="008624E8"/>
    <w:rsid w:val="00862737"/>
    <w:rsid w:val="00862BBB"/>
    <w:rsid w:val="008638CF"/>
    <w:rsid w:val="00864166"/>
    <w:rsid w:val="00865586"/>
    <w:rsid w:val="008662E9"/>
    <w:rsid w:val="0086717F"/>
    <w:rsid w:val="00867FC7"/>
    <w:rsid w:val="0087025A"/>
    <w:rsid w:val="00870C67"/>
    <w:rsid w:val="00871AC0"/>
    <w:rsid w:val="00871C24"/>
    <w:rsid w:val="00872891"/>
    <w:rsid w:val="00872B81"/>
    <w:rsid w:val="00874F81"/>
    <w:rsid w:val="008753DD"/>
    <w:rsid w:val="008758FF"/>
    <w:rsid w:val="00875B14"/>
    <w:rsid w:val="00875C6F"/>
    <w:rsid w:val="00875F41"/>
    <w:rsid w:val="00876313"/>
    <w:rsid w:val="0087656E"/>
    <w:rsid w:val="008766D2"/>
    <w:rsid w:val="00876BA7"/>
    <w:rsid w:val="00876CD3"/>
    <w:rsid w:val="008771C9"/>
    <w:rsid w:val="00877A28"/>
    <w:rsid w:val="00880AE3"/>
    <w:rsid w:val="00881BB5"/>
    <w:rsid w:val="00882FA3"/>
    <w:rsid w:val="008850E0"/>
    <w:rsid w:val="00885A09"/>
    <w:rsid w:val="00885B45"/>
    <w:rsid w:val="00885C7E"/>
    <w:rsid w:val="00885F83"/>
    <w:rsid w:val="00886905"/>
    <w:rsid w:val="00886A02"/>
    <w:rsid w:val="00887418"/>
    <w:rsid w:val="00887A0A"/>
    <w:rsid w:val="008901B2"/>
    <w:rsid w:val="00890DE7"/>
    <w:rsid w:val="00892DA0"/>
    <w:rsid w:val="00893B90"/>
    <w:rsid w:val="00895271"/>
    <w:rsid w:val="008955A2"/>
    <w:rsid w:val="00896610"/>
    <w:rsid w:val="0089717B"/>
    <w:rsid w:val="00897450"/>
    <w:rsid w:val="008979E8"/>
    <w:rsid w:val="008A0615"/>
    <w:rsid w:val="008A07D5"/>
    <w:rsid w:val="008A09CC"/>
    <w:rsid w:val="008A0D32"/>
    <w:rsid w:val="008A1AA9"/>
    <w:rsid w:val="008A1CDF"/>
    <w:rsid w:val="008A23D0"/>
    <w:rsid w:val="008A2F6C"/>
    <w:rsid w:val="008A3175"/>
    <w:rsid w:val="008A36A3"/>
    <w:rsid w:val="008A3E39"/>
    <w:rsid w:val="008A550F"/>
    <w:rsid w:val="008A64F4"/>
    <w:rsid w:val="008A7881"/>
    <w:rsid w:val="008B0063"/>
    <w:rsid w:val="008B07D5"/>
    <w:rsid w:val="008B19BB"/>
    <w:rsid w:val="008B1C33"/>
    <w:rsid w:val="008B20A3"/>
    <w:rsid w:val="008B2712"/>
    <w:rsid w:val="008B2749"/>
    <w:rsid w:val="008B32AC"/>
    <w:rsid w:val="008B34DA"/>
    <w:rsid w:val="008B401D"/>
    <w:rsid w:val="008B4474"/>
    <w:rsid w:val="008B4768"/>
    <w:rsid w:val="008B5E4E"/>
    <w:rsid w:val="008B665D"/>
    <w:rsid w:val="008B6A37"/>
    <w:rsid w:val="008B730B"/>
    <w:rsid w:val="008B73B2"/>
    <w:rsid w:val="008C23FE"/>
    <w:rsid w:val="008C353F"/>
    <w:rsid w:val="008C3B2E"/>
    <w:rsid w:val="008C3F76"/>
    <w:rsid w:val="008C4650"/>
    <w:rsid w:val="008C596E"/>
    <w:rsid w:val="008C6666"/>
    <w:rsid w:val="008C68EF"/>
    <w:rsid w:val="008C6BA0"/>
    <w:rsid w:val="008C6C29"/>
    <w:rsid w:val="008C736D"/>
    <w:rsid w:val="008C7569"/>
    <w:rsid w:val="008C7612"/>
    <w:rsid w:val="008C7CAE"/>
    <w:rsid w:val="008D05C7"/>
    <w:rsid w:val="008D0945"/>
    <w:rsid w:val="008D1397"/>
    <w:rsid w:val="008D188A"/>
    <w:rsid w:val="008D2750"/>
    <w:rsid w:val="008D28A0"/>
    <w:rsid w:val="008D2DFC"/>
    <w:rsid w:val="008D2FFE"/>
    <w:rsid w:val="008D3436"/>
    <w:rsid w:val="008D5D11"/>
    <w:rsid w:val="008E0809"/>
    <w:rsid w:val="008E1C9D"/>
    <w:rsid w:val="008E29EC"/>
    <w:rsid w:val="008E2E0D"/>
    <w:rsid w:val="008E2F9D"/>
    <w:rsid w:val="008E3ECC"/>
    <w:rsid w:val="008E3F43"/>
    <w:rsid w:val="008E4749"/>
    <w:rsid w:val="008E4BBA"/>
    <w:rsid w:val="008E4C5A"/>
    <w:rsid w:val="008E5F85"/>
    <w:rsid w:val="008E6569"/>
    <w:rsid w:val="008E6B13"/>
    <w:rsid w:val="008E6B66"/>
    <w:rsid w:val="008E7D9A"/>
    <w:rsid w:val="008E7E8E"/>
    <w:rsid w:val="008F04E2"/>
    <w:rsid w:val="008F0D1E"/>
    <w:rsid w:val="008F11AC"/>
    <w:rsid w:val="008F191C"/>
    <w:rsid w:val="008F2AA1"/>
    <w:rsid w:val="008F37B3"/>
    <w:rsid w:val="008F4473"/>
    <w:rsid w:val="008F5CA2"/>
    <w:rsid w:val="008F5D42"/>
    <w:rsid w:val="008F5F41"/>
    <w:rsid w:val="008F7C04"/>
    <w:rsid w:val="008F7E53"/>
    <w:rsid w:val="00900185"/>
    <w:rsid w:val="009015B3"/>
    <w:rsid w:val="00901AD8"/>
    <w:rsid w:val="00903155"/>
    <w:rsid w:val="00904141"/>
    <w:rsid w:val="00904901"/>
    <w:rsid w:val="00904904"/>
    <w:rsid w:val="00904B37"/>
    <w:rsid w:val="00904FC2"/>
    <w:rsid w:val="00905280"/>
    <w:rsid w:val="00905566"/>
    <w:rsid w:val="00905A04"/>
    <w:rsid w:val="00905A4F"/>
    <w:rsid w:val="00906223"/>
    <w:rsid w:val="009074E6"/>
    <w:rsid w:val="00907958"/>
    <w:rsid w:val="0091000C"/>
    <w:rsid w:val="0091072F"/>
    <w:rsid w:val="00911131"/>
    <w:rsid w:val="00911B44"/>
    <w:rsid w:val="00912023"/>
    <w:rsid w:val="00912D30"/>
    <w:rsid w:val="0091390F"/>
    <w:rsid w:val="00913AD1"/>
    <w:rsid w:val="00913D60"/>
    <w:rsid w:val="00914250"/>
    <w:rsid w:val="0091448A"/>
    <w:rsid w:val="009146E7"/>
    <w:rsid w:val="00914749"/>
    <w:rsid w:val="0091588D"/>
    <w:rsid w:val="0091738F"/>
    <w:rsid w:val="009173C6"/>
    <w:rsid w:val="00917648"/>
    <w:rsid w:val="0091771A"/>
    <w:rsid w:val="00917DB6"/>
    <w:rsid w:val="0092038A"/>
    <w:rsid w:val="00920393"/>
    <w:rsid w:val="00920A6E"/>
    <w:rsid w:val="00920B93"/>
    <w:rsid w:val="00921F90"/>
    <w:rsid w:val="009226F0"/>
    <w:rsid w:val="009228C6"/>
    <w:rsid w:val="00923EDB"/>
    <w:rsid w:val="00925217"/>
    <w:rsid w:val="00925B1D"/>
    <w:rsid w:val="009266BB"/>
    <w:rsid w:val="00926DCB"/>
    <w:rsid w:val="00926F18"/>
    <w:rsid w:val="00926FF0"/>
    <w:rsid w:val="009272A5"/>
    <w:rsid w:val="0092767E"/>
    <w:rsid w:val="009278A9"/>
    <w:rsid w:val="00927B97"/>
    <w:rsid w:val="00930155"/>
    <w:rsid w:val="009302A3"/>
    <w:rsid w:val="009304CA"/>
    <w:rsid w:val="0093092B"/>
    <w:rsid w:val="00930B7C"/>
    <w:rsid w:val="0093106C"/>
    <w:rsid w:val="009336B1"/>
    <w:rsid w:val="009338C0"/>
    <w:rsid w:val="00935359"/>
    <w:rsid w:val="00935381"/>
    <w:rsid w:val="00935515"/>
    <w:rsid w:val="0093551A"/>
    <w:rsid w:val="00935EDC"/>
    <w:rsid w:val="00936118"/>
    <w:rsid w:val="009362F0"/>
    <w:rsid w:val="00936997"/>
    <w:rsid w:val="00936D78"/>
    <w:rsid w:val="009374B7"/>
    <w:rsid w:val="00937633"/>
    <w:rsid w:val="00937ACF"/>
    <w:rsid w:val="00937C70"/>
    <w:rsid w:val="00937D10"/>
    <w:rsid w:val="00937F66"/>
    <w:rsid w:val="00937F85"/>
    <w:rsid w:val="00940032"/>
    <w:rsid w:val="009401AE"/>
    <w:rsid w:val="009401D5"/>
    <w:rsid w:val="0094068F"/>
    <w:rsid w:val="0094173E"/>
    <w:rsid w:val="009418F8"/>
    <w:rsid w:val="009418F9"/>
    <w:rsid w:val="00942217"/>
    <w:rsid w:val="00942C38"/>
    <w:rsid w:val="00943586"/>
    <w:rsid w:val="00943FDB"/>
    <w:rsid w:val="009440E1"/>
    <w:rsid w:val="00944387"/>
    <w:rsid w:val="00944DA5"/>
    <w:rsid w:val="00945406"/>
    <w:rsid w:val="00945A89"/>
    <w:rsid w:val="00945AAE"/>
    <w:rsid w:val="00947B2B"/>
    <w:rsid w:val="0095046A"/>
    <w:rsid w:val="00950474"/>
    <w:rsid w:val="00950A70"/>
    <w:rsid w:val="00952054"/>
    <w:rsid w:val="00952B91"/>
    <w:rsid w:val="0095421E"/>
    <w:rsid w:val="00954310"/>
    <w:rsid w:val="009549A8"/>
    <w:rsid w:val="00955563"/>
    <w:rsid w:val="00955AC1"/>
    <w:rsid w:val="00956385"/>
    <w:rsid w:val="00956B3F"/>
    <w:rsid w:val="00956C09"/>
    <w:rsid w:val="00956DAE"/>
    <w:rsid w:val="00957411"/>
    <w:rsid w:val="009575C3"/>
    <w:rsid w:val="0096089B"/>
    <w:rsid w:val="0096132C"/>
    <w:rsid w:val="009614ED"/>
    <w:rsid w:val="00961AEE"/>
    <w:rsid w:val="00961DC0"/>
    <w:rsid w:val="00962D15"/>
    <w:rsid w:val="00963D09"/>
    <w:rsid w:val="009649B3"/>
    <w:rsid w:val="009659C5"/>
    <w:rsid w:val="009664EC"/>
    <w:rsid w:val="009665FE"/>
    <w:rsid w:val="00966773"/>
    <w:rsid w:val="009668FF"/>
    <w:rsid w:val="00966A0A"/>
    <w:rsid w:val="00967B4A"/>
    <w:rsid w:val="00967CF2"/>
    <w:rsid w:val="0097038C"/>
    <w:rsid w:val="0097049A"/>
    <w:rsid w:val="00970509"/>
    <w:rsid w:val="009715D4"/>
    <w:rsid w:val="00971FE0"/>
    <w:rsid w:val="00972D12"/>
    <w:rsid w:val="009733BF"/>
    <w:rsid w:val="00973886"/>
    <w:rsid w:val="00973FF5"/>
    <w:rsid w:val="00974EF0"/>
    <w:rsid w:val="00975A11"/>
    <w:rsid w:val="00975A27"/>
    <w:rsid w:val="00975B07"/>
    <w:rsid w:val="00975FAC"/>
    <w:rsid w:val="00976B6D"/>
    <w:rsid w:val="00976C67"/>
    <w:rsid w:val="00977199"/>
    <w:rsid w:val="0097720D"/>
    <w:rsid w:val="009778D0"/>
    <w:rsid w:val="00977B8C"/>
    <w:rsid w:val="00977DE6"/>
    <w:rsid w:val="009804C5"/>
    <w:rsid w:val="00980B98"/>
    <w:rsid w:val="00981DAD"/>
    <w:rsid w:val="00984DBC"/>
    <w:rsid w:val="00985010"/>
    <w:rsid w:val="009872F0"/>
    <w:rsid w:val="00987D3E"/>
    <w:rsid w:val="009916E6"/>
    <w:rsid w:val="00991B37"/>
    <w:rsid w:val="009923AA"/>
    <w:rsid w:val="00992611"/>
    <w:rsid w:val="0099262F"/>
    <w:rsid w:val="0099265D"/>
    <w:rsid w:val="00992C56"/>
    <w:rsid w:val="00993192"/>
    <w:rsid w:val="0099344F"/>
    <w:rsid w:val="00993A65"/>
    <w:rsid w:val="00993C17"/>
    <w:rsid w:val="00993C72"/>
    <w:rsid w:val="00994076"/>
    <w:rsid w:val="0099476F"/>
    <w:rsid w:val="009954C2"/>
    <w:rsid w:val="0099563B"/>
    <w:rsid w:val="00996780"/>
    <w:rsid w:val="00996FD5"/>
    <w:rsid w:val="009975AF"/>
    <w:rsid w:val="00997C91"/>
    <w:rsid w:val="009A0AE0"/>
    <w:rsid w:val="009A0CC9"/>
    <w:rsid w:val="009A2962"/>
    <w:rsid w:val="009A2F73"/>
    <w:rsid w:val="009A35AD"/>
    <w:rsid w:val="009A3C4B"/>
    <w:rsid w:val="009A4778"/>
    <w:rsid w:val="009A4918"/>
    <w:rsid w:val="009A4AE6"/>
    <w:rsid w:val="009A54A1"/>
    <w:rsid w:val="009A5504"/>
    <w:rsid w:val="009A5B9E"/>
    <w:rsid w:val="009A5EB7"/>
    <w:rsid w:val="009A6AE6"/>
    <w:rsid w:val="009A6B55"/>
    <w:rsid w:val="009A7022"/>
    <w:rsid w:val="009A7119"/>
    <w:rsid w:val="009A7B97"/>
    <w:rsid w:val="009A7E55"/>
    <w:rsid w:val="009B0F1A"/>
    <w:rsid w:val="009B1523"/>
    <w:rsid w:val="009B20A8"/>
    <w:rsid w:val="009B2CE3"/>
    <w:rsid w:val="009B3100"/>
    <w:rsid w:val="009B3CC7"/>
    <w:rsid w:val="009B4164"/>
    <w:rsid w:val="009B4C17"/>
    <w:rsid w:val="009B4F51"/>
    <w:rsid w:val="009B5BD2"/>
    <w:rsid w:val="009B704D"/>
    <w:rsid w:val="009B7403"/>
    <w:rsid w:val="009B796D"/>
    <w:rsid w:val="009B7D31"/>
    <w:rsid w:val="009C06F2"/>
    <w:rsid w:val="009C1CE6"/>
    <w:rsid w:val="009C2AFE"/>
    <w:rsid w:val="009C3BDE"/>
    <w:rsid w:val="009C3F48"/>
    <w:rsid w:val="009C560D"/>
    <w:rsid w:val="009C5C74"/>
    <w:rsid w:val="009C728B"/>
    <w:rsid w:val="009C7FA7"/>
    <w:rsid w:val="009D043B"/>
    <w:rsid w:val="009D10C6"/>
    <w:rsid w:val="009D10F5"/>
    <w:rsid w:val="009D160E"/>
    <w:rsid w:val="009D37D1"/>
    <w:rsid w:val="009D43A6"/>
    <w:rsid w:val="009D46C6"/>
    <w:rsid w:val="009D4A50"/>
    <w:rsid w:val="009D4C2C"/>
    <w:rsid w:val="009D5086"/>
    <w:rsid w:val="009D7A00"/>
    <w:rsid w:val="009D7FC1"/>
    <w:rsid w:val="009E0E07"/>
    <w:rsid w:val="009E1C38"/>
    <w:rsid w:val="009E1FDE"/>
    <w:rsid w:val="009E265A"/>
    <w:rsid w:val="009E28A6"/>
    <w:rsid w:val="009E2A28"/>
    <w:rsid w:val="009E3051"/>
    <w:rsid w:val="009E3AC4"/>
    <w:rsid w:val="009E4894"/>
    <w:rsid w:val="009E49B3"/>
    <w:rsid w:val="009E50CD"/>
    <w:rsid w:val="009E5DE3"/>
    <w:rsid w:val="009E6063"/>
    <w:rsid w:val="009E7373"/>
    <w:rsid w:val="009E7AC0"/>
    <w:rsid w:val="009E7EC1"/>
    <w:rsid w:val="009F0DF3"/>
    <w:rsid w:val="009F108D"/>
    <w:rsid w:val="009F1747"/>
    <w:rsid w:val="009F2C51"/>
    <w:rsid w:val="009F3737"/>
    <w:rsid w:val="009F38DD"/>
    <w:rsid w:val="009F47EE"/>
    <w:rsid w:val="009F6C67"/>
    <w:rsid w:val="009F72A5"/>
    <w:rsid w:val="00A01380"/>
    <w:rsid w:val="00A01851"/>
    <w:rsid w:val="00A0284B"/>
    <w:rsid w:val="00A03DBF"/>
    <w:rsid w:val="00A0493A"/>
    <w:rsid w:val="00A04B18"/>
    <w:rsid w:val="00A05C9B"/>
    <w:rsid w:val="00A05F96"/>
    <w:rsid w:val="00A06E46"/>
    <w:rsid w:val="00A07352"/>
    <w:rsid w:val="00A108CA"/>
    <w:rsid w:val="00A11D45"/>
    <w:rsid w:val="00A125B8"/>
    <w:rsid w:val="00A1287E"/>
    <w:rsid w:val="00A12967"/>
    <w:rsid w:val="00A12EAF"/>
    <w:rsid w:val="00A1381E"/>
    <w:rsid w:val="00A14569"/>
    <w:rsid w:val="00A14E55"/>
    <w:rsid w:val="00A159E8"/>
    <w:rsid w:val="00A16D98"/>
    <w:rsid w:val="00A17AF8"/>
    <w:rsid w:val="00A17DCD"/>
    <w:rsid w:val="00A17E29"/>
    <w:rsid w:val="00A200D9"/>
    <w:rsid w:val="00A207B2"/>
    <w:rsid w:val="00A2083D"/>
    <w:rsid w:val="00A21192"/>
    <w:rsid w:val="00A21BD9"/>
    <w:rsid w:val="00A226DA"/>
    <w:rsid w:val="00A23548"/>
    <w:rsid w:val="00A23964"/>
    <w:rsid w:val="00A24488"/>
    <w:rsid w:val="00A244AA"/>
    <w:rsid w:val="00A24C61"/>
    <w:rsid w:val="00A250FF"/>
    <w:rsid w:val="00A26829"/>
    <w:rsid w:val="00A26B23"/>
    <w:rsid w:val="00A27257"/>
    <w:rsid w:val="00A2769B"/>
    <w:rsid w:val="00A30888"/>
    <w:rsid w:val="00A3263D"/>
    <w:rsid w:val="00A33052"/>
    <w:rsid w:val="00A33096"/>
    <w:rsid w:val="00A34CB2"/>
    <w:rsid w:val="00A34E39"/>
    <w:rsid w:val="00A360F6"/>
    <w:rsid w:val="00A36360"/>
    <w:rsid w:val="00A36574"/>
    <w:rsid w:val="00A36D95"/>
    <w:rsid w:val="00A40636"/>
    <w:rsid w:val="00A41170"/>
    <w:rsid w:val="00A41257"/>
    <w:rsid w:val="00A416F9"/>
    <w:rsid w:val="00A421C6"/>
    <w:rsid w:val="00A428FC"/>
    <w:rsid w:val="00A431A5"/>
    <w:rsid w:val="00A43842"/>
    <w:rsid w:val="00A43F8D"/>
    <w:rsid w:val="00A440B2"/>
    <w:rsid w:val="00A45450"/>
    <w:rsid w:val="00A46627"/>
    <w:rsid w:val="00A46954"/>
    <w:rsid w:val="00A46D40"/>
    <w:rsid w:val="00A46D74"/>
    <w:rsid w:val="00A46DFB"/>
    <w:rsid w:val="00A4747D"/>
    <w:rsid w:val="00A47C9D"/>
    <w:rsid w:val="00A502D4"/>
    <w:rsid w:val="00A50AC2"/>
    <w:rsid w:val="00A50E16"/>
    <w:rsid w:val="00A515E5"/>
    <w:rsid w:val="00A52120"/>
    <w:rsid w:val="00A5337D"/>
    <w:rsid w:val="00A53C3F"/>
    <w:rsid w:val="00A53E70"/>
    <w:rsid w:val="00A54E44"/>
    <w:rsid w:val="00A54EF5"/>
    <w:rsid w:val="00A57421"/>
    <w:rsid w:val="00A57759"/>
    <w:rsid w:val="00A604BA"/>
    <w:rsid w:val="00A60523"/>
    <w:rsid w:val="00A6160B"/>
    <w:rsid w:val="00A61F57"/>
    <w:rsid w:val="00A62410"/>
    <w:rsid w:val="00A62554"/>
    <w:rsid w:val="00A62714"/>
    <w:rsid w:val="00A62E38"/>
    <w:rsid w:val="00A63AD4"/>
    <w:rsid w:val="00A64833"/>
    <w:rsid w:val="00A64910"/>
    <w:rsid w:val="00A64954"/>
    <w:rsid w:val="00A650C1"/>
    <w:rsid w:val="00A65DF1"/>
    <w:rsid w:val="00A67501"/>
    <w:rsid w:val="00A67C01"/>
    <w:rsid w:val="00A67C72"/>
    <w:rsid w:val="00A70733"/>
    <w:rsid w:val="00A70CC5"/>
    <w:rsid w:val="00A71AF1"/>
    <w:rsid w:val="00A71FF7"/>
    <w:rsid w:val="00A7271E"/>
    <w:rsid w:val="00A7306F"/>
    <w:rsid w:val="00A74C77"/>
    <w:rsid w:val="00A74FD8"/>
    <w:rsid w:val="00A76B7B"/>
    <w:rsid w:val="00A773E3"/>
    <w:rsid w:val="00A80A02"/>
    <w:rsid w:val="00A826EC"/>
    <w:rsid w:val="00A82E99"/>
    <w:rsid w:val="00A8317F"/>
    <w:rsid w:val="00A8402C"/>
    <w:rsid w:val="00A84056"/>
    <w:rsid w:val="00A84D15"/>
    <w:rsid w:val="00A85FD3"/>
    <w:rsid w:val="00A85FFD"/>
    <w:rsid w:val="00A86799"/>
    <w:rsid w:val="00A86866"/>
    <w:rsid w:val="00A86F35"/>
    <w:rsid w:val="00A87008"/>
    <w:rsid w:val="00A872F9"/>
    <w:rsid w:val="00A904D4"/>
    <w:rsid w:val="00A90C77"/>
    <w:rsid w:val="00A90CBA"/>
    <w:rsid w:val="00A91792"/>
    <w:rsid w:val="00A91BE0"/>
    <w:rsid w:val="00A92991"/>
    <w:rsid w:val="00A937BF"/>
    <w:rsid w:val="00A940F8"/>
    <w:rsid w:val="00A9418B"/>
    <w:rsid w:val="00A9530B"/>
    <w:rsid w:val="00A9616F"/>
    <w:rsid w:val="00A963B5"/>
    <w:rsid w:val="00A96EF5"/>
    <w:rsid w:val="00AA0170"/>
    <w:rsid w:val="00AA14CD"/>
    <w:rsid w:val="00AA1E15"/>
    <w:rsid w:val="00AA2173"/>
    <w:rsid w:val="00AA254C"/>
    <w:rsid w:val="00AA29CF"/>
    <w:rsid w:val="00AA2D09"/>
    <w:rsid w:val="00AA3467"/>
    <w:rsid w:val="00AA3E4F"/>
    <w:rsid w:val="00AA77D9"/>
    <w:rsid w:val="00AA7850"/>
    <w:rsid w:val="00AA7EAB"/>
    <w:rsid w:val="00AB011D"/>
    <w:rsid w:val="00AB0FC0"/>
    <w:rsid w:val="00AB13A6"/>
    <w:rsid w:val="00AB1722"/>
    <w:rsid w:val="00AB1E6E"/>
    <w:rsid w:val="00AB243D"/>
    <w:rsid w:val="00AB289D"/>
    <w:rsid w:val="00AB322D"/>
    <w:rsid w:val="00AB3467"/>
    <w:rsid w:val="00AB36EB"/>
    <w:rsid w:val="00AB3AEC"/>
    <w:rsid w:val="00AB3B7F"/>
    <w:rsid w:val="00AB46DF"/>
    <w:rsid w:val="00AB5B44"/>
    <w:rsid w:val="00AB6DDA"/>
    <w:rsid w:val="00AB75B4"/>
    <w:rsid w:val="00AC0255"/>
    <w:rsid w:val="00AC043E"/>
    <w:rsid w:val="00AC04FD"/>
    <w:rsid w:val="00AC10D2"/>
    <w:rsid w:val="00AC13A2"/>
    <w:rsid w:val="00AC13D7"/>
    <w:rsid w:val="00AC1C83"/>
    <w:rsid w:val="00AC2ABC"/>
    <w:rsid w:val="00AC2AD2"/>
    <w:rsid w:val="00AC2B24"/>
    <w:rsid w:val="00AC31F7"/>
    <w:rsid w:val="00AC37A1"/>
    <w:rsid w:val="00AC38B5"/>
    <w:rsid w:val="00AC399B"/>
    <w:rsid w:val="00AC6351"/>
    <w:rsid w:val="00AC68A3"/>
    <w:rsid w:val="00AC6F61"/>
    <w:rsid w:val="00AC6FBF"/>
    <w:rsid w:val="00AC76F4"/>
    <w:rsid w:val="00AD05C0"/>
    <w:rsid w:val="00AD0B27"/>
    <w:rsid w:val="00AD0EF0"/>
    <w:rsid w:val="00AD1029"/>
    <w:rsid w:val="00AD1349"/>
    <w:rsid w:val="00AD2AB6"/>
    <w:rsid w:val="00AD2DA9"/>
    <w:rsid w:val="00AD2EC9"/>
    <w:rsid w:val="00AD3EEB"/>
    <w:rsid w:val="00AD435D"/>
    <w:rsid w:val="00AD4969"/>
    <w:rsid w:val="00AD56ED"/>
    <w:rsid w:val="00AD5783"/>
    <w:rsid w:val="00AD63AB"/>
    <w:rsid w:val="00AE13BD"/>
    <w:rsid w:val="00AE2094"/>
    <w:rsid w:val="00AE212A"/>
    <w:rsid w:val="00AE2807"/>
    <w:rsid w:val="00AE2A6C"/>
    <w:rsid w:val="00AE3107"/>
    <w:rsid w:val="00AE4515"/>
    <w:rsid w:val="00AE597C"/>
    <w:rsid w:val="00AE6359"/>
    <w:rsid w:val="00AE6DED"/>
    <w:rsid w:val="00AE73F8"/>
    <w:rsid w:val="00AF08EE"/>
    <w:rsid w:val="00AF0F0B"/>
    <w:rsid w:val="00AF11D2"/>
    <w:rsid w:val="00AF2D3F"/>
    <w:rsid w:val="00AF30FF"/>
    <w:rsid w:val="00AF37CE"/>
    <w:rsid w:val="00AF38CA"/>
    <w:rsid w:val="00AF3904"/>
    <w:rsid w:val="00AF5C19"/>
    <w:rsid w:val="00AF62CF"/>
    <w:rsid w:val="00AF6765"/>
    <w:rsid w:val="00AF6A6E"/>
    <w:rsid w:val="00AF6A96"/>
    <w:rsid w:val="00AF6C24"/>
    <w:rsid w:val="00AF6E5A"/>
    <w:rsid w:val="00AF6E5C"/>
    <w:rsid w:val="00AF7130"/>
    <w:rsid w:val="00AF76F4"/>
    <w:rsid w:val="00AF77B8"/>
    <w:rsid w:val="00AF7E29"/>
    <w:rsid w:val="00B00A95"/>
    <w:rsid w:val="00B00ECD"/>
    <w:rsid w:val="00B01325"/>
    <w:rsid w:val="00B021A0"/>
    <w:rsid w:val="00B02538"/>
    <w:rsid w:val="00B0263C"/>
    <w:rsid w:val="00B02BA5"/>
    <w:rsid w:val="00B04073"/>
    <w:rsid w:val="00B0499D"/>
    <w:rsid w:val="00B06234"/>
    <w:rsid w:val="00B06FDE"/>
    <w:rsid w:val="00B0754A"/>
    <w:rsid w:val="00B07806"/>
    <w:rsid w:val="00B1098C"/>
    <w:rsid w:val="00B10A92"/>
    <w:rsid w:val="00B1101B"/>
    <w:rsid w:val="00B114E9"/>
    <w:rsid w:val="00B11955"/>
    <w:rsid w:val="00B119F1"/>
    <w:rsid w:val="00B12240"/>
    <w:rsid w:val="00B12F92"/>
    <w:rsid w:val="00B131A1"/>
    <w:rsid w:val="00B13233"/>
    <w:rsid w:val="00B13C11"/>
    <w:rsid w:val="00B13C5A"/>
    <w:rsid w:val="00B14916"/>
    <w:rsid w:val="00B14A60"/>
    <w:rsid w:val="00B151EE"/>
    <w:rsid w:val="00B15AAA"/>
    <w:rsid w:val="00B15EC9"/>
    <w:rsid w:val="00B16C4C"/>
    <w:rsid w:val="00B178E3"/>
    <w:rsid w:val="00B2096E"/>
    <w:rsid w:val="00B21263"/>
    <w:rsid w:val="00B21B78"/>
    <w:rsid w:val="00B21CFA"/>
    <w:rsid w:val="00B21E01"/>
    <w:rsid w:val="00B22271"/>
    <w:rsid w:val="00B223AC"/>
    <w:rsid w:val="00B23344"/>
    <w:rsid w:val="00B23DEB"/>
    <w:rsid w:val="00B240B1"/>
    <w:rsid w:val="00B2484D"/>
    <w:rsid w:val="00B25F57"/>
    <w:rsid w:val="00B261D4"/>
    <w:rsid w:val="00B266C2"/>
    <w:rsid w:val="00B26F16"/>
    <w:rsid w:val="00B31112"/>
    <w:rsid w:val="00B312D6"/>
    <w:rsid w:val="00B326E7"/>
    <w:rsid w:val="00B327E5"/>
    <w:rsid w:val="00B3288E"/>
    <w:rsid w:val="00B3348B"/>
    <w:rsid w:val="00B334E6"/>
    <w:rsid w:val="00B338D3"/>
    <w:rsid w:val="00B34DE2"/>
    <w:rsid w:val="00B34F7A"/>
    <w:rsid w:val="00B352C2"/>
    <w:rsid w:val="00B357AA"/>
    <w:rsid w:val="00B35D2A"/>
    <w:rsid w:val="00B36B4D"/>
    <w:rsid w:val="00B3755A"/>
    <w:rsid w:val="00B375C0"/>
    <w:rsid w:val="00B379FF"/>
    <w:rsid w:val="00B4033C"/>
    <w:rsid w:val="00B406B7"/>
    <w:rsid w:val="00B411FA"/>
    <w:rsid w:val="00B4210A"/>
    <w:rsid w:val="00B42AE1"/>
    <w:rsid w:val="00B42C06"/>
    <w:rsid w:val="00B4337F"/>
    <w:rsid w:val="00B43990"/>
    <w:rsid w:val="00B469E7"/>
    <w:rsid w:val="00B4763A"/>
    <w:rsid w:val="00B47D37"/>
    <w:rsid w:val="00B5034D"/>
    <w:rsid w:val="00B50A18"/>
    <w:rsid w:val="00B5117B"/>
    <w:rsid w:val="00B51B33"/>
    <w:rsid w:val="00B52A2B"/>
    <w:rsid w:val="00B53021"/>
    <w:rsid w:val="00B5348A"/>
    <w:rsid w:val="00B54178"/>
    <w:rsid w:val="00B55AB7"/>
    <w:rsid w:val="00B5659B"/>
    <w:rsid w:val="00B56FB4"/>
    <w:rsid w:val="00B57173"/>
    <w:rsid w:val="00B576FB"/>
    <w:rsid w:val="00B5792A"/>
    <w:rsid w:val="00B57A70"/>
    <w:rsid w:val="00B57B5B"/>
    <w:rsid w:val="00B60D6B"/>
    <w:rsid w:val="00B60E33"/>
    <w:rsid w:val="00B61AC0"/>
    <w:rsid w:val="00B6311F"/>
    <w:rsid w:val="00B6312E"/>
    <w:rsid w:val="00B639B9"/>
    <w:rsid w:val="00B643F9"/>
    <w:rsid w:val="00B64C10"/>
    <w:rsid w:val="00B6545C"/>
    <w:rsid w:val="00B65781"/>
    <w:rsid w:val="00B65A80"/>
    <w:rsid w:val="00B6620C"/>
    <w:rsid w:val="00B70005"/>
    <w:rsid w:val="00B70AE2"/>
    <w:rsid w:val="00B714BB"/>
    <w:rsid w:val="00B727EF"/>
    <w:rsid w:val="00B72D5A"/>
    <w:rsid w:val="00B739FA"/>
    <w:rsid w:val="00B75898"/>
    <w:rsid w:val="00B777D7"/>
    <w:rsid w:val="00B779B0"/>
    <w:rsid w:val="00B80151"/>
    <w:rsid w:val="00B80FED"/>
    <w:rsid w:val="00B81018"/>
    <w:rsid w:val="00B81105"/>
    <w:rsid w:val="00B81251"/>
    <w:rsid w:val="00B816A3"/>
    <w:rsid w:val="00B8367F"/>
    <w:rsid w:val="00B83A48"/>
    <w:rsid w:val="00B84431"/>
    <w:rsid w:val="00B850D7"/>
    <w:rsid w:val="00B8604B"/>
    <w:rsid w:val="00B86F8C"/>
    <w:rsid w:val="00B87236"/>
    <w:rsid w:val="00B879CA"/>
    <w:rsid w:val="00B909C5"/>
    <w:rsid w:val="00B91718"/>
    <w:rsid w:val="00B91C5B"/>
    <w:rsid w:val="00B92873"/>
    <w:rsid w:val="00B950E0"/>
    <w:rsid w:val="00B9513E"/>
    <w:rsid w:val="00B9548E"/>
    <w:rsid w:val="00B9596E"/>
    <w:rsid w:val="00B95EB2"/>
    <w:rsid w:val="00B96AEB"/>
    <w:rsid w:val="00B96C44"/>
    <w:rsid w:val="00BA03BC"/>
    <w:rsid w:val="00BA1EED"/>
    <w:rsid w:val="00BA1F4B"/>
    <w:rsid w:val="00BA2111"/>
    <w:rsid w:val="00BA2A35"/>
    <w:rsid w:val="00BA3356"/>
    <w:rsid w:val="00BA358D"/>
    <w:rsid w:val="00BA3ABE"/>
    <w:rsid w:val="00BA3B0D"/>
    <w:rsid w:val="00BA3ECF"/>
    <w:rsid w:val="00BA452F"/>
    <w:rsid w:val="00BA50A2"/>
    <w:rsid w:val="00BA5144"/>
    <w:rsid w:val="00BA55C2"/>
    <w:rsid w:val="00BA61AE"/>
    <w:rsid w:val="00BA73D7"/>
    <w:rsid w:val="00BB0C5C"/>
    <w:rsid w:val="00BB20B0"/>
    <w:rsid w:val="00BB21C9"/>
    <w:rsid w:val="00BB345A"/>
    <w:rsid w:val="00BB3D13"/>
    <w:rsid w:val="00BB3DFE"/>
    <w:rsid w:val="00BB5334"/>
    <w:rsid w:val="00BB6D00"/>
    <w:rsid w:val="00BB6E94"/>
    <w:rsid w:val="00BB7C14"/>
    <w:rsid w:val="00BC05C7"/>
    <w:rsid w:val="00BC07A9"/>
    <w:rsid w:val="00BC07CC"/>
    <w:rsid w:val="00BC140F"/>
    <w:rsid w:val="00BC164F"/>
    <w:rsid w:val="00BC19A2"/>
    <w:rsid w:val="00BC1B3E"/>
    <w:rsid w:val="00BC2E95"/>
    <w:rsid w:val="00BC30A2"/>
    <w:rsid w:val="00BC3E38"/>
    <w:rsid w:val="00BC3F29"/>
    <w:rsid w:val="00BC4711"/>
    <w:rsid w:val="00BC4F6D"/>
    <w:rsid w:val="00BC5577"/>
    <w:rsid w:val="00BC68A2"/>
    <w:rsid w:val="00BC6C96"/>
    <w:rsid w:val="00BC7000"/>
    <w:rsid w:val="00BC7D64"/>
    <w:rsid w:val="00BC7EF5"/>
    <w:rsid w:val="00BD098C"/>
    <w:rsid w:val="00BD1D1F"/>
    <w:rsid w:val="00BD2542"/>
    <w:rsid w:val="00BD3F51"/>
    <w:rsid w:val="00BD44F6"/>
    <w:rsid w:val="00BD45A0"/>
    <w:rsid w:val="00BD4B4F"/>
    <w:rsid w:val="00BD5684"/>
    <w:rsid w:val="00BD596E"/>
    <w:rsid w:val="00BD5BDB"/>
    <w:rsid w:val="00BD621B"/>
    <w:rsid w:val="00BD66BD"/>
    <w:rsid w:val="00BD7140"/>
    <w:rsid w:val="00BD755E"/>
    <w:rsid w:val="00BD7E14"/>
    <w:rsid w:val="00BE02FE"/>
    <w:rsid w:val="00BE0950"/>
    <w:rsid w:val="00BE111E"/>
    <w:rsid w:val="00BE12A5"/>
    <w:rsid w:val="00BE14DA"/>
    <w:rsid w:val="00BE1ABE"/>
    <w:rsid w:val="00BE1E76"/>
    <w:rsid w:val="00BE26A4"/>
    <w:rsid w:val="00BE2E80"/>
    <w:rsid w:val="00BE41AB"/>
    <w:rsid w:val="00BE4D90"/>
    <w:rsid w:val="00BE500F"/>
    <w:rsid w:val="00BE5860"/>
    <w:rsid w:val="00BE7D72"/>
    <w:rsid w:val="00BF1178"/>
    <w:rsid w:val="00BF1D83"/>
    <w:rsid w:val="00BF2845"/>
    <w:rsid w:val="00BF2E11"/>
    <w:rsid w:val="00BF314F"/>
    <w:rsid w:val="00BF38AA"/>
    <w:rsid w:val="00BF39BC"/>
    <w:rsid w:val="00BF3A4E"/>
    <w:rsid w:val="00BF3AF4"/>
    <w:rsid w:val="00BF4758"/>
    <w:rsid w:val="00BF5637"/>
    <w:rsid w:val="00BF59FC"/>
    <w:rsid w:val="00BF5EBA"/>
    <w:rsid w:val="00BF6C2D"/>
    <w:rsid w:val="00BF7D8D"/>
    <w:rsid w:val="00C00EF4"/>
    <w:rsid w:val="00C01331"/>
    <w:rsid w:val="00C01FDC"/>
    <w:rsid w:val="00C0263A"/>
    <w:rsid w:val="00C02BB2"/>
    <w:rsid w:val="00C02CD3"/>
    <w:rsid w:val="00C03262"/>
    <w:rsid w:val="00C03FC8"/>
    <w:rsid w:val="00C04EE2"/>
    <w:rsid w:val="00C0614D"/>
    <w:rsid w:val="00C063D4"/>
    <w:rsid w:val="00C068DD"/>
    <w:rsid w:val="00C10156"/>
    <w:rsid w:val="00C10166"/>
    <w:rsid w:val="00C10DE1"/>
    <w:rsid w:val="00C1121B"/>
    <w:rsid w:val="00C114A5"/>
    <w:rsid w:val="00C1187C"/>
    <w:rsid w:val="00C12190"/>
    <w:rsid w:val="00C1249C"/>
    <w:rsid w:val="00C13344"/>
    <w:rsid w:val="00C13363"/>
    <w:rsid w:val="00C1367A"/>
    <w:rsid w:val="00C1373C"/>
    <w:rsid w:val="00C1374E"/>
    <w:rsid w:val="00C143C5"/>
    <w:rsid w:val="00C14473"/>
    <w:rsid w:val="00C14577"/>
    <w:rsid w:val="00C15700"/>
    <w:rsid w:val="00C168C2"/>
    <w:rsid w:val="00C20000"/>
    <w:rsid w:val="00C2002D"/>
    <w:rsid w:val="00C20A34"/>
    <w:rsid w:val="00C21069"/>
    <w:rsid w:val="00C21896"/>
    <w:rsid w:val="00C21D92"/>
    <w:rsid w:val="00C22F76"/>
    <w:rsid w:val="00C23B8A"/>
    <w:rsid w:val="00C24055"/>
    <w:rsid w:val="00C2481C"/>
    <w:rsid w:val="00C252AA"/>
    <w:rsid w:val="00C255DA"/>
    <w:rsid w:val="00C26864"/>
    <w:rsid w:val="00C26940"/>
    <w:rsid w:val="00C2711A"/>
    <w:rsid w:val="00C27ABC"/>
    <w:rsid w:val="00C27E95"/>
    <w:rsid w:val="00C301CE"/>
    <w:rsid w:val="00C3077E"/>
    <w:rsid w:val="00C30E49"/>
    <w:rsid w:val="00C31148"/>
    <w:rsid w:val="00C31B2D"/>
    <w:rsid w:val="00C31FA9"/>
    <w:rsid w:val="00C33334"/>
    <w:rsid w:val="00C33BDF"/>
    <w:rsid w:val="00C33C31"/>
    <w:rsid w:val="00C34256"/>
    <w:rsid w:val="00C34BF5"/>
    <w:rsid w:val="00C34C3D"/>
    <w:rsid w:val="00C34E7B"/>
    <w:rsid w:val="00C35274"/>
    <w:rsid w:val="00C36297"/>
    <w:rsid w:val="00C362CA"/>
    <w:rsid w:val="00C37D16"/>
    <w:rsid w:val="00C4073E"/>
    <w:rsid w:val="00C411C1"/>
    <w:rsid w:val="00C41B1B"/>
    <w:rsid w:val="00C43C3E"/>
    <w:rsid w:val="00C43C77"/>
    <w:rsid w:val="00C44889"/>
    <w:rsid w:val="00C455C9"/>
    <w:rsid w:val="00C45808"/>
    <w:rsid w:val="00C472E4"/>
    <w:rsid w:val="00C478A4"/>
    <w:rsid w:val="00C47CA2"/>
    <w:rsid w:val="00C50322"/>
    <w:rsid w:val="00C51317"/>
    <w:rsid w:val="00C5162F"/>
    <w:rsid w:val="00C517CC"/>
    <w:rsid w:val="00C51F67"/>
    <w:rsid w:val="00C52105"/>
    <w:rsid w:val="00C52176"/>
    <w:rsid w:val="00C5237D"/>
    <w:rsid w:val="00C525CA"/>
    <w:rsid w:val="00C52CAC"/>
    <w:rsid w:val="00C53069"/>
    <w:rsid w:val="00C5499C"/>
    <w:rsid w:val="00C56DCA"/>
    <w:rsid w:val="00C56DFD"/>
    <w:rsid w:val="00C573A6"/>
    <w:rsid w:val="00C5776E"/>
    <w:rsid w:val="00C605BA"/>
    <w:rsid w:val="00C607C6"/>
    <w:rsid w:val="00C6090E"/>
    <w:rsid w:val="00C61E66"/>
    <w:rsid w:val="00C62029"/>
    <w:rsid w:val="00C62371"/>
    <w:rsid w:val="00C629EB"/>
    <w:rsid w:val="00C62A5D"/>
    <w:rsid w:val="00C63325"/>
    <w:rsid w:val="00C6341A"/>
    <w:rsid w:val="00C649EF"/>
    <w:rsid w:val="00C64B2D"/>
    <w:rsid w:val="00C64D1C"/>
    <w:rsid w:val="00C66215"/>
    <w:rsid w:val="00C66321"/>
    <w:rsid w:val="00C66908"/>
    <w:rsid w:val="00C70545"/>
    <w:rsid w:val="00C7390D"/>
    <w:rsid w:val="00C73D8C"/>
    <w:rsid w:val="00C740AB"/>
    <w:rsid w:val="00C7535A"/>
    <w:rsid w:val="00C754F8"/>
    <w:rsid w:val="00C7609D"/>
    <w:rsid w:val="00C76287"/>
    <w:rsid w:val="00C775A3"/>
    <w:rsid w:val="00C77C3F"/>
    <w:rsid w:val="00C77F06"/>
    <w:rsid w:val="00C80876"/>
    <w:rsid w:val="00C81CD3"/>
    <w:rsid w:val="00C81DBA"/>
    <w:rsid w:val="00C8230A"/>
    <w:rsid w:val="00C8320E"/>
    <w:rsid w:val="00C83DAC"/>
    <w:rsid w:val="00C84437"/>
    <w:rsid w:val="00C84E25"/>
    <w:rsid w:val="00C84FBB"/>
    <w:rsid w:val="00C868D5"/>
    <w:rsid w:val="00C87819"/>
    <w:rsid w:val="00C87B1D"/>
    <w:rsid w:val="00C87F64"/>
    <w:rsid w:val="00C909F3"/>
    <w:rsid w:val="00C90B2C"/>
    <w:rsid w:val="00C91CC3"/>
    <w:rsid w:val="00C925A8"/>
    <w:rsid w:val="00C9295F"/>
    <w:rsid w:val="00C92A6C"/>
    <w:rsid w:val="00C92BC4"/>
    <w:rsid w:val="00C92E4C"/>
    <w:rsid w:val="00C93133"/>
    <w:rsid w:val="00C9355F"/>
    <w:rsid w:val="00C936C8"/>
    <w:rsid w:val="00C93E4F"/>
    <w:rsid w:val="00C94E6F"/>
    <w:rsid w:val="00C9557C"/>
    <w:rsid w:val="00C959E7"/>
    <w:rsid w:val="00C95AF3"/>
    <w:rsid w:val="00C962E5"/>
    <w:rsid w:val="00C96B83"/>
    <w:rsid w:val="00C96DEC"/>
    <w:rsid w:val="00C97B86"/>
    <w:rsid w:val="00CA02B8"/>
    <w:rsid w:val="00CA1FF5"/>
    <w:rsid w:val="00CA38FF"/>
    <w:rsid w:val="00CA3EB4"/>
    <w:rsid w:val="00CA4257"/>
    <w:rsid w:val="00CA4DE1"/>
    <w:rsid w:val="00CA569C"/>
    <w:rsid w:val="00CA5D3D"/>
    <w:rsid w:val="00CA6CFE"/>
    <w:rsid w:val="00CA7651"/>
    <w:rsid w:val="00CA7DA6"/>
    <w:rsid w:val="00CB1C9F"/>
    <w:rsid w:val="00CB1E5C"/>
    <w:rsid w:val="00CB384B"/>
    <w:rsid w:val="00CB48A8"/>
    <w:rsid w:val="00CB4C6A"/>
    <w:rsid w:val="00CB4C9C"/>
    <w:rsid w:val="00CB4D4E"/>
    <w:rsid w:val="00CB606F"/>
    <w:rsid w:val="00CB6989"/>
    <w:rsid w:val="00CB6DA0"/>
    <w:rsid w:val="00CB7CDB"/>
    <w:rsid w:val="00CC0252"/>
    <w:rsid w:val="00CC055E"/>
    <w:rsid w:val="00CC25B5"/>
    <w:rsid w:val="00CC300C"/>
    <w:rsid w:val="00CC3FC7"/>
    <w:rsid w:val="00CC45F8"/>
    <w:rsid w:val="00CC47AB"/>
    <w:rsid w:val="00CC4DA3"/>
    <w:rsid w:val="00CC4DF2"/>
    <w:rsid w:val="00CC4F73"/>
    <w:rsid w:val="00CC5099"/>
    <w:rsid w:val="00CC5189"/>
    <w:rsid w:val="00CC5B84"/>
    <w:rsid w:val="00CC6B7E"/>
    <w:rsid w:val="00CC6DA6"/>
    <w:rsid w:val="00CC6EC1"/>
    <w:rsid w:val="00CC76C0"/>
    <w:rsid w:val="00CC7C05"/>
    <w:rsid w:val="00CC7EE0"/>
    <w:rsid w:val="00CD020E"/>
    <w:rsid w:val="00CD127F"/>
    <w:rsid w:val="00CD1C1E"/>
    <w:rsid w:val="00CD2126"/>
    <w:rsid w:val="00CD30F9"/>
    <w:rsid w:val="00CD3C83"/>
    <w:rsid w:val="00CD4664"/>
    <w:rsid w:val="00CD557E"/>
    <w:rsid w:val="00CD579B"/>
    <w:rsid w:val="00CD6D57"/>
    <w:rsid w:val="00CD7699"/>
    <w:rsid w:val="00CE077B"/>
    <w:rsid w:val="00CE0A3C"/>
    <w:rsid w:val="00CE23BB"/>
    <w:rsid w:val="00CE2734"/>
    <w:rsid w:val="00CE2ADC"/>
    <w:rsid w:val="00CE39BD"/>
    <w:rsid w:val="00CE3EFC"/>
    <w:rsid w:val="00CE5A53"/>
    <w:rsid w:val="00CE60F9"/>
    <w:rsid w:val="00CE6B72"/>
    <w:rsid w:val="00CE7A79"/>
    <w:rsid w:val="00CE7BAF"/>
    <w:rsid w:val="00CF0B26"/>
    <w:rsid w:val="00CF185A"/>
    <w:rsid w:val="00CF1FD9"/>
    <w:rsid w:val="00CF227C"/>
    <w:rsid w:val="00CF30CE"/>
    <w:rsid w:val="00CF35F3"/>
    <w:rsid w:val="00CF3615"/>
    <w:rsid w:val="00CF470E"/>
    <w:rsid w:val="00CF4D68"/>
    <w:rsid w:val="00CF5980"/>
    <w:rsid w:val="00CF6866"/>
    <w:rsid w:val="00CF7E36"/>
    <w:rsid w:val="00D00948"/>
    <w:rsid w:val="00D01A09"/>
    <w:rsid w:val="00D01FE3"/>
    <w:rsid w:val="00D029F1"/>
    <w:rsid w:val="00D033BE"/>
    <w:rsid w:val="00D036B8"/>
    <w:rsid w:val="00D03C83"/>
    <w:rsid w:val="00D03DA2"/>
    <w:rsid w:val="00D04C1A"/>
    <w:rsid w:val="00D04FB6"/>
    <w:rsid w:val="00D05775"/>
    <w:rsid w:val="00D057E0"/>
    <w:rsid w:val="00D07C9B"/>
    <w:rsid w:val="00D10EFC"/>
    <w:rsid w:val="00D1137A"/>
    <w:rsid w:val="00D11FA8"/>
    <w:rsid w:val="00D12612"/>
    <w:rsid w:val="00D128F1"/>
    <w:rsid w:val="00D132C5"/>
    <w:rsid w:val="00D1391B"/>
    <w:rsid w:val="00D14134"/>
    <w:rsid w:val="00D14C04"/>
    <w:rsid w:val="00D14C0E"/>
    <w:rsid w:val="00D1581A"/>
    <w:rsid w:val="00D15950"/>
    <w:rsid w:val="00D159F8"/>
    <w:rsid w:val="00D15EFB"/>
    <w:rsid w:val="00D16615"/>
    <w:rsid w:val="00D17B40"/>
    <w:rsid w:val="00D21D4A"/>
    <w:rsid w:val="00D220BF"/>
    <w:rsid w:val="00D22237"/>
    <w:rsid w:val="00D23648"/>
    <w:rsid w:val="00D23E36"/>
    <w:rsid w:val="00D23F2A"/>
    <w:rsid w:val="00D24E89"/>
    <w:rsid w:val="00D258E6"/>
    <w:rsid w:val="00D25E72"/>
    <w:rsid w:val="00D26A48"/>
    <w:rsid w:val="00D272E3"/>
    <w:rsid w:val="00D300A0"/>
    <w:rsid w:val="00D30BDA"/>
    <w:rsid w:val="00D31392"/>
    <w:rsid w:val="00D31589"/>
    <w:rsid w:val="00D31F86"/>
    <w:rsid w:val="00D32340"/>
    <w:rsid w:val="00D3458C"/>
    <w:rsid w:val="00D34AE6"/>
    <w:rsid w:val="00D34CEC"/>
    <w:rsid w:val="00D35061"/>
    <w:rsid w:val="00D35FEE"/>
    <w:rsid w:val="00D36D71"/>
    <w:rsid w:val="00D36F87"/>
    <w:rsid w:val="00D37A5C"/>
    <w:rsid w:val="00D37E71"/>
    <w:rsid w:val="00D40CEF"/>
    <w:rsid w:val="00D4151E"/>
    <w:rsid w:val="00D41BCE"/>
    <w:rsid w:val="00D437D6"/>
    <w:rsid w:val="00D43A14"/>
    <w:rsid w:val="00D44A8A"/>
    <w:rsid w:val="00D45A9E"/>
    <w:rsid w:val="00D45E8F"/>
    <w:rsid w:val="00D46A90"/>
    <w:rsid w:val="00D46B3F"/>
    <w:rsid w:val="00D47395"/>
    <w:rsid w:val="00D47545"/>
    <w:rsid w:val="00D476D6"/>
    <w:rsid w:val="00D50489"/>
    <w:rsid w:val="00D5085C"/>
    <w:rsid w:val="00D5113D"/>
    <w:rsid w:val="00D512F1"/>
    <w:rsid w:val="00D51622"/>
    <w:rsid w:val="00D517C7"/>
    <w:rsid w:val="00D5193C"/>
    <w:rsid w:val="00D51B07"/>
    <w:rsid w:val="00D52985"/>
    <w:rsid w:val="00D52F6A"/>
    <w:rsid w:val="00D52FC9"/>
    <w:rsid w:val="00D536A6"/>
    <w:rsid w:val="00D551A1"/>
    <w:rsid w:val="00D562ED"/>
    <w:rsid w:val="00D56EEE"/>
    <w:rsid w:val="00D57BF3"/>
    <w:rsid w:val="00D60B72"/>
    <w:rsid w:val="00D61273"/>
    <w:rsid w:val="00D61687"/>
    <w:rsid w:val="00D6200D"/>
    <w:rsid w:val="00D625F5"/>
    <w:rsid w:val="00D6297A"/>
    <w:rsid w:val="00D64270"/>
    <w:rsid w:val="00D65971"/>
    <w:rsid w:val="00D6631C"/>
    <w:rsid w:val="00D66926"/>
    <w:rsid w:val="00D67532"/>
    <w:rsid w:val="00D7013A"/>
    <w:rsid w:val="00D71FAA"/>
    <w:rsid w:val="00D72227"/>
    <w:rsid w:val="00D724E9"/>
    <w:rsid w:val="00D74975"/>
    <w:rsid w:val="00D74B44"/>
    <w:rsid w:val="00D74C67"/>
    <w:rsid w:val="00D750D5"/>
    <w:rsid w:val="00D763F7"/>
    <w:rsid w:val="00D767D4"/>
    <w:rsid w:val="00D77385"/>
    <w:rsid w:val="00D7777E"/>
    <w:rsid w:val="00D77FF6"/>
    <w:rsid w:val="00D80986"/>
    <w:rsid w:val="00D81A37"/>
    <w:rsid w:val="00D81F58"/>
    <w:rsid w:val="00D825CE"/>
    <w:rsid w:val="00D82F55"/>
    <w:rsid w:val="00D83659"/>
    <w:rsid w:val="00D84825"/>
    <w:rsid w:val="00D8486B"/>
    <w:rsid w:val="00D849A9"/>
    <w:rsid w:val="00D856E0"/>
    <w:rsid w:val="00D870FC"/>
    <w:rsid w:val="00D90403"/>
    <w:rsid w:val="00D90F1E"/>
    <w:rsid w:val="00D90F52"/>
    <w:rsid w:val="00D91924"/>
    <w:rsid w:val="00D91D50"/>
    <w:rsid w:val="00D91EE8"/>
    <w:rsid w:val="00D9302C"/>
    <w:rsid w:val="00D944AA"/>
    <w:rsid w:val="00D9462F"/>
    <w:rsid w:val="00D94768"/>
    <w:rsid w:val="00D94A67"/>
    <w:rsid w:val="00D94D5E"/>
    <w:rsid w:val="00D951DC"/>
    <w:rsid w:val="00D9566C"/>
    <w:rsid w:val="00D95846"/>
    <w:rsid w:val="00D95A31"/>
    <w:rsid w:val="00D95BE6"/>
    <w:rsid w:val="00D95D36"/>
    <w:rsid w:val="00D965A4"/>
    <w:rsid w:val="00D967E8"/>
    <w:rsid w:val="00D96F77"/>
    <w:rsid w:val="00D978E4"/>
    <w:rsid w:val="00D979D0"/>
    <w:rsid w:val="00DA0B3C"/>
    <w:rsid w:val="00DA172F"/>
    <w:rsid w:val="00DA1976"/>
    <w:rsid w:val="00DA1B94"/>
    <w:rsid w:val="00DA2543"/>
    <w:rsid w:val="00DA2AD1"/>
    <w:rsid w:val="00DA2AF8"/>
    <w:rsid w:val="00DA2FB9"/>
    <w:rsid w:val="00DA308F"/>
    <w:rsid w:val="00DA3498"/>
    <w:rsid w:val="00DA6089"/>
    <w:rsid w:val="00DA66A7"/>
    <w:rsid w:val="00DA6B65"/>
    <w:rsid w:val="00DA6E76"/>
    <w:rsid w:val="00DA7976"/>
    <w:rsid w:val="00DA79B7"/>
    <w:rsid w:val="00DB124F"/>
    <w:rsid w:val="00DB1AD9"/>
    <w:rsid w:val="00DB33B8"/>
    <w:rsid w:val="00DB3614"/>
    <w:rsid w:val="00DB4237"/>
    <w:rsid w:val="00DB4CB2"/>
    <w:rsid w:val="00DB5A51"/>
    <w:rsid w:val="00DB5C6D"/>
    <w:rsid w:val="00DB5FB4"/>
    <w:rsid w:val="00DB6010"/>
    <w:rsid w:val="00DB614E"/>
    <w:rsid w:val="00DB66A0"/>
    <w:rsid w:val="00DB7CE1"/>
    <w:rsid w:val="00DC0442"/>
    <w:rsid w:val="00DC0808"/>
    <w:rsid w:val="00DC0B45"/>
    <w:rsid w:val="00DC10CC"/>
    <w:rsid w:val="00DC13F2"/>
    <w:rsid w:val="00DC17CE"/>
    <w:rsid w:val="00DC1892"/>
    <w:rsid w:val="00DC1BE6"/>
    <w:rsid w:val="00DC26BF"/>
    <w:rsid w:val="00DC2C66"/>
    <w:rsid w:val="00DC364F"/>
    <w:rsid w:val="00DC3C17"/>
    <w:rsid w:val="00DC44C2"/>
    <w:rsid w:val="00DC450E"/>
    <w:rsid w:val="00DC56F7"/>
    <w:rsid w:val="00DC5A78"/>
    <w:rsid w:val="00DC638A"/>
    <w:rsid w:val="00DC6E28"/>
    <w:rsid w:val="00DC742A"/>
    <w:rsid w:val="00DC7AE1"/>
    <w:rsid w:val="00DC7C5F"/>
    <w:rsid w:val="00DC7D0E"/>
    <w:rsid w:val="00DD04D4"/>
    <w:rsid w:val="00DD0AC4"/>
    <w:rsid w:val="00DD1DC5"/>
    <w:rsid w:val="00DD2249"/>
    <w:rsid w:val="00DD2B86"/>
    <w:rsid w:val="00DD2C12"/>
    <w:rsid w:val="00DD32A1"/>
    <w:rsid w:val="00DD37E9"/>
    <w:rsid w:val="00DD46A2"/>
    <w:rsid w:val="00DE06A1"/>
    <w:rsid w:val="00DE0B67"/>
    <w:rsid w:val="00DE1D23"/>
    <w:rsid w:val="00DE250A"/>
    <w:rsid w:val="00DE2E6D"/>
    <w:rsid w:val="00DE2E73"/>
    <w:rsid w:val="00DE3BC9"/>
    <w:rsid w:val="00DE44C6"/>
    <w:rsid w:val="00DE4777"/>
    <w:rsid w:val="00DE5669"/>
    <w:rsid w:val="00DE77F7"/>
    <w:rsid w:val="00DE7BED"/>
    <w:rsid w:val="00DE7D99"/>
    <w:rsid w:val="00DF0FA5"/>
    <w:rsid w:val="00DF1F91"/>
    <w:rsid w:val="00DF4520"/>
    <w:rsid w:val="00DF47D4"/>
    <w:rsid w:val="00DF4A53"/>
    <w:rsid w:val="00DF4FA2"/>
    <w:rsid w:val="00DF529F"/>
    <w:rsid w:val="00DF6DDB"/>
    <w:rsid w:val="00DF74F4"/>
    <w:rsid w:val="00DF7A22"/>
    <w:rsid w:val="00E0112E"/>
    <w:rsid w:val="00E01227"/>
    <w:rsid w:val="00E01647"/>
    <w:rsid w:val="00E01E74"/>
    <w:rsid w:val="00E0311E"/>
    <w:rsid w:val="00E031BC"/>
    <w:rsid w:val="00E04908"/>
    <w:rsid w:val="00E04CA9"/>
    <w:rsid w:val="00E05583"/>
    <w:rsid w:val="00E05F86"/>
    <w:rsid w:val="00E06DF9"/>
    <w:rsid w:val="00E0720B"/>
    <w:rsid w:val="00E07BD6"/>
    <w:rsid w:val="00E07C13"/>
    <w:rsid w:val="00E1037C"/>
    <w:rsid w:val="00E10D47"/>
    <w:rsid w:val="00E10D8F"/>
    <w:rsid w:val="00E1206B"/>
    <w:rsid w:val="00E120DD"/>
    <w:rsid w:val="00E126CE"/>
    <w:rsid w:val="00E14CE1"/>
    <w:rsid w:val="00E14DBB"/>
    <w:rsid w:val="00E15316"/>
    <w:rsid w:val="00E15810"/>
    <w:rsid w:val="00E1601D"/>
    <w:rsid w:val="00E1656C"/>
    <w:rsid w:val="00E16666"/>
    <w:rsid w:val="00E16F22"/>
    <w:rsid w:val="00E2075D"/>
    <w:rsid w:val="00E21A44"/>
    <w:rsid w:val="00E22E91"/>
    <w:rsid w:val="00E23B76"/>
    <w:rsid w:val="00E23E6D"/>
    <w:rsid w:val="00E25434"/>
    <w:rsid w:val="00E259CE"/>
    <w:rsid w:val="00E26286"/>
    <w:rsid w:val="00E26ED5"/>
    <w:rsid w:val="00E27B25"/>
    <w:rsid w:val="00E27BDD"/>
    <w:rsid w:val="00E30877"/>
    <w:rsid w:val="00E30ABA"/>
    <w:rsid w:val="00E31451"/>
    <w:rsid w:val="00E31BE4"/>
    <w:rsid w:val="00E321AE"/>
    <w:rsid w:val="00E33589"/>
    <w:rsid w:val="00E33C00"/>
    <w:rsid w:val="00E35F8B"/>
    <w:rsid w:val="00E4033E"/>
    <w:rsid w:val="00E4078A"/>
    <w:rsid w:val="00E41171"/>
    <w:rsid w:val="00E41B1B"/>
    <w:rsid w:val="00E41D47"/>
    <w:rsid w:val="00E41DA3"/>
    <w:rsid w:val="00E42024"/>
    <w:rsid w:val="00E4286D"/>
    <w:rsid w:val="00E44158"/>
    <w:rsid w:val="00E44BC8"/>
    <w:rsid w:val="00E44D12"/>
    <w:rsid w:val="00E44ED0"/>
    <w:rsid w:val="00E45659"/>
    <w:rsid w:val="00E45780"/>
    <w:rsid w:val="00E458B4"/>
    <w:rsid w:val="00E4640E"/>
    <w:rsid w:val="00E47741"/>
    <w:rsid w:val="00E478D4"/>
    <w:rsid w:val="00E50820"/>
    <w:rsid w:val="00E509C5"/>
    <w:rsid w:val="00E50ADD"/>
    <w:rsid w:val="00E520D0"/>
    <w:rsid w:val="00E52476"/>
    <w:rsid w:val="00E532F9"/>
    <w:rsid w:val="00E53494"/>
    <w:rsid w:val="00E53EDD"/>
    <w:rsid w:val="00E54118"/>
    <w:rsid w:val="00E54B25"/>
    <w:rsid w:val="00E5534B"/>
    <w:rsid w:val="00E55B8C"/>
    <w:rsid w:val="00E5602D"/>
    <w:rsid w:val="00E564F4"/>
    <w:rsid w:val="00E56FA0"/>
    <w:rsid w:val="00E572DA"/>
    <w:rsid w:val="00E5739A"/>
    <w:rsid w:val="00E57433"/>
    <w:rsid w:val="00E61C9E"/>
    <w:rsid w:val="00E61EEF"/>
    <w:rsid w:val="00E62481"/>
    <w:rsid w:val="00E624CF"/>
    <w:rsid w:val="00E624E9"/>
    <w:rsid w:val="00E62A2F"/>
    <w:rsid w:val="00E63A4B"/>
    <w:rsid w:val="00E640B8"/>
    <w:rsid w:val="00E64F04"/>
    <w:rsid w:val="00E65543"/>
    <w:rsid w:val="00E6579B"/>
    <w:rsid w:val="00E65BFA"/>
    <w:rsid w:val="00E668EB"/>
    <w:rsid w:val="00E679BE"/>
    <w:rsid w:val="00E67A36"/>
    <w:rsid w:val="00E70973"/>
    <w:rsid w:val="00E70BBD"/>
    <w:rsid w:val="00E70C7B"/>
    <w:rsid w:val="00E70C86"/>
    <w:rsid w:val="00E71C64"/>
    <w:rsid w:val="00E72069"/>
    <w:rsid w:val="00E724D8"/>
    <w:rsid w:val="00E7293E"/>
    <w:rsid w:val="00E72CC7"/>
    <w:rsid w:val="00E72F98"/>
    <w:rsid w:val="00E74674"/>
    <w:rsid w:val="00E75373"/>
    <w:rsid w:val="00E753FE"/>
    <w:rsid w:val="00E75597"/>
    <w:rsid w:val="00E7746F"/>
    <w:rsid w:val="00E806FE"/>
    <w:rsid w:val="00E807A0"/>
    <w:rsid w:val="00E80B38"/>
    <w:rsid w:val="00E81317"/>
    <w:rsid w:val="00E819E4"/>
    <w:rsid w:val="00E81C13"/>
    <w:rsid w:val="00E82D66"/>
    <w:rsid w:val="00E82E94"/>
    <w:rsid w:val="00E83AF1"/>
    <w:rsid w:val="00E84097"/>
    <w:rsid w:val="00E842EC"/>
    <w:rsid w:val="00E84D57"/>
    <w:rsid w:val="00E85018"/>
    <w:rsid w:val="00E8533F"/>
    <w:rsid w:val="00E86844"/>
    <w:rsid w:val="00E874A2"/>
    <w:rsid w:val="00E876DD"/>
    <w:rsid w:val="00E87720"/>
    <w:rsid w:val="00E87D84"/>
    <w:rsid w:val="00E90553"/>
    <w:rsid w:val="00E91D65"/>
    <w:rsid w:val="00E92126"/>
    <w:rsid w:val="00E923AF"/>
    <w:rsid w:val="00E9474B"/>
    <w:rsid w:val="00E949BE"/>
    <w:rsid w:val="00E951C5"/>
    <w:rsid w:val="00E9571F"/>
    <w:rsid w:val="00E97123"/>
    <w:rsid w:val="00E9720F"/>
    <w:rsid w:val="00E9767D"/>
    <w:rsid w:val="00E9787D"/>
    <w:rsid w:val="00E97E70"/>
    <w:rsid w:val="00E97EAC"/>
    <w:rsid w:val="00EA02A2"/>
    <w:rsid w:val="00EA2ECD"/>
    <w:rsid w:val="00EA3A4E"/>
    <w:rsid w:val="00EA4F8C"/>
    <w:rsid w:val="00EA5074"/>
    <w:rsid w:val="00EA57D1"/>
    <w:rsid w:val="00EA6457"/>
    <w:rsid w:val="00EA6C0D"/>
    <w:rsid w:val="00EB00DE"/>
    <w:rsid w:val="00EB04C2"/>
    <w:rsid w:val="00EB0862"/>
    <w:rsid w:val="00EB0C3C"/>
    <w:rsid w:val="00EB0D3F"/>
    <w:rsid w:val="00EB1AE7"/>
    <w:rsid w:val="00EB256C"/>
    <w:rsid w:val="00EB366F"/>
    <w:rsid w:val="00EB3801"/>
    <w:rsid w:val="00EB5300"/>
    <w:rsid w:val="00EB57EC"/>
    <w:rsid w:val="00EB5FEC"/>
    <w:rsid w:val="00EB602C"/>
    <w:rsid w:val="00EB60C2"/>
    <w:rsid w:val="00EB6AEF"/>
    <w:rsid w:val="00EB74E2"/>
    <w:rsid w:val="00EB7BF6"/>
    <w:rsid w:val="00EC1644"/>
    <w:rsid w:val="00EC179F"/>
    <w:rsid w:val="00EC186D"/>
    <w:rsid w:val="00EC3C43"/>
    <w:rsid w:val="00EC3C94"/>
    <w:rsid w:val="00EC4579"/>
    <w:rsid w:val="00EC5BA9"/>
    <w:rsid w:val="00EC5E9B"/>
    <w:rsid w:val="00EC6E20"/>
    <w:rsid w:val="00EC78BA"/>
    <w:rsid w:val="00EC7CF6"/>
    <w:rsid w:val="00ED09FE"/>
    <w:rsid w:val="00ED0AA6"/>
    <w:rsid w:val="00ED1DBE"/>
    <w:rsid w:val="00ED22DC"/>
    <w:rsid w:val="00ED3D46"/>
    <w:rsid w:val="00ED41C5"/>
    <w:rsid w:val="00ED4754"/>
    <w:rsid w:val="00ED4EBD"/>
    <w:rsid w:val="00ED548B"/>
    <w:rsid w:val="00ED54E8"/>
    <w:rsid w:val="00ED57FA"/>
    <w:rsid w:val="00ED5A4F"/>
    <w:rsid w:val="00ED6DB7"/>
    <w:rsid w:val="00ED76E1"/>
    <w:rsid w:val="00ED7832"/>
    <w:rsid w:val="00EE0082"/>
    <w:rsid w:val="00EE1386"/>
    <w:rsid w:val="00EE2529"/>
    <w:rsid w:val="00EE25C6"/>
    <w:rsid w:val="00EE3C5E"/>
    <w:rsid w:val="00EE3D91"/>
    <w:rsid w:val="00EE3E0C"/>
    <w:rsid w:val="00EE45D5"/>
    <w:rsid w:val="00EE4CD4"/>
    <w:rsid w:val="00EE679B"/>
    <w:rsid w:val="00EE6E53"/>
    <w:rsid w:val="00EE6FAE"/>
    <w:rsid w:val="00EF0A06"/>
    <w:rsid w:val="00EF0A2C"/>
    <w:rsid w:val="00EF1237"/>
    <w:rsid w:val="00EF26E2"/>
    <w:rsid w:val="00EF28E7"/>
    <w:rsid w:val="00EF299A"/>
    <w:rsid w:val="00EF2D29"/>
    <w:rsid w:val="00EF308E"/>
    <w:rsid w:val="00EF3285"/>
    <w:rsid w:val="00EF4265"/>
    <w:rsid w:val="00EF4AC8"/>
    <w:rsid w:val="00EF58D2"/>
    <w:rsid w:val="00EF6785"/>
    <w:rsid w:val="00EF7279"/>
    <w:rsid w:val="00EF7294"/>
    <w:rsid w:val="00EF7F2A"/>
    <w:rsid w:val="00F01069"/>
    <w:rsid w:val="00F02545"/>
    <w:rsid w:val="00F02AE9"/>
    <w:rsid w:val="00F035EE"/>
    <w:rsid w:val="00F037E8"/>
    <w:rsid w:val="00F03A1F"/>
    <w:rsid w:val="00F0424D"/>
    <w:rsid w:val="00F04A0D"/>
    <w:rsid w:val="00F04B35"/>
    <w:rsid w:val="00F05252"/>
    <w:rsid w:val="00F059DC"/>
    <w:rsid w:val="00F05B8A"/>
    <w:rsid w:val="00F05ECC"/>
    <w:rsid w:val="00F06831"/>
    <w:rsid w:val="00F07A1B"/>
    <w:rsid w:val="00F10657"/>
    <w:rsid w:val="00F115DA"/>
    <w:rsid w:val="00F11EA4"/>
    <w:rsid w:val="00F12945"/>
    <w:rsid w:val="00F1336E"/>
    <w:rsid w:val="00F14389"/>
    <w:rsid w:val="00F14ED8"/>
    <w:rsid w:val="00F151AC"/>
    <w:rsid w:val="00F15356"/>
    <w:rsid w:val="00F15B51"/>
    <w:rsid w:val="00F15BE5"/>
    <w:rsid w:val="00F15CC9"/>
    <w:rsid w:val="00F15D00"/>
    <w:rsid w:val="00F176B8"/>
    <w:rsid w:val="00F21EFF"/>
    <w:rsid w:val="00F22446"/>
    <w:rsid w:val="00F22EBF"/>
    <w:rsid w:val="00F232D8"/>
    <w:rsid w:val="00F23F1D"/>
    <w:rsid w:val="00F25D0B"/>
    <w:rsid w:val="00F2643E"/>
    <w:rsid w:val="00F2684A"/>
    <w:rsid w:val="00F26E91"/>
    <w:rsid w:val="00F26EE0"/>
    <w:rsid w:val="00F2724B"/>
    <w:rsid w:val="00F2739F"/>
    <w:rsid w:val="00F27894"/>
    <w:rsid w:val="00F300AD"/>
    <w:rsid w:val="00F303E5"/>
    <w:rsid w:val="00F30D9E"/>
    <w:rsid w:val="00F30E96"/>
    <w:rsid w:val="00F31A73"/>
    <w:rsid w:val="00F32294"/>
    <w:rsid w:val="00F324B3"/>
    <w:rsid w:val="00F32694"/>
    <w:rsid w:val="00F33F41"/>
    <w:rsid w:val="00F345FA"/>
    <w:rsid w:val="00F3646D"/>
    <w:rsid w:val="00F36DC1"/>
    <w:rsid w:val="00F37026"/>
    <w:rsid w:val="00F37E1B"/>
    <w:rsid w:val="00F4007E"/>
    <w:rsid w:val="00F40F9D"/>
    <w:rsid w:val="00F417F8"/>
    <w:rsid w:val="00F42E08"/>
    <w:rsid w:val="00F436B6"/>
    <w:rsid w:val="00F44B97"/>
    <w:rsid w:val="00F450D4"/>
    <w:rsid w:val="00F45205"/>
    <w:rsid w:val="00F4534C"/>
    <w:rsid w:val="00F45CFC"/>
    <w:rsid w:val="00F45EBB"/>
    <w:rsid w:val="00F46C13"/>
    <w:rsid w:val="00F47A95"/>
    <w:rsid w:val="00F47D2D"/>
    <w:rsid w:val="00F5098B"/>
    <w:rsid w:val="00F519E9"/>
    <w:rsid w:val="00F52DC0"/>
    <w:rsid w:val="00F52F68"/>
    <w:rsid w:val="00F530FB"/>
    <w:rsid w:val="00F53975"/>
    <w:rsid w:val="00F54A73"/>
    <w:rsid w:val="00F54B5B"/>
    <w:rsid w:val="00F55118"/>
    <w:rsid w:val="00F55B0D"/>
    <w:rsid w:val="00F56CF2"/>
    <w:rsid w:val="00F604B8"/>
    <w:rsid w:val="00F60E46"/>
    <w:rsid w:val="00F60FA0"/>
    <w:rsid w:val="00F61CCE"/>
    <w:rsid w:val="00F61FA6"/>
    <w:rsid w:val="00F61FDE"/>
    <w:rsid w:val="00F63F26"/>
    <w:rsid w:val="00F652DF"/>
    <w:rsid w:val="00F65BB8"/>
    <w:rsid w:val="00F65DC0"/>
    <w:rsid w:val="00F669CE"/>
    <w:rsid w:val="00F66C55"/>
    <w:rsid w:val="00F66F42"/>
    <w:rsid w:val="00F66F92"/>
    <w:rsid w:val="00F67615"/>
    <w:rsid w:val="00F677FC"/>
    <w:rsid w:val="00F67EFC"/>
    <w:rsid w:val="00F7009D"/>
    <w:rsid w:val="00F702B5"/>
    <w:rsid w:val="00F70598"/>
    <w:rsid w:val="00F7215C"/>
    <w:rsid w:val="00F724AF"/>
    <w:rsid w:val="00F7297A"/>
    <w:rsid w:val="00F7301F"/>
    <w:rsid w:val="00F73A2A"/>
    <w:rsid w:val="00F73F6F"/>
    <w:rsid w:val="00F74997"/>
    <w:rsid w:val="00F7555A"/>
    <w:rsid w:val="00F762DD"/>
    <w:rsid w:val="00F776A7"/>
    <w:rsid w:val="00F8007A"/>
    <w:rsid w:val="00F801A1"/>
    <w:rsid w:val="00F80520"/>
    <w:rsid w:val="00F814BE"/>
    <w:rsid w:val="00F814E5"/>
    <w:rsid w:val="00F8293B"/>
    <w:rsid w:val="00F8338F"/>
    <w:rsid w:val="00F843B1"/>
    <w:rsid w:val="00F852E9"/>
    <w:rsid w:val="00F853FE"/>
    <w:rsid w:val="00F857E7"/>
    <w:rsid w:val="00F85FB1"/>
    <w:rsid w:val="00F86F3B"/>
    <w:rsid w:val="00F9019E"/>
    <w:rsid w:val="00F91982"/>
    <w:rsid w:val="00F9242E"/>
    <w:rsid w:val="00F92FDE"/>
    <w:rsid w:val="00F933BB"/>
    <w:rsid w:val="00F9383A"/>
    <w:rsid w:val="00F93882"/>
    <w:rsid w:val="00F93D84"/>
    <w:rsid w:val="00F944B5"/>
    <w:rsid w:val="00F94962"/>
    <w:rsid w:val="00F94E09"/>
    <w:rsid w:val="00F9553A"/>
    <w:rsid w:val="00F95647"/>
    <w:rsid w:val="00F960E8"/>
    <w:rsid w:val="00F96131"/>
    <w:rsid w:val="00F96587"/>
    <w:rsid w:val="00F96EB5"/>
    <w:rsid w:val="00F97781"/>
    <w:rsid w:val="00F97AEC"/>
    <w:rsid w:val="00FA13F6"/>
    <w:rsid w:val="00FA1786"/>
    <w:rsid w:val="00FA186A"/>
    <w:rsid w:val="00FA1D0A"/>
    <w:rsid w:val="00FA2D82"/>
    <w:rsid w:val="00FA2EE8"/>
    <w:rsid w:val="00FA3C5E"/>
    <w:rsid w:val="00FA42C6"/>
    <w:rsid w:val="00FA4D04"/>
    <w:rsid w:val="00FA4F1E"/>
    <w:rsid w:val="00FA5254"/>
    <w:rsid w:val="00FA6148"/>
    <w:rsid w:val="00FA62FC"/>
    <w:rsid w:val="00FA652B"/>
    <w:rsid w:val="00FA6CEE"/>
    <w:rsid w:val="00FA7B78"/>
    <w:rsid w:val="00FB02A5"/>
    <w:rsid w:val="00FB02E8"/>
    <w:rsid w:val="00FB04F7"/>
    <w:rsid w:val="00FB05BD"/>
    <w:rsid w:val="00FB0864"/>
    <w:rsid w:val="00FB0C5D"/>
    <w:rsid w:val="00FB18CB"/>
    <w:rsid w:val="00FB1C2E"/>
    <w:rsid w:val="00FB28FD"/>
    <w:rsid w:val="00FB3639"/>
    <w:rsid w:val="00FB3D88"/>
    <w:rsid w:val="00FB452F"/>
    <w:rsid w:val="00FB5505"/>
    <w:rsid w:val="00FB550B"/>
    <w:rsid w:val="00FB56F0"/>
    <w:rsid w:val="00FB5CDA"/>
    <w:rsid w:val="00FB6539"/>
    <w:rsid w:val="00FB6CBB"/>
    <w:rsid w:val="00FB6D8B"/>
    <w:rsid w:val="00FC0467"/>
    <w:rsid w:val="00FC0DA2"/>
    <w:rsid w:val="00FC225A"/>
    <w:rsid w:val="00FC55BD"/>
    <w:rsid w:val="00FC609E"/>
    <w:rsid w:val="00FC60F7"/>
    <w:rsid w:val="00FC658F"/>
    <w:rsid w:val="00FC662D"/>
    <w:rsid w:val="00FC6DCC"/>
    <w:rsid w:val="00FC7E4F"/>
    <w:rsid w:val="00FC7FEF"/>
    <w:rsid w:val="00FD0240"/>
    <w:rsid w:val="00FD09A7"/>
    <w:rsid w:val="00FD0F0A"/>
    <w:rsid w:val="00FD106F"/>
    <w:rsid w:val="00FD3444"/>
    <w:rsid w:val="00FD344D"/>
    <w:rsid w:val="00FD3A50"/>
    <w:rsid w:val="00FD3B5E"/>
    <w:rsid w:val="00FD48A5"/>
    <w:rsid w:val="00FD5D90"/>
    <w:rsid w:val="00FD5E45"/>
    <w:rsid w:val="00FE085F"/>
    <w:rsid w:val="00FE0AE2"/>
    <w:rsid w:val="00FE0EA8"/>
    <w:rsid w:val="00FE19D2"/>
    <w:rsid w:val="00FE2395"/>
    <w:rsid w:val="00FE2489"/>
    <w:rsid w:val="00FE24BF"/>
    <w:rsid w:val="00FE2689"/>
    <w:rsid w:val="00FE269B"/>
    <w:rsid w:val="00FE26DC"/>
    <w:rsid w:val="00FE2D2D"/>
    <w:rsid w:val="00FE3B46"/>
    <w:rsid w:val="00FE4A19"/>
    <w:rsid w:val="00FE63C7"/>
    <w:rsid w:val="00FE6FBD"/>
    <w:rsid w:val="00FF1625"/>
    <w:rsid w:val="00FF1E99"/>
    <w:rsid w:val="00FF202B"/>
    <w:rsid w:val="00FF25E1"/>
    <w:rsid w:val="00FF2651"/>
    <w:rsid w:val="00FF26E9"/>
    <w:rsid w:val="00FF35B5"/>
    <w:rsid w:val="00FF36E2"/>
    <w:rsid w:val="00FF4172"/>
    <w:rsid w:val="00FF448D"/>
    <w:rsid w:val="00FF4791"/>
    <w:rsid w:val="00FF4CFC"/>
    <w:rsid w:val="00FF4D76"/>
    <w:rsid w:val="00FF5466"/>
    <w:rsid w:val="00FF5B2B"/>
    <w:rsid w:val="00FF5F35"/>
    <w:rsid w:val="00FF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F5670A3-E25B-4686-B88A-6E50FE9D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F7B"/>
    <w:pPr>
      <w:suppressAutoHyphens/>
    </w:pPr>
    <w:rPr>
      <w:sz w:val="24"/>
      <w:szCs w:val="24"/>
      <w:lang w:eastAsia="ar-SA"/>
    </w:rPr>
  </w:style>
  <w:style w:type="paragraph" w:styleId="1">
    <w:name w:val="heading 1"/>
    <w:basedOn w:val="a"/>
    <w:next w:val="a"/>
    <w:qFormat/>
    <w:rsid w:val="00360F7B"/>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FA2EE8"/>
    <w:pPr>
      <w:keepNext/>
      <w:suppressAutoHyphens w:val="0"/>
      <w:overflowPunct w:val="0"/>
      <w:autoSpaceDE w:val="0"/>
      <w:autoSpaceDN w:val="0"/>
      <w:adjustRightInd w:val="0"/>
      <w:outlineLvl w:val="1"/>
    </w:pPr>
    <w:rPr>
      <w:sz w:val="28"/>
      <w:szCs w:val="20"/>
      <w:lang w:eastAsia="ru-RU"/>
    </w:rPr>
  </w:style>
  <w:style w:type="paragraph" w:styleId="3">
    <w:name w:val="heading 3"/>
    <w:basedOn w:val="a"/>
    <w:next w:val="a"/>
    <w:link w:val="30"/>
    <w:qFormat/>
    <w:locked/>
    <w:rsid w:val="00FA2EE8"/>
    <w:pPr>
      <w:keepNext/>
      <w:suppressAutoHyphens w:val="0"/>
      <w:overflowPunct w:val="0"/>
      <w:autoSpaceDE w:val="0"/>
      <w:autoSpaceDN w:val="0"/>
      <w:adjustRightInd w:val="0"/>
      <w:ind w:right="141" w:firstLine="567"/>
      <w:jc w:val="center"/>
      <w:outlineLvl w:val="2"/>
    </w:pPr>
    <w:rPr>
      <w:b/>
      <w:bCs/>
      <w:szCs w:val="20"/>
      <w:lang w:eastAsia="ru-RU"/>
    </w:rPr>
  </w:style>
  <w:style w:type="paragraph" w:styleId="4">
    <w:name w:val="heading 4"/>
    <w:basedOn w:val="a"/>
    <w:next w:val="a"/>
    <w:link w:val="40"/>
    <w:qFormat/>
    <w:locked/>
    <w:rsid w:val="00FA2EE8"/>
    <w:pPr>
      <w:keepNext/>
      <w:suppressAutoHyphens w:val="0"/>
      <w:overflowPunct w:val="0"/>
      <w:autoSpaceDE w:val="0"/>
      <w:autoSpaceDN w:val="0"/>
      <w:adjustRightInd w:val="0"/>
      <w:ind w:right="141"/>
      <w:outlineLvl w:val="3"/>
    </w:pPr>
    <w:rPr>
      <w:b/>
      <w:szCs w:val="20"/>
      <w:lang w:eastAsia="ru-RU"/>
    </w:rPr>
  </w:style>
  <w:style w:type="paragraph" w:styleId="5">
    <w:name w:val="heading 5"/>
    <w:basedOn w:val="a"/>
    <w:next w:val="a"/>
    <w:link w:val="50"/>
    <w:qFormat/>
    <w:locked/>
    <w:rsid w:val="00FA2EE8"/>
    <w:pPr>
      <w:keepNext/>
      <w:suppressAutoHyphens w:val="0"/>
      <w:overflowPunct w:val="0"/>
      <w:autoSpaceDE w:val="0"/>
      <w:autoSpaceDN w:val="0"/>
      <w:adjustRightInd w:val="0"/>
      <w:ind w:right="141"/>
      <w:outlineLvl w:val="4"/>
    </w:pPr>
    <w:rPr>
      <w:bCs/>
      <w:sz w:val="28"/>
      <w:szCs w:val="20"/>
      <w:lang w:eastAsia="ru-RU"/>
    </w:rPr>
  </w:style>
  <w:style w:type="paragraph" w:styleId="6">
    <w:name w:val="heading 6"/>
    <w:basedOn w:val="a"/>
    <w:next w:val="a"/>
    <w:link w:val="60"/>
    <w:qFormat/>
    <w:locked/>
    <w:rsid w:val="00FA2EE8"/>
    <w:pPr>
      <w:keepNext/>
      <w:suppressAutoHyphens w:val="0"/>
      <w:overflowPunct w:val="0"/>
      <w:autoSpaceDE w:val="0"/>
      <w:autoSpaceDN w:val="0"/>
      <w:adjustRightInd w:val="0"/>
      <w:jc w:val="both"/>
      <w:outlineLvl w:val="5"/>
    </w:pPr>
    <w:rPr>
      <w:sz w:val="28"/>
      <w:szCs w:val="20"/>
      <w:lang w:eastAsia="ru-RU"/>
    </w:rPr>
  </w:style>
  <w:style w:type="paragraph" w:styleId="7">
    <w:name w:val="heading 7"/>
    <w:basedOn w:val="a"/>
    <w:next w:val="a"/>
    <w:link w:val="70"/>
    <w:qFormat/>
    <w:locked/>
    <w:rsid w:val="00FA2EE8"/>
    <w:pPr>
      <w:keepNext/>
      <w:suppressAutoHyphens w:val="0"/>
      <w:overflowPunct w:val="0"/>
      <w:autoSpaceDE w:val="0"/>
      <w:autoSpaceDN w:val="0"/>
      <w:adjustRightInd w:val="0"/>
      <w:ind w:right="141"/>
      <w:jc w:val="both"/>
      <w:outlineLvl w:val="6"/>
    </w:pPr>
    <w:rPr>
      <w:sz w:val="28"/>
      <w:szCs w:val="20"/>
      <w:lang w:eastAsia="ru-RU"/>
    </w:rPr>
  </w:style>
  <w:style w:type="paragraph" w:styleId="8">
    <w:name w:val="heading 8"/>
    <w:basedOn w:val="a"/>
    <w:next w:val="a"/>
    <w:link w:val="80"/>
    <w:qFormat/>
    <w:locked/>
    <w:rsid w:val="00FA2EE8"/>
    <w:pPr>
      <w:keepNext/>
      <w:suppressAutoHyphens w:val="0"/>
      <w:overflowPunct w:val="0"/>
      <w:autoSpaceDE w:val="0"/>
      <w:autoSpaceDN w:val="0"/>
      <w:adjustRightInd w:val="0"/>
      <w:ind w:right="141" w:firstLine="708"/>
      <w:jc w:val="both"/>
      <w:outlineLvl w:val="7"/>
    </w:pPr>
    <w:rPr>
      <w:b/>
      <w:bCs/>
      <w:sz w:val="28"/>
      <w:szCs w:val="20"/>
      <w:lang w:eastAsia="ru-RU"/>
    </w:rPr>
  </w:style>
  <w:style w:type="paragraph" w:styleId="9">
    <w:name w:val="heading 9"/>
    <w:basedOn w:val="a"/>
    <w:next w:val="a"/>
    <w:link w:val="90"/>
    <w:qFormat/>
    <w:locked/>
    <w:rsid w:val="00FA2EE8"/>
    <w:pPr>
      <w:keepNext/>
      <w:suppressAutoHyphens w:val="0"/>
      <w:overflowPunct w:val="0"/>
      <w:autoSpaceDE w:val="0"/>
      <w:autoSpaceDN w:val="0"/>
      <w:adjustRightInd w:val="0"/>
      <w:ind w:right="141"/>
      <w:outlineLvl w:val="8"/>
    </w:pPr>
    <w:rPr>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1"/>
    <w:next w:val="a4"/>
    <w:rsid w:val="00360F7B"/>
    <w:pPr>
      <w:keepNext w:val="0"/>
      <w:widowControl w:val="0"/>
      <w:autoSpaceDE w:val="0"/>
      <w:spacing w:before="108" w:after="108"/>
      <w:jc w:val="center"/>
    </w:pPr>
    <w:rPr>
      <w:rFonts w:ascii="Times New Roman" w:hAnsi="Times New Roman" w:cs="Times New Roman"/>
      <w:kern w:val="1"/>
      <w:sz w:val="26"/>
      <w:szCs w:val="26"/>
    </w:rPr>
  </w:style>
  <w:style w:type="table" w:styleId="a5">
    <w:name w:val="Table Grid"/>
    <w:basedOn w:val="a1"/>
    <w:uiPriority w:val="59"/>
    <w:rsid w:val="00360F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360F7B"/>
    <w:pPr>
      <w:spacing w:after="120"/>
    </w:pPr>
  </w:style>
  <w:style w:type="paragraph" w:styleId="a6">
    <w:name w:val="footer"/>
    <w:basedOn w:val="a"/>
    <w:link w:val="a7"/>
    <w:uiPriority w:val="99"/>
    <w:rsid w:val="00360F7B"/>
    <w:pPr>
      <w:tabs>
        <w:tab w:val="center" w:pos="4677"/>
        <w:tab w:val="right" w:pos="9355"/>
      </w:tabs>
    </w:pPr>
  </w:style>
  <w:style w:type="character" w:styleId="a8">
    <w:name w:val="page number"/>
    <w:basedOn w:val="a0"/>
    <w:rsid w:val="00360F7B"/>
  </w:style>
  <w:style w:type="paragraph" w:styleId="a9">
    <w:name w:val="header"/>
    <w:basedOn w:val="a"/>
    <w:rsid w:val="00360F7B"/>
    <w:pPr>
      <w:tabs>
        <w:tab w:val="center" w:pos="4677"/>
        <w:tab w:val="right" w:pos="9355"/>
      </w:tabs>
    </w:pPr>
  </w:style>
  <w:style w:type="paragraph" w:styleId="aa">
    <w:name w:val="Document Map"/>
    <w:basedOn w:val="a"/>
    <w:semiHidden/>
    <w:rsid w:val="003F5322"/>
    <w:pPr>
      <w:shd w:val="clear" w:color="auto" w:fill="000080"/>
    </w:pPr>
    <w:rPr>
      <w:rFonts w:ascii="Tahoma" w:hAnsi="Tahoma" w:cs="Tahoma"/>
      <w:sz w:val="20"/>
      <w:szCs w:val="20"/>
    </w:rPr>
  </w:style>
  <w:style w:type="paragraph" w:styleId="ab">
    <w:name w:val="Balloon Text"/>
    <w:basedOn w:val="a"/>
    <w:link w:val="ac"/>
    <w:semiHidden/>
    <w:rsid w:val="00263774"/>
    <w:rPr>
      <w:rFonts w:ascii="Tahoma" w:hAnsi="Tahoma" w:cs="Tahoma"/>
      <w:sz w:val="16"/>
      <w:szCs w:val="16"/>
    </w:rPr>
  </w:style>
  <w:style w:type="paragraph" w:customStyle="1" w:styleId="ConsPlusNormal">
    <w:name w:val="ConsPlusNormal"/>
    <w:rsid w:val="00D31F86"/>
    <w:pPr>
      <w:autoSpaceDE w:val="0"/>
      <w:autoSpaceDN w:val="0"/>
      <w:adjustRightInd w:val="0"/>
      <w:ind w:firstLine="720"/>
    </w:pPr>
    <w:rPr>
      <w:rFonts w:ascii="Arial" w:hAnsi="Arial" w:cs="Arial"/>
    </w:rPr>
  </w:style>
  <w:style w:type="paragraph" w:customStyle="1" w:styleId="ad">
    <w:name w:val="Заголовок_пост"/>
    <w:basedOn w:val="a"/>
    <w:rsid w:val="00ED57FA"/>
    <w:pPr>
      <w:tabs>
        <w:tab w:val="left" w:pos="10440"/>
      </w:tabs>
      <w:suppressAutoHyphens w:val="0"/>
      <w:ind w:left="720" w:right="4627"/>
    </w:pPr>
    <w:rPr>
      <w:sz w:val="26"/>
      <w:szCs w:val="26"/>
      <w:lang w:eastAsia="ru-RU"/>
    </w:rPr>
  </w:style>
  <w:style w:type="paragraph" w:customStyle="1" w:styleId="ae">
    <w:name w:val="Прижатый влево"/>
    <w:basedOn w:val="a"/>
    <w:next w:val="a"/>
    <w:rsid w:val="002F426F"/>
    <w:pPr>
      <w:suppressAutoHyphens w:val="0"/>
      <w:autoSpaceDE w:val="0"/>
      <w:autoSpaceDN w:val="0"/>
      <w:adjustRightInd w:val="0"/>
    </w:pPr>
    <w:rPr>
      <w:rFonts w:ascii="Arial" w:hAnsi="Arial" w:cs="Arial"/>
      <w:lang w:eastAsia="ru-RU"/>
    </w:rPr>
  </w:style>
  <w:style w:type="character" w:customStyle="1" w:styleId="Absatz-Standardschriftart">
    <w:name w:val="Absatz-Standardschriftart"/>
    <w:rsid w:val="009E7AC0"/>
  </w:style>
  <w:style w:type="paragraph" w:customStyle="1" w:styleId="ConsPlusNonformat">
    <w:name w:val="ConsPlusNonformat"/>
    <w:rsid w:val="00E01E74"/>
    <w:pPr>
      <w:autoSpaceDE w:val="0"/>
      <w:autoSpaceDN w:val="0"/>
      <w:adjustRightInd w:val="0"/>
    </w:pPr>
    <w:rPr>
      <w:rFonts w:ascii="Courier New" w:hAnsi="Courier New" w:cs="Courier New"/>
    </w:rPr>
  </w:style>
  <w:style w:type="character" w:customStyle="1" w:styleId="apple-converted-space">
    <w:name w:val="apple-converted-space"/>
    <w:rsid w:val="007F0CED"/>
  </w:style>
  <w:style w:type="paragraph" w:customStyle="1" w:styleId="af">
    <w:name w:val="Дата и номер"/>
    <w:basedOn w:val="a"/>
    <w:next w:val="a"/>
    <w:rsid w:val="00D562ED"/>
    <w:pPr>
      <w:tabs>
        <w:tab w:val="left" w:pos="8100"/>
      </w:tabs>
      <w:suppressAutoHyphens w:val="0"/>
      <w:ind w:firstLine="720"/>
      <w:jc w:val="both"/>
    </w:pPr>
    <w:rPr>
      <w:sz w:val="26"/>
      <w:szCs w:val="26"/>
      <w:lang w:eastAsia="ru-RU"/>
    </w:rPr>
  </w:style>
  <w:style w:type="paragraph" w:customStyle="1" w:styleId="CharChar">
    <w:name w:val="Char Char Знак Знак Знак"/>
    <w:basedOn w:val="a"/>
    <w:rsid w:val="000456FC"/>
    <w:pPr>
      <w:suppressAutoHyphens w:val="0"/>
      <w:autoSpaceDE w:val="0"/>
      <w:autoSpaceDN w:val="0"/>
      <w:spacing w:after="160" w:line="240" w:lineRule="exact"/>
    </w:pPr>
    <w:rPr>
      <w:rFonts w:ascii="Arial" w:hAnsi="Arial" w:cs="Arial"/>
      <w:b/>
      <w:bCs/>
      <w:sz w:val="20"/>
      <w:szCs w:val="20"/>
      <w:lang w:val="en-US" w:eastAsia="de-DE"/>
    </w:rPr>
  </w:style>
  <w:style w:type="paragraph" w:customStyle="1" w:styleId="10">
    <w:name w:val="Абзац списка1"/>
    <w:basedOn w:val="a"/>
    <w:rsid w:val="000456FC"/>
    <w:pPr>
      <w:suppressAutoHyphens w:val="0"/>
      <w:ind w:left="708"/>
    </w:pPr>
    <w:rPr>
      <w:lang w:eastAsia="ru-RU"/>
    </w:rPr>
  </w:style>
  <w:style w:type="paragraph" w:customStyle="1" w:styleId="af0">
    <w:name w:val="Знак"/>
    <w:basedOn w:val="a"/>
    <w:rsid w:val="00D95A31"/>
    <w:pPr>
      <w:suppressAutoHyphens w:val="0"/>
      <w:spacing w:after="160" w:line="240" w:lineRule="exact"/>
    </w:pPr>
    <w:rPr>
      <w:rFonts w:ascii="Verdana" w:hAnsi="Verdana" w:cs="Verdana"/>
      <w:sz w:val="20"/>
      <w:szCs w:val="20"/>
      <w:lang w:val="en-US" w:eastAsia="en-US"/>
    </w:rPr>
  </w:style>
  <w:style w:type="paragraph" w:customStyle="1" w:styleId="CharChar1">
    <w:name w:val="Char Char Знак Знак Знак1"/>
    <w:basedOn w:val="a"/>
    <w:rsid w:val="00DE1D23"/>
    <w:pPr>
      <w:suppressAutoHyphens w:val="0"/>
      <w:autoSpaceDE w:val="0"/>
      <w:autoSpaceDN w:val="0"/>
      <w:spacing w:after="160" w:line="240" w:lineRule="exact"/>
    </w:pPr>
    <w:rPr>
      <w:rFonts w:ascii="Arial" w:hAnsi="Arial" w:cs="Arial"/>
      <w:b/>
      <w:bCs/>
      <w:sz w:val="20"/>
      <w:szCs w:val="20"/>
      <w:lang w:val="en-US" w:eastAsia="de-DE"/>
    </w:rPr>
  </w:style>
  <w:style w:type="paragraph" w:customStyle="1" w:styleId="21">
    <w:name w:val="Абзац списка2"/>
    <w:basedOn w:val="a"/>
    <w:rsid w:val="00803167"/>
    <w:pPr>
      <w:ind w:left="708"/>
    </w:pPr>
  </w:style>
  <w:style w:type="character" w:customStyle="1" w:styleId="ac">
    <w:name w:val="Текст выноски Знак"/>
    <w:link w:val="ab"/>
    <w:semiHidden/>
    <w:locked/>
    <w:rsid w:val="00BB345A"/>
    <w:rPr>
      <w:rFonts w:ascii="Tahoma" w:hAnsi="Tahoma" w:cs="Tahoma"/>
      <w:sz w:val="16"/>
      <w:szCs w:val="16"/>
      <w:lang w:eastAsia="ar-SA" w:bidi="ar-SA"/>
    </w:rPr>
  </w:style>
  <w:style w:type="character" w:customStyle="1" w:styleId="Exact">
    <w:name w:val="Подпись к картинке Exact"/>
    <w:basedOn w:val="a0"/>
    <w:link w:val="af1"/>
    <w:locked/>
    <w:rsid w:val="004D2535"/>
    <w:rPr>
      <w:b/>
      <w:bCs/>
      <w:i/>
      <w:iCs/>
      <w:spacing w:val="-3"/>
      <w:sz w:val="22"/>
      <w:szCs w:val="22"/>
      <w:shd w:val="clear" w:color="auto" w:fill="FFFFFF"/>
    </w:rPr>
  </w:style>
  <w:style w:type="character" w:customStyle="1" w:styleId="af2">
    <w:name w:val="Основной текст_"/>
    <w:basedOn w:val="a0"/>
    <w:link w:val="22"/>
    <w:locked/>
    <w:rsid w:val="004D2535"/>
    <w:rPr>
      <w:sz w:val="21"/>
      <w:szCs w:val="21"/>
      <w:shd w:val="clear" w:color="auto" w:fill="FFFFFF"/>
    </w:rPr>
  </w:style>
  <w:style w:type="character" w:customStyle="1" w:styleId="11">
    <w:name w:val="Основной текст1"/>
    <w:basedOn w:val="af2"/>
    <w:rsid w:val="004D2535"/>
    <w:rPr>
      <w:color w:val="000000"/>
      <w:spacing w:val="0"/>
      <w:w w:val="100"/>
      <w:position w:val="0"/>
      <w:sz w:val="21"/>
      <w:szCs w:val="21"/>
      <w:u w:val="single"/>
      <w:shd w:val="clear" w:color="auto" w:fill="FFFFFF"/>
      <w:lang w:val="ru-RU" w:eastAsia="ru-RU"/>
    </w:rPr>
  </w:style>
  <w:style w:type="paragraph" w:customStyle="1" w:styleId="af1">
    <w:name w:val="Подпись к картинке"/>
    <w:basedOn w:val="a"/>
    <w:link w:val="Exact"/>
    <w:rsid w:val="004D2535"/>
    <w:pPr>
      <w:widowControl w:val="0"/>
      <w:shd w:val="clear" w:color="auto" w:fill="FFFFFF"/>
      <w:suppressAutoHyphens w:val="0"/>
      <w:spacing w:line="240" w:lineRule="atLeast"/>
    </w:pPr>
    <w:rPr>
      <w:b/>
      <w:bCs/>
      <w:i/>
      <w:iCs/>
      <w:spacing w:val="-3"/>
      <w:sz w:val="22"/>
      <w:szCs w:val="22"/>
      <w:lang w:eastAsia="ru-RU"/>
    </w:rPr>
  </w:style>
  <w:style w:type="paragraph" w:customStyle="1" w:styleId="22">
    <w:name w:val="Основной текст2"/>
    <w:basedOn w:val="a"/>
    <w:link w:val="af2"/>
    <w:rsid w:val="004D2535"/>
    <w:pPr>
      <w:widowControl w:val="0"/>
      <w:shd w:val="clear" w:color="auto" w:fill="FFFFFF"/>
      <w:suppressAutoHyphens w:val="0"/>
      <w:spacing w:line="238" w:lineRule="exact"/>
      <w:ind w:hanging="340"/>
      <w:jc w:val="both"/>
    </w:pPr>
    <w:rPr>
      <w:sz w:val="21"/>
      <w:szCs w:val="21"/>
      <w:lang w:eastAsia="ru-RU"/>
    </w:rPr>
  </w:style>
  <w:style w:type="character" w:customStyle="1" w:styleId="FontStyle37">
    <w:name w:val="Font Style37"/>
    <w:rsid w:val="00434D40"/>
    <w:rPr>
      <w:rFonts w:ascii="Times New Roman" w:hAnsi="Times New Roman" w:cs="Times New Roman"/>
      <w:sz w:val="22"/>
      <w:szCs w:val="22"/>
    </w:rPr>
  </w:style>
  <w:style w:type="paragraph" w:customStyle="1" w:styleId="Style8">
    <w:name w:val="Style8"/>
    <w:basedOn w:val="a"/>
    <w:rsid w:val="00434D40"/>
    <w:pPr>
      <w:widowControl w:val="0"/>
      <w:suppressAutoHyphens w:val="0"/>
      <w:autoSpaceDE w:val="0"/>
      <w:autoSpaceDN w:val="0"/>
      <w:adjustRightInd w:val="0"/>
      <w:spacing w:line="288" w:lineRule="exact"/>
      <w:ind w:hanging="338"/>
    </w:pPr>
    <w:rPr>
      <w:lang w:eastAsia="ru-RU"/>
    </w:rPr>
  </w:style>
  <w:style w:type="paragraph" w:customStyle="1" w:styleId="Style11">
    <w:name w:val="Style11"/>
    <w:basedOn w:val="a"/>
    <w:rsid w:val="00434D40"/>
    <w:pPr>
      <w:widowControl w:val="0"/>
      <w:suppressAutoHyphens w:val="0"/>
      <w:autoSpaceDE w:val="0"/>
      <w:autoSpaceDN w:val="0"/>
      <w:adjustRightInd w:val="0"/>
      <w:spacing w:line="295" w:lineRule="exact"/>
      <w:jc w:val="both"/>
    </w:pPr>
    <w:rPr>
      <w:lang w:eastAsia="ru-RU"/>
    </w:rPr>
  </w:style>
  <w:style w:type="paragraph" w:customStyle="1" w:styleId="12">
    <w:name w:val="Без интервала1"/>
    <w:rsid w:val="00434D40"/>
    <w:rPr>
      <w:rFonts w:ascii="Calibri" w:hAnsi="Calibri" w:cs="Calibri"/>
      <w:sz w:val="22"/>
      <w:szCs w:val="22"/>
    </w:rPr>
  </w:style>
  <w:style w:type="character" w:customStyle="1" w:styleId="t1">
    <w:name w:val="t1"/>
    <w:rsid w:val="00434D40"/>
    <w:rPr>
      <w:sz w:val="21"/>
      <w:szCs w:val="21"/>
    </w:rPr>
  </w:style>
  <w:style w:type="character" w:customStyle="1" w:styleId="h1">
    <w:name w:val="h1"/>
    <w:rsid w:val="00434D40"/>
    <w:rPr>
      <w:b/>
      <w:bCs/>
      <w:sz w:val="32"/>
      <w:szCs w:val="32"/>
    </w:rPr>
  </w:style>
  <w:style w:type="paragraph" w:customStyle="1" w:styleId="h1p">
    <w:name w:val="h1p"/>
    <w:rsid w:val="00434D40"/>
    <w:pPr>
      <w:spacing w:after="100" w:line="276" w:lineRule="auto"/>
      <w:jc w:val="center"/>
    </w:pPr>
    <w:rPr>
      <w:rFonts w:ascii="Arial" w:hAnsi="Arial" w:cs="Arial"/>
    </w:rPr>
  </w:style>
  <w:style w:type="paragraph" w:customStyle="1" w:styleId="h2p">
    <w:name w:val="h2p"/>
    <w:rsid w:val="00434D40"/>
    <w:pPr>
      <w:spacing w:before="200" w:after="100" w:line="276" w:lineRule="auto"/>
    </w:pPr>
    <w:rPr>
      <w:rFonts w:ascii="Arial" w:hAnsi="Arial" w:cs="Arial"/>
    </w:rPr>
  </w:style>
  <w:style w:type="character" w:customStyle="1" w:styleId="31">
    <w:name w:val="Основной текст (3)_"/>
    <w:basedOn w:val="a0"/>
    <w:link w:val="32"/>
    <w:locked/>
    <w:rsid w:val="00874F81"/>
    <w:rPr>
      <w:b/>
      <w:bCs/>
      <w:sz w:val="21"/>
      <w:szCs w:val="21"/>
      <w:shd w:val="clear" w:color="auto" w:fill="FFFFFF"/>
    </w:rPr>
  </w:style>
  <w:style w:type="character" w:customStyle="1" w:styleId="23">
    <w:name w:val="Основной текст (2)"/>
    <w:basedOn w:val="a0"/>
    <w:rsid w:val="00874F81"/>
    <w:rPr>
      <w:rFonts w:ascii="Times New Roman" w:hAnsi="Times New Roman" w:cs="Times New Roman"/>
      <w:color w:val="000000"/>
      <w:spacing w:val="0"/>
      <w:w w:val="100"/>
      <w:position w:val="0"/>
      <w:sz w:val="24"/>
      <w:szCs w:val="24"/>
      <w:u w:val="none"/>
      <w:lang w:val="ru-RU" w:eastAsia="ru-RU"/>
    </w:rPr>
  </w:style>
  <w:style w:type="character" w:customStyle="1" w:styleId="91">
    <w:name w:val="Основной текст (9)"/>
    <w:basedOn w:val="a0"/>
    <w:rsid w:val="00874F81"/>
    <w:rPr>
      <w:rFonts w:ascii="Times New Roman" w:hAnsi="Times New Roman" w:cs="Times New Roman"/>
      <w:color w:val="000000"/>
      <w:spacing w:val="0"/>
      <w:w w:val="100"/>
      <w:position w:val="0"/>
      <w:sz w:val="24"/>
      <w:szCs w:val="24"/>
      <w:u w:val="none"/>
      <w:lang w:val="ru-RU" w:eastAsia="ru-RU"/>
    </w:rPr>
  </w:style>
  <w:style w:type="character" w:customStyle="1" w:styleId="24">
    <w:name w:val="Основной текст (2) + Курсив"/>
    <w:basedOn w:val="a0"/>
    <w:rsid w:val="00874F81"/>
    <w:rPr>
      <w:rFonts w:ascii="Times New Roman" w:hAnsi="Times New Roman" w:cs="Times New Roman"/>
      <w:i/>
      <w:iCs/>
      <w:color w:val="000000"/>
      <w:spacing w:val="0"/>
      <w:w w:val="100"/>
      <w:position w:val="0"/>
      <w:sz w:val="24"/>
      <w:szCs w:val="24"/>
      <w:u w:val="none"/>
      <w:lang w:val="ru-RU" w:eastAsia="ru-RU"/>
    </w:rPr>
  </w:style>
  <w:style w:type="paragraph" w:customStyle="1" w:styleId="32">
    <w:name w:val="Основной текст (3)"/>
    <w:basedOn w:val="a"/>
    <w:link w:val="31"/>
    <w:rsid w:val="00874F81"/>
    <w:pPr>
      <w:widowControl w:val="0"/>
      <w:shd w:val="clear" w:color="auto" w:fill="FFFFFF"/>
      <w:suppressAutoHyphens w:val="0"/>
      <w:spacing w:line="238" w:lineRule="exact"/>
      <w:ind w:hanging="1500"/>
      <w:jc w:val="center"/>
    </w:pPr>
    <w:rPr>
      <w:b/>
      <w:bCs/>
      <w:noProof/>
      <w:sz w:val="21"/>
      <w:szCs w:val="21"/>
      <w:shd w:val="clear" w:color="auto" w:fill="FFFFFF"/>
      <w:lang w:eastAsia="ru-RU"/>
    </w:rPr>
  </w:style>
  <w:style w:type="character" w:styleId="af3">
    <w:name w:val="Hyperlink"/>
    <w:basedOn w:val="a0"/>
    <w:rsid w:val="0059145B"/>
    <w:rPr>
      <w:color w:val="0000FF"/>
      <w:u w:val="single"/>
    </w:rPr>
  </w:style>
  <w:style w:type="paragraph" w:styleId="af4">
    <w:name w:val="Normal (Web)"/>
    <w:basedOn w:val="a"/>
    <w:rsid w:val="002F68C0"/>
    <w:pPr>
      <w:suppressAutoHyphens w:val="0"/>
      <w:spacing w:before="100" w:beforeAutospacing="1" w:after="100" w:afterAutospacing="1"/>
      <w:ind w:firstLine="480"/>
      <w:jc w:val="both"/>
    </w:pPr>
    <w:rPr>
      <w:rFonts w:ascii="Arial" w:hAnsi="Arial" w:cs="Arial"/>
      <w:sz w:val="20"/>
      <w:szCs w:val="20"/>
      <w:lang w:eastAsia="ru-RU"/>
    </w:rPr>
  </w:style>
  <w:style w:type="paragraph" w:styleId="af5">
    <w:name w:val="Plain Text"/>
    <w:basedOn w:val="a"/>
    <w:link w:val="af6"/>
    <w:rsid w:val="00CE3EFC"/>
    <w:pPr>
      <w:suppressAutoHyphens w:val="0"/>
    </w:pPr>
    <w:rPr>
      <w:rFonts w:ascii="Courier New" w:hAnsi="Courier New"/>
      <w:sz w:val="20"/>
      <w:lang w:eastAsia="ru-RU"/>
    </w:rPr>
  </w:style>
  <w:style w:type="character" w:customStyle="1" w:styleId="af6">
    <w:name w:val="Текст Знак"/>
    <w:basedOn w:val="a0"/>
    <w:link w:val="af5"/>
    <w:rsid w:val="00CE3EFC"/>
    <w:rPr>
      <w:rFonts w:ascii="Courier New" w:hAnsi="Courier New"/>
      <w:szCs w:val="24"/>
    </w:rPr>
  </w:style>
  <w:style w:type="paragraph" w:styleId="af7">
    <w:name w:val="Body Text Indent"/>
    <w:basedOn w:val="a"/>
    <w:link w:val="af8"/>
    <w:rsid w:val="00545289"/>
    <w:pPr>
      <w:suppressAutoHyphens w:val="0"/>
      <w:spacing w:after="120"/>
      <w:ind w:left="283"/>
    </w:pPr>
    <w:rPr>
      <w:lang w:eastAsia="ru-RU"/>
    </w:rPr>
  </w:style>
  <w:style w:type="character" w:customStyle="1" w:styleId="af8">
    <w:name w:val="Основной текст с отступом Знак"/>
    <w:basedOn w:val="a0"/>
    <w:link w:val="af7"/>
    <w:rsid w:val="00545289"/>
    <w:rPr>
      <w:sz w:val="24"/>
      <w:szCs w:val="24"/>
    </w:rPr>
  </w:style>
  <w:style w:type="paragraph" w:styleId="33">
    <w:name w:val="Body Text Indent 3"/>
    <w:basedOn w:val="a"/>
    <w:link w:val="34"/>
    <w:rsid w:val="00256671"/>
    <w:pPr>
      <w:suppressAutoHyphens w:val="0"/>
      <w:spacing w:after="120"/>
      <w:ind w:left="283"/>
    </w:pPr>
    <w:rPr>
      <w:sz w:val="16"/>
      <w:szCs w:val="16"/>
      <w:lang w:eastAsia="ru-RU"/>
    </w:rPr>
  </w:style>
  <w:style w:type="character" w:customStyle="1" w:styleId="34">
    <w:name w:val="Основной текст с отступом 3 Знак"/>
    <w:basedOn w:val="a0"/>
    <w:link w:val="33"/>
    <w:rsid w:val="00256671"/>
    <w:rPr>
      <w:sz w:val="16"/>
      <w:szCs w:val="16"/>
    </w:rPr>
  </w:style>
  <w:style w:type="paragraph" w:styleId="af9">
    <w:name w:val="List Paragraph"/>
    <w:basedOn w:val="a"/>
    <w:uiPriority w:val="34"/>
    <w:qFormat/>
    <w:rsid w:val="00256671"/>
    <w:pPr>
      <w:suppressAutoHyphens w:val="0"/>
      <w:spacing w:after="200" w:line="276" w:lineRule="auto"/>
      <w:ind w:left="720"/>
      <w:contextualSpacing/>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0B1D34"/>
    <w:rPr>
      <w:sz w:val="24"/>
      <w:szCs w:val="24"/>
      <w:lang w:eastAsia="ar-SA"/>
    </w:rPr>
  </w:style>
  <w:style w:type="paragraph" w:customStyle="1" w:styleId="ConsPlusTitle">
    <w:name w:val="ConsPlusTitle"/>
    <w:rsid w:val="007E1BBB"/>
    <w:pPr>
      <w:widowControl w:val="0"/>
      <w:autoSpaceDE w:val="0"/>
      <w:autoSpaceDN w:val="0"/>
    </w:pPr>
    <w:rPr>
      <w:rFonts w:ascii="Calibri" w:hAnsi="Calibri" w:cs="Calibri"/>
      <w:b/>
      <w:sz w:val="22"/>
    </w:rPr>
  </w:style>
  <w:style w:type="character" w:customStyle="1" w:styleId="20">
    <w:name w:val="Заголовок 2 Знак"/>
    <w:basedOn w:val="a0"/>
    <w:link w:val="2"/>
    <w:rsid w:val="00FA2EE8"/>
    <w:rPr>
      <w:sz w:val="28"/>
    </w:rPr>
  </w:style>
  <w:style w:type="character" w:customStyle="1" w:styleId="30">
    <w:name w:val="Заголовок 3 Знак"/>
    <w:basedOn w:val="a0"/>
    <w:link w:val="3"/>
    <w:rsid w:val="00FA2EE8"/>
    <w:rPr>
      <w:b/>
      <w:bCs/>
      <w:sz w:val="24"/>
    </w:rPr>
  </w:style>
  <w:style w:type="character" w:customStyle="1" w:styleId="40">
    <w:name w:val="Заголовок 4 Знак"/>
    <w:basedOn w:val="a0"/>
    <w:link w:val="4"/>
    <w:rsid w:val="00FA2EE8"/>
    <w:rPr>
      <w:b/>
      <w:sz w:val="24"/>
    </w:rPr>
  </w:style>
  <w:style w:type="character" w:customStyle="1" w:styleId="50">
    <w:name w:val="Заголовок 5 Знак"/>
    <w:basedOn w:val="a0"/>
    <w:link w:val="5"/>
    <w:rsid w:val="00FA2EE8"/>
    <w:rPr>
      <w:bCs/>
      <w:sz w:val="28"/>
    </w:rPr>
  </w:style>
  <w:style w:type="character" w:customStyle="1" w:styleId="60">
    <w:name w:val="Заголовок 6 Знак"/>
    <w:basedOn w:val="a0"/>
    <w:link w:val="6"/>
    <w:rsid w:val="00FA2EE8"/>
    <w:rPr>
      <w:sz w:val="28"/>
    </w:rPr>
  </w:style>
  <w:style w:type="character" w:customStyle="1" w:styleId="70">
    <w:name w:val="Заголовок 7 Знак"/>
    <w:basedOn w:val="a0"/>
    <w:link w:val="7"/>
    <w:rsid w:val="00FA2EE8"/>
    <w:rPr>
      <w:sz w:val="28"/>
    </w:rPr>
  </w:style>
  <w:style w:type="character" w:customStyle="1" w:styleId="80">
    <w:name w:val="Заголовок 8 Знак"/>
    <w:basedOn w:val="a0"/>
    <w:link w:val="8"/>
    <w:rsid w:val="00FA2EE8"/>
    <w:rPr>
      <w:b/>
      <w:bCs/>
      <w:sz w:val="28"/>
    </w:rPr>
  </w:style>
  <w:style w:type="character" w:customStyle="1" w:styleId="90">
    <w:name w:val="Заголовок 9 Знак"/>
    <w:basedOn w:val="a0"/>
    <w:link w:val="9"/>
    <w:rsid w:val="00FA2EE8"/>
    <w:rPr>
      <w:b/>
      <w:bCs/>
    </w:rPr>
  </w:style>
  <w:style w:type="numbering" w:customStyle="1" w:styleId="13">
    <w:name w:val="Нет списка1"/>
    <w:next w:val="a2"/>
    <w:uiPriority w:val="99"/>
    <w:semiHidden/>
    <w:unhideWhenUsed/>
    <w:rsid w:val="00FA2EE8"/>
  </w:style>
  <w:style w:type="paragraph" w:styleId="afa">
    <w:name w:val="caption"/>
    <w:basedOn w:val="a"/>
    <w:next w:val="a"/>
    <w:qFormat/>
    <w:locked/>
    <w:rsid w:val="00FA2EE8"/>
    <w:pPr>
      <w:suppressAutoHyphens w:val="0"/>
      <w:overflowPunct w:val="0"/>
      <w:autoSpaceDE w:val="0"/>
      <w:autoSpaceDN w:val="0"/>
      <w:adjustRightInd w:val="0"/>
      <w:ind w:left="360" w:right="141"/>
      <w:jc w:val="both"/>
    </w:pPr>
    <w:rPr>
      <w:szCs w:val="20"/>
      <w:lang w:eastAsia="ru-RU"/>
    </w:rPr>
  </w:style>
  <w:style w:type="paragraph" w:styleId="25">
    <w:name w:val="Body Text 2"/>
    <w:basedOn w:val="a"/>
    <w:link w:val="26"/>
    <w:rsid w:val="00FA2EE8"/>
    <w:pPr>
      <w:suppressAutoHyphens w:val="0"/>
      <w:overflowPunct w:val="0"/>
      <w:autoSpaceDE w:val="0"/>
      <w:autoSpaceDN w:val="0"/>
      <w:adjustRightInd w:val="0"/>
      <w:ind w:right="141"/>
    </w:pPr>
    <w:rPr>
      <w:bCs/>
      <w:sz w:val="28"/>
      <w:szCs w:val="20"/>
      <w:lang w:eastAsia="ru-RU"/>
    </w:rPr>
  </w:style>
  <w:style w:type="character" w:customStyle="1" w:styleId="26">
    <w:name w:val="Основной текст 2 Знак"/>
    <w:basedOn w:val="a0"/>
    <w:link w:val="25"/>
    <w:rsid w:val="00FA2EE8"/>
    <w:rPr>
      <w:bCs/>
      <w:sz w:val="28"/>
    </w:rPr>
  </w:style>
  <w:style w:type="paragraph" w:styleId="35">
    <w:name w:val="Body Text 3"/>
    <w:basedOn w:val="a"/>
    <w:link w:val="36"/>
    <w:rsid w:val="00FA2EE8"/>
    <w:pPr>
      <w:suppressAutoHyphens w:val="0"/>
      <w:overflowPunct w:val="0"/>
      <w:autoSpaceDE w:val="0"/>
      <w:autoSpaceDN w:val="0"/>
      <w:adjustRightInd w:val="0"/>
      <w:ind w:right="141"/>
      <w:jc w:val="both"/>
    </w:pPr>
    <w:rPr>
      <w:bCs/>
      <w:szCs w:val="20"/>
      <w:lang w:eastAsia="ru-RU"/>
    </w:rPr>
  </w:style>
  <w:style w:type="character" w:customStyle="1" w:styleId="36">
    <w:name w:val="Основной текст 3 Знак"/>
    <w:basedOn w:val="a0"/>
    <w:link w:val="35"/>
    <w:rsid w:val="00FA2EE8"/>
    <w:rPr>
      <w:bCs/>
      <w:sz w:val="24"/>
    </w:rPr>
  </w:style>
  <w:style w:type="paragraph" w:styleId="27">
    <w:name w:val="Body Text Indent 2"/>
    <w:basedOn w:val="a"/>
    <w:link w:val="28"/>
    <w:rsid w:val="00FA2EE8"/>
    <w:pPr>
      <w:suppressAutoHyphens w:val="0"/>
      <w:overflowPunct w:val="0"/>
      <w:autoSpaceDE w:val="0"/>
      <w:autoSpaceDN w:val="0"/>
      <w:adjustRightInd w:val="0"/>
      <w:ind w:right="141" w:firstLine="567"/>
      <w:jc w:val="both"/>
    </w:pPr>
    <w:rPr>
      <w:sz w:val="28"/>
      <w:szCs w:val="20"/>
      <w:lang w:eastAsia="ru-RU"/>
    </w:rPr>
  </w:style>
  <w:style w:type="character" w:customStyle="1" w:styleId="28">
    <w:name w:val="Основной текст с отступом 2 Знак"/>
    <w:basedOn w:val="a0"/>
    <w:link w:val="27"/>
    <w:rsid w:val="00FA2EE8"/>
    <w:rPr>
      <w:sz w:val="28"/>
    </w:rPr>
  </w:style>
  <w:style w:type="paragraph" w:styleId="afb">
    <w:name w:val="Block Text"/>
    <w:basedOn w:val="a"/>
    <w:rsid w:val="00FA2EE8"/>
    <w:pPr>
      <w:suppressAutoHyphens w:val="0"/>
      <w:overflowPunct w:val="0"/>
      <w:autoSpaceDE w:val="0"/>
      <w:autoSpaceDN w:val="0"/>
      <w:adjustRightInd w:val="0"/>
      <w:ind w:left="-567" w:right="141" w:firstLine="425"/>
      <w:jc w:val="both"/>
    </w:pPr>
    <w:rPr>
      <w:sz w:val="28"/>
      <w:szCs w:val="20"/>
      <w:lang w:eastAsia="ru-RU"/>
    </w:rPr>
  </w:style>
  <w:style w:type="paragraph" w:customStyle="1" w:styleId="afc">
    <w:name w:val="Обычный + полужирный"/>
    <w:aliases w:val="По центру"/>
    <w:basedOn w:val="a"/>
    <w:rsid w:val="00FA2EE8"/>
    <w:pPr>
      <w:suppressAutoHyphens w:val="0"/>
      <w:jc w:val="center"/>
    </w:pPr>
    <w:rPr>
      <w:b/>
      <w:lang w:eastAsia="ru-RU"/>
    </w:rPr>
  </w:style>
  <w:style w:type="paragraph" w:customStyle="1" w:styleId="ConsNormal">
    <w:name w:val="ConsNormal"/>
    <w:rsid w:val="00FA2EE8"/>
    <w:pPr>
      <w:autoSpaceDE w:val="0"/>
      <w:autoSpaceDN w:val="0"/>
      <w:adjustRightInd w:val="0"/>
      <w:ind w:right="19772" w:firstLine="720"/>
    </w:pPr>
    <w:rPr>
      <w:rFonts w:ascii="Arial" w:hAnsi="Arial" w:cs="Arial"/>
    </w:rPr>
  </w:style>
  <w:style w:type="paragraph" w:styleId="14">
    <w:name w:val="toc 1"/>
    <w:basedOn w:val="a"/>
    <w:next w:val="a"/>
    <w:autoRedefine/>
    <w:semiHidden/>
    <w:rsid w:val="00FA2EE8"/>
    <w:pPr>
      <w:suppressAutoHyphens w:val="0"/>
      <w:spacing w:before="120"/>
    </w:pPr>
    <w:rPr>
      <w:b/>
      <w:bCs/>
      <w:i/>
      <w:iCs/>
      <w:lang w:eastAsia="ru-RU"/>
    </w:rPr>
  </w:style>
  <w:style w:type="paragraph" w:styleId="29">
    <w:name w:val="toc 2"/>
    <w:basedOn w:val="a"/>
    <w:next w:val="a"/>
    <w:autoRedefine/>
    <w:semiHidden/>
    <w:rsid w:val="00FA2EE8"/>
    <w:pPr>
      <w:tabs>
        <w:tab w:val="right" w:leader="dot" w:pos="9836"/>
      </w:tabs>
      <w:suppressAutoHyphens w:val="0"/>
      <w:spacing w:before="120"/>
      <w:ind w:left="900" w:hanging="540"/>
    </w:pPr>
    <w:rPr>
      <w:b/>
      <w:bCs/>
      <w:noProof/>
      <w:sz w:val="20"/>
      <w:szCs w:val="20"/>
      <w:lang w:eastAsia="ru-RU"/>
    </w:rPr>
  </w:style>
  <w:style w:type="paragraph" w:styleId="37">
    <w:name w:val="toc 3"/>
    <w:basedOn w:val="a"/>
    <w:next w:val="a"/>
    <w:autoRedefine/>
    <w:semiHidden/>
    <w:rsid w:val="00FA2EE8"/>
    <w:pPr>
      <w:tabs>
        <w:tab w:val="left" w:pos="1080"/>
        <w:tab w:val="right" w:leader="dot" w:pos="9836"/>
      </w:tabs>
      <w:suppressAutoHyphens w:val="0"/>
      <w:ind w:left="480"/>
    </w:pPr>
    <w:rPr>
      <w:sz w:val="20"/>
      <w:szCs w:val="20"/>
      <w:lang w:eastAsia="ru-RU"/>
    </w:rPr>
  </w:style>
  <w:style w:type="paragraph" w:styleId="41">
    <w:name w:val="toc 4"/>
    <w:basedOn w:val="a"/>
    <w:next w:val="a"/>
    <w:autoRedefine/>
    <w:semiHidden/>
    <w:rsid w:val="00FA2EE8"/>
    <w:pPr>
      <w:suppressAutoHyphens w:val="0"/>
      <w:ind w:left="720"/>
    </w:pPr>
    <w:rPr>
      <w:sz w:val="20"/>
      <w:szCs w:val="20"/>
      <w:lang w:eastAsia="ru-RU"/>
    </w:rPr>
  </w:style>
  <w:style w:type="paragraph" w:styleId="51">
    <w:name w:val="toc 5"/>
    <w:basedOn w:val="a"/>
    <w:next w:val="a"/>
    <w:autoRedefine/>
    <w:semiHidden/>
    <w:rsid w:val="00FA2EE8"/>
    <w:pPr>
      <w:suppressAutoHyphens w:val="0"/>
      <w:ind w:left="960"/>
    </w:pPr>
    <w:rPr>
      <w:sz w:val="20"/>
      <w:szCs w:val="20"/>
      <w:lang w:eastAsia="ru-RU"/>
    </w:rPr>
  </w:style>
  <w:style w:type="paragraph" w:styleId="61">
    <w:name w:val="toc 6"/>
    <w:basedOn w:val="a"/>
    <w:next w:val="a"/>
    <w:autoRedefine/>
    <w:semiHidden/>
    <w:rsid w:val="00FA2EE8"/>
    <w:pPr>
      <w:suppressAutoHyphens w:val="0"/>
      <w:ind w:left="1200"/>
    </w:pPr>
    <w:rPr>
      <w:sz w:val="20"/>
      <w:szCs w:val="20"/>
      <w:lang w:eastAsia="ru-RU"/>
    </w:rPr>
  </w:style>
  <w:style w:type="paragraph" w:styleId="71">
    <w:name w:val="toc 7"/>
    <w:basedOn w:val="a"/>
    <w:next w:val="a"/>
    <w:autoRedefine/>
    <w:semiHidden/>
    <w:rsid w:val="00FA2EE8"/>
    <w:pPr>
      <w:suppressAutoHyphens w:val="0"/>
      <w:ind w:left="1440"/>
    </w:pPr>
    <w:rPr>
      <w:sz w:val="20"/>
      <w:szCs w:val="20"/>
      <w:lang w:eastAsia="ru-RU"/>
    </w:rPr>
  </w:style>
  <w:style w:type="paragraph" w:styleId="81">
    <w:name w:val="toc 8"/>
    <w:basedOn w:val="a"/>
    <w:next w:val="a"/>
    <w:autoRedefine/>
    <w:semiHidden/>
    <w:rsid w:val="00FA2EE8"/>
    <w:pPr>
      <w:suppressAutoHyphens w:val="0"/>
      <w:ind w:left="1680"/>
    </w:pPr>
    <w:rPr>
      <w:sz w:val="20"/>
      <w:szCs w:val="20"/>
      <w:lang w:eastAsia="ru-RU"/>
    </w:rPr>
  </w:style>
  <w:style w:type="paragraph" w:styleId="92">
    <w:name w:val="toc 9"/>
    <w:basedOn w:val="a"/>
    <w:next w:val="a"/>
    <w:autoRedefine/>
    <w:semiHidden/>
    <w:rsid w:val="00FA2EE8"/>
    <w:pPr>
      <w:suppressAutoHyphens w:val="0"/>
      <w:ind w:left="1920"/>
    </w:pPr>
    <w:rPr>
      <w:sz w:val="20"/>
      <w:szCs w:val="20"/>
      <w:lang w:eastAsia="ru-RU"/>
    </w:rPr>
  </w:style>
  <w:style w:type="character" w:styleId="afd">
    <w:name w:val="FollowedHyperlink"/>
    <w:rsid w:val="00FA2EE8"/>
    <w:rPr>
      <w:color w:val="800080"/>
      <w:u w:val="single"/>
    </w:rPr>
  </w:style>
  <w:style w:type="paragraph" w:customStyle="1" w:styleId="xl26">
    <w:name w:val="xl26"/>
    <w:basedOn w:val="a"/>
    <w:rsid w:val="00FA2EE8"/>
    <w:pPr>
      <w:suppressAutoHyphens w:val="0"/>
      <w:spacing w:before="100" w:beforeAutospacing="1" w:after="100" w:afterAutospacing="1"/>
      <w:jc w:val="right"/>
    </w:pPr>
    <w:rPr>
      <w:lang w:eastAsia="ru-RU"/>
    </w:rPr>
  </w:style>
  <w:style w:type="paragraph" w:customStyle="1" w:styleId="15">
    <w:name w:val="Обычный1"/>
    <w:rsid w:val="00FA2EE8"/>
  </w:style>
  <w:style w:type="character" w:styleId="afe">
    <w:name w:val="annotation reference"/>
    <w:semiHidden/>
    <w:rsid w:val="00FA2EE8"/>
    <w:rPr>
      <w:sz w:val="16"/>
      <w:szCs w:val="16"/>
    </w:rPr>
  </w:style>
  <w:style w:type="paragraph" w:styleId="aff">
    <w:name w:val="annotation text"/>
    <w:basedOn w:val="a"/>
    <w:link w:val="aff0"/>
    <w:semiHidden/>
    <w:rsid w:val="00FA2EE8"/>
    <w:pPr>
      <w:suppressAutoHyphens w:val="0"/>
    </w:pPr>
    <w:rPr>
      <w:sz w:val="20"/>
      <w:szCs w:val="20"/>
      <w:lang w:eastAsia="ru-RU"/>
    </w:rPr>
  </w:style>
  <w:style w:type="character" w:customStyle="1" w:styleId="aff0">
    <w:name w:val="Текст примечания Знак"/>
    <w:basedOn w:val="a0"/>
    <w:link w:val="aff"/>
    <w:semiHidden/>
    <w:rsid w:val="00FA2EE8"/>
  </w:style>
  <w:style w:type="paragraph" w:styleId="aff1">
    <w:name w:val="Title"/>
    <w:basedOn w:val="a"/>
    <w:link w:val="aff2"/>
    <w:qFormat/>
    <w:locked/>
    <w:rsid w:val="00FA2EE8"/>
    <w:pPr>
      <w:suppressAutoHyphens w:val="0"/>
      <w:jc w:val="center"/>
    </w:pPr>
    <w:rPr>
      <w:b/>
      <w:bCs/>
      <w:sz w:val="28"/>
      <w:lang w:eastAsia="ru-RU"/>
    </w:rPr>
  </w:style>
  <w:style w:type="character" w:customStyle="1" w:styleId="aff2">
    <w:name w:val="Название Знак"/>
    <w:basedOn w:val="a0"/>
    <w:link w:val="aff1"/>
    <w:rsid w:val="00FA2EE8"/>
    <w:rPr>
      <w:b/>
      <w:bCs/>
      <w:sz w:val="28"/>
      <w:szCs w:val="24"/>
    </w:rPr>
  </w:style>
  <w:style w:type="character" w:customStyle="1" w:styleId="16">
    <w:name w:val="Основной шрифт абзаца1"/>
    <w:rsid w:val="00FA2EE8"/>
  </w:style>
  <w:style w:type="paragraph" w:customStyle="1" w:styleId="17">
    <w:name w:val="Верхний колонтитул1"/>
    <w:basedOn w:val="15"/>
    <w:rsid w:val="00FA2EE8"/>
    <w:pPr>
      <w:tabs>
        <w:tab w:val="center" w:pos="4536"/>
        <w:tab w:val="right" w:pos="9072"/>
      </w:tabs>
    </w:pPr>
  </w:style>
  <w:style w:type="paragraph" w:customStyle="1" w:styleId="18">
    <w:name w:val="Нижний колонтитул1"/>
    <w:basedOn w:val="15"/>
    <w:rsid w:val="00FA2EE8"/>
    <w:pPr>
      <w:tabs>
        <w:tab w:val="center" w:pos="4536"/>
        <w:tab w:val="right" w:pos="9072"/>
      </w:tabs>
    </w:pPr>
  </w:style>
  <w:style w:type="paragraph" w:customStyle="1" w:styleId="210">
    <w:name w:val="Основной текст 21"/>
    <w:basedOn w:val="15"/>
    <w:rsid w:val="00FA2EE8"/>
    <w:pPr>
      <w:ind w:left="705"/>
    </w:pPr>
    <w:rPr>
      <w:sz w:val="25"/>
    </w:rPr>
  </w:style>
  <w:style w:type="paragraph" w:customStyle="1" w:styleId="211">
    <w:name w:val="Основной текст с отступом 21"/>
    <w:basedOn w:val="15"/>
    <w:rsid w:val="00FA2EE8"/>
    <w:pPr>
      <w:ind w:firstLine="705"/>
      <w:jc w:val="both"/>
    </w:pPr>
    <w:rPr>
      <w:sz w:val="25"/>
    </w:rPr>
  </w:style>
  <w:style w:type="paragraph" w:customStyle="1" w:styleId="19">
    <w:name w:val="Знак1 Знак Знак Знак Знак Знак"/>
    <w:basedOn w:val="a"/>
    <w:rsid w:val="00FA2EE8"/>
    <w:pPr>
      <w:suppressAutoHyphens w:val="0"/>
      <w:spacing w:after="160" w:line="240" w:lineRule="exact"/>
    </w:pPr>
    <w:rPr>
      <w:rFonts w:ascii="Verdana" w:hAnsi="Verdana"/>
      <w:lang w:val="en-US" w:eastAsia="en-US"/>
    </w:rPr>
  </w:style>
  <w:style w:type="paragraph" w:customStyle="1" w:styleId="aff3">
    <w:name w:val="Заголовок сообщения (первый)"/>
    <w:basedOn w:val="aff4"/>
    <w:next w:val="aff4"/>
    <w:rsid w:val="00FA2EE8"/>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ind w:left="1080" w:hanging="1080"/>
    </w:pPr>
    <w:rPr>
      <w:rFonts w:ascii="Garamond" w:hAnsi="Garamond" w:cs="Times New Roman"/>
      <w:caps/>
      <w:sz w:val="18"/>
      <w:szCs w:val="20"/>
      <w:lang w:eastAsia="en-US"/>
    </w:rPr>
  </w:style>
  <w:style w:type="paragraph" w:styleId="aff4">
    <w:name w:val="Message Header"/>
    <w:basedOn w:val="a"/>
    <w:link w:val="aff5"/>
    <w:rsid w:val="00FA2EE8"/>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eastAsia="ru-RU"/>
    </w:rPr>
  </w:style>
  <w:style w:type="character" w:customStyle="1" w:styleId="aff5">
    <w:name w:val="Шапка Знак"/>
    <w:basedOn w:val="a0"/>
    <w:link w:val="aff4"/>
    <w:rsid w:val="00FA2EE8"/>
    <w:rPr>
      <w:rFonts w:ascii="Arial" w:hAnsi="Arial" w:cs="Arial"/>
      <w:sz w:val="24"/>
      <w:szCs w:val="24"/>
      <w:shd w:val="pct20" w:color="auto" w:fill="auto"/>
    </w:rPr>
  </w:style>
  <w:style w:type="paragraph" w:customStyle="1" w:styleId="aff6">
    <w:name w:val="Знак Знак Знак"/>
    <w:basedOn w:val="a"/>
    <w:rsid w:val="00FA2EE8"/>
    <w:pPr>
      <w:suppressAutoHyphens w:val="0"/>
      <w:spacing w:after="160" w:line="240" w:lineRule="exact"/>
    </w:pPr>
    <w:rPr>
      <w:rFonts w:ascii="Verdana" w:hAnsi="Verdana"/>
      <w:lang w:val="en-US" w:eastAsia="en-US"/>
    </w:rPr>
  </w:style>
  <w:style w:type="paragraph" w:customStyle="1" w:styleId="1a">
    <w:name w:val="Знак1 Знак Знак Знак Знак Знак Знак Знак Знак"/>
    <w:basedOn w:val="a"/>
    <w:rsid w:val="00FA2EE8"/>
    <w:pPr>
      <w:suppressAutoHyphens w:val="0"/>
      <w:spacing w:after="160" w:line="240" w:lineRule="exact"/>
    </w:pPr>
    <w:rPr>
      <w:rFonts w:ascii="Verdana" w:hAnsi="Verdana"/>
      <w:lang w:val="en-US" w:eastAsia="en-US"/>
    </w:rPr>
  </w:style>
  <w:style w:type="paragraph" w:customStyle="1" w:styleId="xl22">
    <w:name w:val="xl22"/>
    <w:basedOn w:val="a"/>
    <w:rsid w:val="00FA2EE8"/>
    <w:pPr>
      <w:suppressAutoHyphens w:val="0"/>
      <w:spacing w:before="100" w:beforeAutospacing="1" w:after="100" w:afterAutospacing="1"/>
    </w:pPr>
    <w:rPr>
      <w:rFonts w:ascii="Arial CYR" w:hAnsi="Arial CYR" w:cs="Arial CYR"/>
      <w:sz w:val="16"/>
      <w:szCs w:val="16"/>
      <w:lang w:eastAsia="ru-RU"/>
    </w:rPr>
  </w:style>
  <w:style w:type="paragraph" w:customStyle="1" w:styleId="xl28">
    <w:name w:val="xl28"/>
    <w:basedOn w:val="a"/>
    <w:rsid w:val="00FA2EE8"/>
    <w:pPr>
      <w:suppressAutoHyphens w:val="0"/>
      <w:spacing w:before="100" w:beforeAutospacing="1" w:after="100" w:afterAutospacing="1"/>
      <w:jc w:val="center"/>
    </w:pPr>
    <w:rPr>
      <w:rFonts w:ascii="Arial CYR" w:hAnsi="Arial CYR" w:cs="Arial CYR"/>
      <w:sz w:val="16"/>
      <w:szCs w:val="16"/>
      <w:lang w:eastAsia="ru-RU"/>
    </w:rPr>
  </w:style>
  <w:style w:type="paragraph" w:styleId="aff7">
    <w:name w:val="No Spacing"/>
    <w:link w:val="aff8"/>
    <w:uiPriority w:val="1"/>
    <w:qFormat/>
    <w:rsid w:val="00FA2EE8"/>
    <w:rPr>
      <w:rFonts w:ascii="Calibri" w:hAnsi="Calibri"/>
      <w:sz w:val="22"/>
      <w:szCs w:val="22"/>
      <w:lang w:eastAsia="en-US"/>
    </w:rPr>
  </w:style>
  <w:style w:type="character" w:customStyle="1" w:styleId="aff8">
    <w:name w:val="Без интервала Знак"/>
    <w:link w:val="aff7"/>
    <w:uiPriority w:val="1"/>
    <w:rsid w:val="00FA2EE8"/>
    <w:rPr>
      <w:rFonts w:ascii="Calibri" w:hAnsi="Calibri"/>
      <w:sz w:val="22"/>
      <w:szCs w:val="22"/>
      <w:lang w:eastAsia="en-US"/>
    </w:rPr>
  </w:style>
  <w:style w:type="paragraph" w:customStyle="1" w:styleId="style21">
    <w:name w:val="style21"/>
    <w:basedOn w:val="a"/>
    <w:rsid w:val="00FA2EE8"/>
    <w:pPr>
      <w:suppressAutoHyphens w:val="0"/>
      <w:spacing w:before="100" w:beforeAutospacing="1" w:after="100" w:afterAutospacing="1"/>
      <w:jc w:val="right"/>
    </w:pPr>
    <w:rPr>
      <w:lang w:eastAsia="ru-RU"/>
    </w:rPr>
  </w:style>
  <w:style w:type="character" w:customStyle="1" w:styleId="style201">
    <w:name w:val="style201"/>
    <w:rsid w:val="00FA2EE8"/>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353313280">
      <w:bodyDiv w:val="1"/>
      <w:marLeft w:val="0"/>
      <w:marRight w:val="0"/>
      <w:marTop w:val="0"/>
      <w:marBottom w:val="0"/>
      <w:divBdr>
        <w:top w:val="none" w:sz="0" w:space="0" w:color="auto"/>
        <w:left w:val="none" w:sz="0" w:space="0" w:color="auto"/>
        <w:bottom w:val="none" w:sz="0" w:space="0" w:color="auto"/>
        <w:right w:val="none" w:sz="0" w:space="0" w:color="auto"/>
      </w:divBdr>
    </w:div>
    <w:div w:id="926421331">
      <w:bodyDiv w:val="1"/>
      <w:marLeft w:val="0"/>
      <w:marRight w:val="0"/>
      <w:marTop w:val="0"/>
      <w:marBottom w:val="0"/>
      <w:divBdr>
        <w:top w:val="none" w:sz="0" w:space="0" w:color="auto"/>
        <w:left w:val="none" w:sz="0" w:space="0" w:color="auto"/>
        <w:bottom w:val="none" w:sz="0" w:space="0" w:color="auto"/>
        <w:right w:val="none" w:sz="0" w:space="0" w:color="auto"/>
      </w:divBdr>
    </w:div>
    <w:div w:id="963119747">
      <w:bodyDiv w:val="1"/>
      <w:marLeft w:val="0"/>
      <w:marRight w:val="0"/>
      <w:marTop w:val="0"/>
      <w:marBottom w:val="0"/>
      <w:divBdr>
        <w:top w:val="none" w:sz="0" w:space="0" w:color="auto"/>
        <w:left w:val="none" w:sz="0" w:space="0" w:color="auto"/>
        <w:bottom w:val="none" w:sz="0" w:space="0" w:color="auto"/>
        <w:right w:val="none" w:sz="0" w:space="0" w:color="auto"/>
      </w:divBdr>
    </w:div>
    <w:div w:id="1157455217">
      <w:bodyDiv w:val="1"/>
      <w:marLeft w:val="0"/>
      <w:marRight w:val="0"/>
      <w:marTop w:val="0"/>
      <w:marBottom w:val="0"/>
      <w:divBdr>
        <w:top w:val="none" w:sz="0" w:space="0" w:color="auto"/>
        <w:left w:val="none" w:sz="0" w:space="0" w:color="auto"/>
        <w:bottom w:val="none" w:sz="0" w:space="0" w:color="auto"/>
        <w:right w:val="none" w:sz="0" w:space="0" w:color="auto"/>
      </w:divBdr>
    </w:div>
    <w:div w:id="1231426136">
      <w:bodyDiv w:val="1"/>
      <w:marLeft w:val="0"/>
      <w:marRight w:val="0"/>
      <w:marTop w:val="0"/>
      <w:marBottom w:val="0"/>
      <w:divBdr>
        <w:top w:val="none" w:sz="0" w:space="0" w:color="auto"/>
        <w:left w:val="none" w:sz="0" w:space="0" w:color="auto"/>
        <w:bottom w:val="none" w:sz="0" w:space="0" w:color="auto"/>
        <w:right w:val="none" w:sz="0" w:space="0" w:color="auto"/>
      </w:divBdr>
    </w:div>
    <w:div w:id="1410614470">
      <w:bodyDiv w:val="1"/>
      <w:marLeft w:val="0"/>
      <w:marRight w:val="0"/>
      <w:marTop w:val="0"/>
      <w:marBottom w:val="0"/>
      <w:divBdr>
        <w:top w:val="none" w:sz="0" w:space="0" w:color="auto"/>
        <w:left w:val="none" w:sz="0" w:space="0" w:color="auto"/>
        <w:bottom w:val="none" w:sz="0" w:space="0" w:color="auto"/>
        <w:right w:val="none" w:sz="0" w:space="0" w:color="auto"/>
      </w:divBdr>
    </w:div>
    <w:div w:id="1449084975">
      <w:bodyDiv w:val="1"/>
      <w:marLeft w:val="0"/>
      <w:marRight w:val="0"/>
      <w:marTop w:val="0"/>
      <w:marBottom w:val="0"/>
      <w:divBdr>
        <w:top w:val="none" w:sz="0" w:space="0" w:color="auto"/>
        <w:left w:val="none" w:sz="0" w:space="0" w:color="auto"/>
        <w:bottom w:val="none" w:sz="0" w:space="0" w:color="auto"/>
        <w:right w:val="none" w:sz="0" w:space="0" w:color="auto"/>
      </w:divBdr>
    </w:div>
    <w:div w:id="1621179687">
      <w:bodyDiv w:val="1"/>
      <w:marLeft w:val="0"/>
      <w:marRight w:val="0"/>
      <w:marTop w:val="0"/>
      <w:marBottom w:val="0"/>
      <w:divBdr>
        <w:top w:val="none" w:sz="0" w:space="0" w:color="auto"/>
        <w:left w:val="none" w:sz="0" w:space="0" w:color="auto"/>
        <w:bottom w:val="none" w:sz="0" w:space="0" w:color="auto"/>
        <w:right w:val="none" w:sz="0" w:space="0" w:color="auto"/>
      </w:divBdr>
    </w:div>
    <w:div w:id="198045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trolyk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6EBD-D46A-4370-B529-BC171ED2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13</Pages>
  <Words>5717</Words>
  <Characters>32591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КОНТРОЛЬНО-СЧЕТНАЯ ПАЛАТА  МУНИЦИПАЛИТЕТА ГОРОДА ЯРОСЛАВЛЯ</vt:lpstr>
    </vt:vector>
  </TitlesOfParts>
  <Company>kks</Company>
  <LinksUpToDate>false</LinksUpToDate>
  <CharactersWithSpaces>38232</CharactersWithSpaces>
  <SharedDoc>false</SharedDoc>
  <HLinks>
    <vt:vector size="6" baseType="variant">
      <vt:variant>
        <vt:i4>1638422</vt:i4>
      </vt:variant>
      <vt:variant>
        <vt:i4>0</vt:i4>
      </vt:variant>
      <vt:variant>
        <vt:i4>0</vt:i4>
      </vt:variant>
      <vt:variant>
        <vt:i4>5</vt:i4>
      </vt:variant>
      <vt:variant>
        <vt:lpwstr>http://afisha.ykt.ru/companies/9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  МУНИЦИПАЛИТЕТА ГОРОДА ЯРОСЛАВЛЯ</dc:title>
  <dc:creator>VoitenkovaEB</dc:creator>
  <cp:lastModifiedBy>1</cp:lastModifiedBy>
  <cp:revision>61</cp:revision>
  <cp:lastPrinted>2017-03-15T07:25:00Z</cp:lastPrinted>
  <dcterms:created xsi:type="dcterms:W3CDTF">2017-03-20T05:38:00Z</dcterms:created>
  <dcterms:modified xsi:type="dcterms:W3CDTF">2017-03-28T07:56:00Z</dcterms:modified>
</cp:coreProperties>
</file>