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AA" w:rsidRPr="00A60EAA" w:rsidRDefault="00A60EAA" w:rsidP="00A60EAA">
      <w:pPr>
        <w:spacing w:after="0" w:line="240" w:lineRule="auto"/>
        <w:jc w:val="center"/>
        <w:rPr>
          <w:rFonts w:ascii="Times New Roman" w:hAnsi="Times New Roman" w:cs="Times New Roman"/>
        </w:rPr>
      </w:pPr>
      <w:r w:rsidRPr="00A60EAA">
        <w:rPr>
          <w:rFonts w:ascii="Times New Roman" w:hAnsi="Times New Roman" w:cs="Times New Roman"/>
          <w:noProof/>
        </w:rPr>
        <w:drawing>
          <wp:inline distT="0" distB="0" distL="0" distR="0" wp14:anchorId="5493B6FF" wp14:editId="41E02ACE">
            <wp:extent cx="894715" cy="1108710"/>
            <wp:effectExtent l="0" t="0" r="635" b="0"/>
            <wp:docPr id="1" name="Рисунок 1" descr="Описание: 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 бланк"/>
                    <pic:cNvPicPr>
                      <a:picLocks noChangeAspect="1" noChangeArrowheads="1"/>
                    </pic:cNvPicPr>
                  </pic:nvPicPr>
                  <pic:blipFill>
                    <a:blip r:embed="rId9" cstate="print">
                      <a:lum bright="14000" contrast="14000"/>
                      <a:extLst>
                        <a:ext uri="{28A0092B-C50C-407E-A947-70E740481C1C}">
                          <a14:useLocalDpi xmlns:a14="http://schemas.microsoft.com/office/drawing/2010/main" val="0"/>
                        </a:ext>
                      </a:extLst>
                    </a:blip>
                    <a:srcRect/>
                    <a:stretch>
                      <a:fillRect/>
                    </a:stretch>
                  </pic:blipFill>
                  <pic:spPr bwMode="auto">
                    <a:xfrm>
                      <a:off x="0" y="0"/>
                      <a:ext cx="894715" cy="1108710"/>
                    </a:xfrm>
                    <a:prstGeom prst="rect">
                      <a:avLst/>
                    </a:prstGeom>
                    <a:noFill/>
                    <a:ln>
                      <a:noFill/>
                    </a:ln>
                  </pic:spPr>
                </pic:pic>
              </a:graphicData>
            </a:graphic>
          </wp:inline>
        </w:drawing>
      </w:r>
    </w:p>
    <w:p w:rsidR="00A60EAA" w:rsidRPr="00A60EAA" w:rsidRDefault="00A60EAA" w:rsidP="00A60EAA">
      <w:pPr>
        <w:spacing w:after="0" w:line="240" w:lineRule="auto"/>
        <w:jc w:val="both"/>
        <w:rPr>
          <w:rFonts w:ascii="Times New Roman" w:hAnsi="Times New Roman" w:cs="Times New Roman"/>
        </w:rPr>
      </w:pPr>
    </w:p>
    <w:p w:rsidR="00A60EAA" w:rsidRPr="00A60EAA" w:rsidRDefault="00A60EAA" w:rsidP="00A60EAA">
      <w:pPr>
        <w:spacing w:after="0" w:line="240" w:lineRule="auto"/>
        <w:jc w:val="center"/>
        <w:outlineLvl w:val="0"/>
        <w:rPr>
          <w:rFonts w:ascii="Times New Roman" w:hAnsi="Times New Roman" w:cs="Times New Roman"/>
          <w:b/>
          <w:sz w:val="30"/>
          <w:szCs w:val="30"/>
        </w:rPr>
      </w:pPr>
      <w:r w:rsidRPr="00A60EAA">
        <w:rPr>
          <w:rFonts w:ascii="Times New Roman" w:hAnsi="Times New Roman" w:cs="Times New Roman"/>
          <w:b/>
          <w:sz w:val="30"/>
          <w:szCs w:val="30"/>
        </w:rPr>
        <w:t>РЕСПУБЛИКА САХА (ЯКУТИЯ)</w:t>
      </w:r>
    </w:p>
    <w:p w:rsidR="00A60EAA" w:rsidRPr="00A60EAA" w:rsidRDefault="00A60EAA" w:rsidP="00A60EAA">
      <w:pPr>
        <w:spacing w:after="0" w:line="240" w:lineRule="auto"/>
        <w:jc w:val="center"/>
        <w:outlineLvl w:val="0"/>
        <w:rPr>
          <w:rFonts w:ascii="Times New Roman" w:hAnsi="Times New Roman" w:cs="Times New Roman"/>
          <w:b/>
          <w:sz w:val="30"/>
          <w:szCs w:val="30"/>
        </w:rPr>
      </w:pPr>
      <w:r w:rsidRPr="00A60EAA">
        <w:rPr>
          <w:rFonts w:ascii="Times New Roman" w:hAnsi="Times New Roman" w:cs="Times New Roman"/>
          <w:b/>
          <w:sz w:val="30"/>
          <w:szCs w:val="30"/>
        </w:rPr>
        <w:t>КОНТРОЛЬНО-СЧЕТНАЯ ПАЛАТА ГОРОДА ЯКУТСКА</w:t>
      </w:r>
    </w:p>
    <w:p w:rsidR="00A60EAA" w:rsidRPr="00A60EAA" w:rsidRDefault="00A60EAA" w:rsidP="00A60EAA">
      <w:pPr>
        <w:spacing w:after="0" w:line="240" w:lineRule="auto"/>
        <w:jc w:val="both"/>
        <w:rPr>
          <w:rFonts w:ascii="Times New Roman" w:hAnsi="Times New Roman" w:cs="Times New Roman"/>
          <w:b/>
          <w:sz w:val="28"/>
          <w:szCs w:val="28"/>
        </w:rPr>
      </w:pPr>
    </w:p>
    <w:p w:rsidR="00A60EAA" w:rsidRPr="00A60EAA" w:rsidRDefault="00A60EAA" w:rsidP="00A60EAA">
      <w:pPr>
        <w:pBdr>
          <w:bottom w:val="single" w:sz="4" w:space="1" w:color="auto"/>
          <w:between w:val="single" w:sz="4" w:space="1" w:color="auto"/>
        </w:pBdr>
        <w:spacing w:after="0" w:line="240" w:lineRule="auto"/>
        <w:jc w:val="both"/>
        <w:rPr>
          <w:rFonts w:ascii="Times New Roman" w:hAnsi="Times New Roman" w:cs="Times New Roman"/>
          <w:sz w:val="20"/>
          <w:szCs w:val="20"/>
          <w:u w:val="single"/>
        </w:rPr>
      </w:pPr>
      <w:smartTag w:uri="urn:schemas-microsoft-com:office:smarttags" w:element="metricconverter">
        <w:smartTagPr>
          <w:attr w:name="ProductID" w:val="677027, г"/>
        </w:smartTagPr>
        <w:r w:rsidRPr="00A60EAA">
          <w:rPr>
            <w:rFonts w:ascii="Times New Roman" w:hAnsi="Times New Roman" w:cs="Times New Roman"/>
            <w:sz w:val="20"/>
            <w:szCs w:val="20"/>
            <w:u w:val="single"/>
          </w:rPr>
          <w:t>677027, г</w:t>
        </w:r>
      </w:smartTag>
      <w:r w:rsidRPr="00A60EAA">
        <w:rPr>
          <w:rFonts w:ascii="Times New Roman" w:hAnsi="Times New Roman" w:cs="Times New Roman"/>
          <w:sz w:val="20"/>
          <w:szCs w:val="20"/>
          <w:u w:val="single"/>
        </w:rPr>
        <w:t>. Якутск, ул. Кирова, 18, блок</w:t>
      </w:r>
      <w:proofErr w:type="gramStart"/>
      <w:r w:rsidRPr="00A60EAA">
        <w:rPr>
          <w:rFonts w:ascii="Times New Roman" w:hAnsi="Times New Roman" w:cs="Times New Roman"/>
          <w:sz w:val="20"/>
          <w:szCs w:val="20"/>
          <w:u w:val="single"/>
        </w:rPr>
        <w:t xml:space="preserve"> В</w:t>
      </w:r>
      <w:proofErr w:type="gramEnd"/>
      <w:r w:rsidRPr="00A60EAA">
        <w:rPr>
          <w:rFonts w:ascii="Times New Roman" w:hAnsi="Times New Roman" w:cs="Times New Roman"/>
          <w:sz w:val="20"/>
          <w:szCs w:val="20"/>
          <w:u w:val="single"/>
        </w:rPr>
        <w:t xml:space="preserve">, к. 12.12, тел/факс: (4112)42-45-20              </w:t>
      </w:r>
      <w:r w:rsidRPr="00A60EAA">
        <w:rPr>
          <w:rFonts w:ascii="Times New Roman" w:hAnsi="Times New Roman" w:cs="Times New Roman"/>
          <w:sz w:val="20"/>
          <w:szCs w:val="20"/>
          <w:u w:val="single"/>
          <w:lang w:val="en-US"/>
        </w:rPr>
        <w:t>e</w:t>
      </w:r>
      <w:r w:rsidRPr="00A60EAA">
        <w:rPr>
          <w:rFonts w:ascii="Times New Roman" w:hAnsi="Times New Roman" w:cs="Times New Roman"/>
          <w:sz w:val="20"/>
          <w:szCs w:val="20"/>
          <w:u w:val="single"/>
        </w:rPr>
        <w:t>-</w:t>
      </w:r>
      <w:r w:rsidRPr="00A60EAA">
        <w:rPr>
          <w:rFonts w:ascii="Times New Roman" w:hAnsi="Times New Roman" w:cs="Times New Roman"/>
          <w:sz w:val="20"/>
          <w:szCs w:val="20"/>
          <w:u w:val="single"/>
          <w:lang w:val="en-US"/>
        </w:rPr>
        <w:t>mail</w:t>
      </w:r>
      <w:r w:rsidRPr="00A60EAA">
        <w:rPr>
          <w:rFonts w:ascii="Times New Roman" w:hAnsi="Times New Roman" w:cs="Times New Roman"/>
          <w:sz w:val="20"/>
          <w:szCs w:val="20"/>
          <w:u w:val="single"/>
        </w:rPr>
        <w:t xml:space="preserve">: </w:t>
      </w:r>
      <w:hyperlink r:id="rId10" w:history="1">
        <w:r w:rsidRPr="00A60EAA">
          <w:rPr>
            <w:rFonts w:ascii="Times New Roman" w:hAnsi="Times New Roman" w:cs="Times New Roman"/>
            <w:sz w:val="20"/>
            <w:szCs w:val="20"/>
            <w:u w:val="single"/>
            <w:lang w:val="en-US"/>
          </w:rPr>
          <w:t>controlykt</w:t>
        </w:r>
        <w:r w:rsidRPr="00A60EAA">
          <w:rPr>
            <w:rFonts w:ascii="Times New Roman" w:hAnsi="Times New Roman" w:cs="Times New Roman"/>
            <w:sz w:val="20"/>
            <w:szCs w:val="20"/>
            <w:u w:val="single"/>
          </w:rPr>
          <w:t>@</w:t>
        </w:r>
        <w:r w:rsidRPr="00A60EAA">
          <w:rPr>
            <w:rFonts w:ascii="Times New Roman" w:hAnsi="Times New Roman" w:cs="Times New Roman"/>
            <w:sz w:val="20"/>
            <w:szCs w:val="20"/>
            <w:u w:val="single"/>
            <w:lang w:val="en-US"/>
          </w:rPr>
          <w:t>mail</w:t>
        </w:r>
        <w:r w:rsidRPr="00A60EAA">
          <w:rPr>
            <w:rFonts w:ascii="Times New Roman" w:hAnsi="Times New Roman" w:cs="Times New Roman"/>
            <w:sz w:val="20"/>
            <w:szCs w:val="20"/>
            <w:u w:val="single"/>
          </w:rPr>
          <w:t>.</w:t>
        </w:r>
        <w:proofErr w:type="spellStart"/>
        <w:r w:rsidRPr="00A60EAA">
          <w:rPr>
            <w:rFonts w:ascii="Times New Roman" w:hAnsi="Times New Roman" w:cs="Times New Roman"/>
            <w:sz w:val="20"/>
            <w:szCs w:val="20"/>
            <w:u w:val="single"/>
            <w:lang w:val="en-US"/>
          </w:rPr>
          <w:t>ru</w:t>
        </w:r>
        <w:proofErr w:type="spellEnd"/>
      </w:hyperlink>
    </w:p>
    <w:p w:rsidR="00A60EAA" w:rsidRPr="00A60EAA" w:rsidRDefault="00A60EAA" w:rsidP="00A60EAA">
      <w:pPr>
        <w:spacing w:after="0" w:line="240" w:lineRule="auto"/>
        <w:jc w:val="both"/>
        <w:rPr>
          <w:rFonts w:ascii="Times New Roman" w:hAnsi="Times New Roman" w:cs="Times New Roman"/>
        </w:rPr>
      </w:pPr>
    </w:p>
    <w:p w:rsidR="00A60EAA" w:rsidRPr="00A60EAA" w:rsidRDefault="00A60EAA" w:rsidP="00A60EAA">
      <w:pPr>
        <w:spacing w:after="0" w:line="240" w:lineRule="auto"/>
        <w:jc w:val="both"/>
        <w:rPr>
          <w:rFonts w:ascii="Times New Roman" w:hAnsi="Times New Roman" w:cs="Times New Roman"/>
          <w:sz w:val="24"/>
          <w:szCs w:val="24"/>
        </w:rPr>
      </w:pPr>
      <w:r w:rsidRPr="00A60EAA">
        <w:rPr>
          <w:rFonts w:ascii="Times New Roman" w:hAnsi="Times New Roman" w:cs="Times New Roman"/>
          <w:sz w:val="24"/>
          <w:szCs w:val="24"/>
        </w:rPr>
        <w:t xml:space="preserve">г. Якутск </w:t>
      </w:r>
      <w:r w:rsidRPr="00A60EAA">
        <w:rPr>
          <w:rFonts w:ascii="Times New Roman" w:hAnsi="Times New Roman" w:cs="Times New Roman"/>
          <w:sz w:val="24"/>
          <w:szCs w:val="24"/>
        </w:rPr>
        <w:tab/>
        <w:t xml:space="preserve">       </w:t>
      </w:r>
      <w:r w:rsidRPr="00A60EAA">
        <w:rPr>
          <w:rFonts w:ascii="Times New Roman" w:hAnsi="Times New Roman" w:cs="Times New Roman"/>
          <w:sz w:val="24"/>
          <w:szCs w:val="24"/>
        </w:rPr>
        <w:tab/>
        <w:t xml:space="preserve">   </w:t>
      </w:r>
      <w:r w:rsidRPr="00A60EAA">
        <w:rPr>
          <w:rFonts w:ascii="Times New Roman" w:hAnsi="Times New Roman" w:cs="Times New Roman"/>
          <w:sz w:val="24"/>
          <w:szCs w:val="24"/>
        </w:rPr>
        <w:tab/>
        <w:t xml:space="preserve">                                               </w:t>
      </w:r>
      <w:r w:rsidRPr="00A60EAA">
        <w:rPr>
          <w:rFonts w:ascii="Times New Roman" w:hAnsi="Times New Roman" w:cs="Times New Roman"/>
          <w:sz w:val="24"/>
          <w:szCs w:val="24"/>
        </w:rPr>
        <w:tab/>
      </w:r>
      <w:r w:rsidRPr="00A60EAA">
        <w:rPr>
          <w:rFonts w:ascii="Times New Roman" w:hAnsi="Times New Roman" w:cs="Times New Roman"/>
          <w:sz w:val="24"/>
          <w:szCs w:val="24"/>
        </w:rPr>
        <w:tab/>
        <w:t xml:space="preserve">        «</w:t>
      </w:r>
      <w:r>
        <w:rPr>
          <w:rFonts w:ascii="Times New Roman" w:hAnsi="Times New Roman" w:cs="Times New Roman"/>
          <w:sz w:val="24"/>
          <w:szCs w:val="24"/>
        </w:rPr>
        <w:t>07</w:t>
      </w:r>
      <w:r w:rsidRPr="00A60EAA">
        <w:rPr>
          <w:rFonts w:ascii="Times New Roman" w:hAnsi="Times New Roman" w:cs="Times New Roman"/>
          <w:sz w:val="24"/>
          <w:szCs w:val="24"/>
        </w:rPr>
        <w:t xml:space="preserve">» </w:t>
      </w:r>
      <w:r>
        <w:rPr>
          <w:rFonts w:ascii="Times New Roman" w:hAnsi="Times New Roman" w:cs="Times New Roman"/>
          <w:sz w:val="24"/>
          <w:szCs w:val="24"/>
        </w:rPr>
        <w:t>но</w:t>
      </w:r>
      <w:r w:rsidRPr="00A60EAA">
        <w:rPr>
          <w:rFonts w:ascii="Times New Roman" w:hAnsi="Times New Roman" w:cs="Times New Roman"/>
          <w:sz w:val="24"/>
          <w:szCs w:val="24"/>
        </w:rPr>
        <w:t>ября 2017 года</w:t>
      </w:r>
    </w:p>
    <w:p w:rsidR="00A60EAA" w:rsidRPr="002E202C" w:rsidRDefault="00A60EAA" w:rsidP="00A60EAA">
      <w:pPr>
        <w:spacing w:after="0" w:line="240" w:lineRule="auto"/>
        <w:jc w:val="center"/>
        <w:outlineLvl w:val="0"/>
        <w:rPr>
          <w:rFonts w:ascii="Times New Roman" w:hAnsi="Times New Roman" w:cs="Times New Roman"/>
          <w:b/>
          <w:bCs/>
          <w:sz w:val="24"/>
          <w:szCs w:val="24"/>
        </w:rPr>
      </w:pPr>
      <w:r w:rsidRPr="002E202C">
        <w:rPr>
          <w:rFonts w:ascii="Times New Roman" w:hAnsi="Times New Roman" w:cs="Times New Roman"/>
          <w:b/>
          <w:bCs/>
          <w:sz w:val="24"/>
          <w:szCs w:val="24"/>
        </w:rPr>
        <w:t>Отчет</w:t>
      </w:r>
    </w:p>
    <w:p w:rsidR="002E202C" w:rsidRPr="002E202C" w:rsidRDefault="00BA299A" w:rsidP="002E202C">
      <w:pPr>
        <w:spacing w:after="0" w:line="240" w:lineRule="auto"/>
        <w:ind w:firstLine="567"/>
        <w:jc w:val="center"/>
        <w:rPr>
          <w:rFonts w:ascii="Times New Roman" w:hAnsi="Times New Roman" w:cs="Times New Roman"/>
          <w:b/>
          <w:sz w:val="24"/>
          <w:szCs w:val="24"/>
        </w:rPr>
      </w:pPr>
      <w:r>
        <w:rPr>
          <w:rFonts w:ascii="Times New Roman" w:hAnsi="Times New Roman" w:cs="Times New Roman"/>
          <w:b/>
          <w:bCs/>
        </w:rPr>
        <w:t>о</w:t>
      </w:r>
      <w:r w:rsidR="00A60EAA" w:rsidRPr="00A60EAA">
        <w:rPr>
          <w:rFonts w:ascii="Times New Roman" w:hAnsi="Times New Roman" w:cs="Times New Roman"/>
          <w:b/>
          <w:bCs/>
        </w:rPr>
        <w:t xml:space="preserve">б итогах проверки использования бюджетных средств, выделенных на </w:t>
      </w:r>
      <w:r w:rsidR="002E202C" w:rsidRPr="002E202C">
        <w:rPr>
          <w:rFonts w:ascii="Times New Roman" w:hAnsi="Times New Roman" w:cs="Times New Roman"/>
          <w:b/>
          <w:sz w:val="24"/>
          <w:szCs w:val="24"/>
          <w:lang w:eastAsia="en-US"/>
        </w:rPr>
        <w:t xml:space="preserve">строительство </w:t>
      </w:r>
      <w:r w:rsidR="002E202C" w:rsidRPr="002E202C">
        <w:rPr>
          <w:rFonts w:ascii="Times New Roman" w:hAnsi="Times New Roman" w:cs="Times New Roman"/>
          <w:b/>
          <w:sz w:val="24"/>
          <w:szCs w:val="24"/>
        </w:rPr>
        <w:t>объекта: «Школа №18</w:t>
      </w:r>
      <w:r w:rsidR="008F5EE2">
        <w:rPr>
          <w:rFonts w:ascii="Times New Roman" w:hAnsi="Times New Roman" w:cs="Times New Roman"/>
          <w:b/>
          <w:sz w:val="24"/>
          <w:szCs w:val="24"/>
        </w:rPr>
        <w:t xml:space="preserve"> в п. Геологов на 360 учащихся»</w:t>
      </w:r>
    </w:p>
    <w:p w:rsidR="00A60EAA" w:rsidRPr="00A60EAA" w:rsidRDefault="00A60EAA" w:rsidP="002E202C">
      <w:pPr>
        <w:spacing w:after="0" w:line="240" w:lineRule="auto"/>
        <w:ind w:firstLine="567"/>
        <w:jc w:val="both"/>
        <w:rPr>
          <w:rFonts w:ascii="Times New Roman" w:hAnsi="Times New Roman" w:cs="Times New Roman"/>
          <w:b/>
        </w:rPr>
      </w:pPr>
    </w:p>
    <w:p w:rsidR="00A60EAA" w:rsidRPr="00A60EAA" w:rsidRDefault="00A60EAA" w:rsidP="00A60EAA">
      <w:pPr>
        <w:pStyle w:val="a3"/>
        <w:numPr>
          <w:ilvl w:val="0"/>
          <w:numId w:val="20"/>
        </w:numPr>
        <w:tabs>
          <w:tab w:val="left" w:pos="993"/>
        </w:tabs>
        <w:spacing w:after="0" w:line="240" w:lineRule="auto"/>
        <w:ind w:left="0" w:firstLine="567"/>
        <w:rPr>
          <w:rFonts w:ascii="Times New Roman" w:hAnsi="Times New Roman" w:cs="Times New Roman"/>
          <w:b/>
          <w:sz w:val="24"/>
          <w:szCs w:val="24"/>
        </w:rPr>
      </w:pPr>
      <w:r w:rsidRPr="00A60EAA">
        <w:rPr>
          <w:rFonts w:ascii="Times New Roman" w:hAnsi="Times New Roman" w:cs="Times New Roman"/>
          <w:b/>
          <w:sz w:val="24"/>
          <w:szCs w:val="24"/>
        </w:rPr>
        <w:t>Основание для проведения проверки:</w:t>
      </w:r>
    </w:p>
    <w:p w:rsidR="00A60EAA" w:rsidRPr="00A60EAA" w:rsidRDefault="00A60EAA" w:rsidP="00A60EAA">
      <w:pPr>
        <w:pStyle w:val="2"/>
        <w:spacing w:after="0" w:line="240" w:lineRule="auto"/>
        <w:ind w:left="0" w:firstLine="567"/>
        <w:jc w:val="both"/>
      </w:pPr>
      <w:r w:rsidRPr="00A60EAA">
        <w:t xml:space="preserve">План работы Контрольно-счетной палаты города Якутска на </w:t>
      </w:r>
      <w:r w:rsidRPr="00A60EAA">
        <w:rPr>
          <w:lang w:val="en-US" w:eastAsia="en-US"/>
        </w:rPr>
        <w:t>II</w:t>
      </w:r>
      <w:r>
        <w:rPr>
          <w:lang w:val="en-US" w:eastAsia="en-US"/>
        </w:rPr>
        <w:t>I</w:t>
      </w:r>
      <w:r w:rsidRPr="00A60EAA">
        <w:rPr>
          <w:lang w:eastAsia="en-US"/>
        </w:rPr>
        <w:t xml:space="preserve"> квартал </w:t>
      </w:r>
      <w:r w:rsidRPr="00A60EAA">
        <w:t>201</w:t>
      </w:r>
      <w:r w:rsidRPr="00A60EAA">
        <w:rPr>
          <w:lang w:val="ru-RU"/>
        </w:rPr>
        <w:t>7</w:t>
      </w:r>
      <w:r w:rsidRPr="00A60EAA">
        <w:t xml:space="preserve"> г</w:t>
      </w:r>
      <w:r>
        <w:rPr>
          <w:lang w:val="ru-RU"/>
        </w:rPr>
        <w:t>.</w:t>
      </w:r>
      <w:r w:rsidRPr="00A60EAA">
        <w:t>, распоряжение Председателя Контрольно-счетной палаты города Якутска №</w:t>
      </w:r>
      <w:r w:rsidRPr="00A60EAA">
        <w:rPr>
          <w:lang w:val="ru-RU"/>
        </w:rPr>
        <w:t>33</w:t>
      </w:r>
      <w:r w:rsidRPr="00A60EAA">
        <w:t xml:space="preserve"> от </w:t>
      </w:r>
      <w:r>
        <w:rPr>
          <w:lang w:val="ru-RU"/>
        </w:rPr>
        <w:t>18</w:t>
      </w:r>
      <w:r w:rsidRPr="00A60EAA">
        <w:t>.</w:t>
      </w:r>
      <w:r w:rsidRPr="00A60EAA">
        <w:rPr>
          <w:lang w:val="ru-RU"/>
        </w:rPr>
        <w:t>0</w:t>
      </w:r>
      <w:r>
        <w:rPr>
          <w:lang w:val="ru-RU"/>
        </w:rPr>
        <w:t>9</w:t>
      </w:r>
      <w:r w:rsidRPr="00A60EAA">
        <w:rPr>
          <w:lang w:val="ru-RU"/>
        </w:rPr>
        <w:t>.</w:t>
      </w:r>
      <w:r w:rsidRPr="00A60EAA">
        <w:t>201</w:t>
      </w:r>
      <w:r w:rsidRPr="00A60EAA">
        <w:rPr>
          <w:lang w:val="ru-RU"/>
        </w:rPr>
        <w:t>7</w:t>
      </w:r>
      <w:r w:rsidRPr="00A60EAA">
        <w:t xml:space="preserve"> г. </w:t>
      </w:r>
      <w:r w:rsidR="00C2054E">
        <w:rPr>
          <w:lang w:val="ru-RU"/>
        </w:rPr>
        <w:t>О</w:t>
      </w:r>
      <w:r w:rsidR="00837276" w:rsidRPr="00A60EAA">
        <w:t>тчет</w:t>
      </w:r>
      <w:r w:rsidRPr="00A60EAA">
        <w:t xml:space="preserve"> составлен на основании акта проверки от </w:t>
      </w:r>
      <w:r>
        <w:rPr>
          <w:lang w:val="ru-RU"/>
        </w:rPr>
        <w:t>0</w:t>
      </w:r>
      <w:r w:rsidRPr="00A60EAA">
        <w:rPr>
          <w:lang w:val="ru-RU"/>
        </w:rPr>
        <w:t>1</w:t>
      </w:r>
      <w:r w:rsidRPr="00A60EAA">
        <w:t>.</w:t>
      </w:r>
      <w:r>
        <w:rPr>
          <w:lang w:val="ru-RU"/>
        </w:rPr>
        <w:t>11</w:t>
      </w:r>
      <w:r w:rsidRPr="00A60EAA">
        <w:t>.201</w:t>
      </w:r>
      <w:r w:rsidRPr="00A60EAA">
        <w:rPr>
          <w:lang w:val="ru-RU"/>
        </w:rPr>
        <w:t>7</w:t>
      </w:r>
      <w:r w:rsidRPr="00A60EAA">
        <w:t xml:space="preserve"> г.</w:t>
      </w:r>
    </w:p>
    <w:p w:rsidR="00A60EAA" w:rsidRPr="00A60EAA" w:rsidRDefault="00A60EAA" w:rsidP="00A60EAA">
      <w:pPr>
        <w:pStyle w:val="a3"/>
        <w:numPr>
          <w:ilvl w:val="0"/>
          <w:numId w:val="20"/>
        </w:numPr>
        <w:tabs>
          <w:tab w:val="left" w:pos="993"/>
        </w:tabs>
        <w:spacing w:after="0" w:line="240" w:lineRule="auto"/>
        <w:ind w:left="0" w:firstLine="567"/>
        <w:rPr>
          <w:rFonts w:ascii="Times New Roman" w:hAnsi="Times New Roman" w:cs="Times New Roman"/>
          <w:b/>
          <w:sz w:val="24"/>
          <w:szCs w:val="24"/>
        </w:rPr>
      </w:pPr>
      <w:r w:rsidRPr="00A60EAA">
        <w:rPr>
          <w:rFonts w:ascii="Times New Roman" w:hAnsi="Times New Roman" w:cs="Times New Roman"/>
          <w:b/>
          <w:sz w:val="24"/>
          <w:szCs w:val="24"/>
        </w:rPr>
        <w:t>Цель проверки:</w:t>
      </w:r>
    </w:p>
    <w:p w:rsidR="00A60EAA" w:rsidRDefault="00A60EAA" w:rsidP="00A60EAA">
      <w:pPr>
        <w:spacing w:after="0" w:line="240" w:lineRule="auto"/>
        <w:ind w:firstLine="567"/>
        <w:rPr>
          <w:rFonts w:ascii="Times New Roman" w:hAnsi="Times New Roman" w:cs="Times New Roman"/>
          <w:sz w:val="24"/>
          <w:szCs w:val="24"/>
        </w:rPr>
      </w:pPr>
      <w:r w:rsidRPr="00A60EAA">
        <w:rPr>
          <w:rFonts w:ascii="Times New Roman" w:hAnsi="Times New Roman" w:cs="Times New Roman"/>
          <w:sz w:val="24"/>
          <w:szCs w:val="24"/>
          <w:lang w:eastAsia="en-US"/>
        </w:rPr>
        <w:t xml:space="preserve">Проверка использования </w:t>
      </w:r>
      <w:r>
        <w:rPr>
          <w:rFonts w:ascii="Times New Roman" w:hAnsi="Times New Roman" w:cs="Times New Roman"/>
          <w:sz w:val="24"/>
          <w:szCs w:val="24"/>
          <w:lang w:eastAsia="en-US"/>
        </w:rPr>
        <w:t>выделен</w:t>
      </w:r>
      <w:r w:rsidRPr="00A60EAA">
        <w:rPr>
          <w:rFonts w:ascii="Times New Roman" w:hAnsi="Times New Roman" w:cs="Times New Roman"/>
          <w:sz w:val="24"/>
          <w:szCs w:val="24"/>
          <w:lang w:eastAsia="en-US"/>
        </w:rPr>
        <w:t xml:space="preserve">ных средств на </w:t>
      </w:r>
      <w:r>
        <w:rPr>
          <w:rFonts w:ascii="Times New Roman" w:hAnsi="Times New Roman" w:cs="Times New Roman"/>
          <w:sz w:val="24"/>
          <w:szCs w:val="24"/>
          <w:lang w:eastAsia="en-US"/>
        </w:rPr>
        <w:t xml:space="preserve">строительство </w:t>
      </w:r>
      <w:r w:rsidRPr="00EB692B">
        <w:rPr>
          <w:rFonts w:ascii="Times New Roman" w:hAnsi="Times New Roman" w:cs="Times New Roman"/>
          <w:sz w:val="24"/>
          <w:szCs w:val="24"/>
        </w:rPr>
        <w:t>объекта: «Школа №18 в п. Геологов на 360 учащихся».</w:t>
      </w:r>
    </w:p>
    <w:p w:rsidR="00A60EAA" w:rsidRPr="00A60EAA" w:rsidRDefault="00A60EAA" w:rsidP="00A60EAA">
      <w:pPr>
        <w:pStyle w:val="a3"/>
        <w:numPr>
          <w:ilvl w:val="0"/>
          <w:numId w:val="20"/>
        </w:numPr>
        <w:spacing w:after="0" w:line="240" w:lineRule="auto"/>
        <w:ind w:hanging="273"/>
        <w:rPr>
          <w:rFonts w:ascii="Times New Roman" w:hAnsi="Times New Roman" w:cs="Times New Roman"/>
          <w:b/>
          <w:sz w:val="24"/>
          <w:szCs w:val="24"/>
        </w:rPr>
      </w:pPr>
      <w:r w:rsidRPr="00A60EAA">
        <w:rPr>
          <w:rFonts w:ascii="Times New Roman" w:hAnsi="Times New Roman" w:cs="Times New Roman"/>
          <w:b/>
          <w:sz w:val="24"/>
          <w:szCs w:val="24"/>
        </w:rPr>
        <w:t>Объекты проверки:</w:t>
      </w:r>
    </w:p>
    <w:p w:rsidR="00A60EAA" w:rsidRPr="00A60EAA" w:rsidRDefault="00A60EAA" w:rsidP="00A60EAA">
      <w:pPr>
        <w:pStyle w:val="a3"/>
        <w:spacing w:after="0" w:line="240" w:lineRule="auto"/>
        <w:ind w:left="0" w:firstLine="567"/>
        <w:rPr>
          <w:rFonts w:ascii="Times New Roman" w:hAnsi="Times New Roman" w:cs="Times New Roman"/>
          <w:sz w:val="24"/>
          <w:szCs w:val="24"/>
          <w:lang w:eastAsia="en-US"/>
        </w:rPr>
      </w:pPr>
      <w:r w:rsidRPr="00A60EAA">
        <w:rPr>
          <w:rFonts w:ascii="Times New Roman" w:hAnsi="Times New Roman" w:cs="Times New Roman"/>
          <w:sz w:val="24"/>
          <w:szCs w:val="24"/>
          <w:lang w:eastAsia="en-US"/>
        </w:rPr>
        <w:t>Муниципальное казенное учреждение «Главстрой».</w:t>
      </w:r>
    </w:p>
    <w:p w:rsidR="00A60EAA" w:rsidRDefault="00A60EAA" w:rsidP="00A60EAA">
      <w:pPr>
        <w:numPr>
          <w:ilvl w:val="0"/>
          <w:numId w:val="20"/>
        </w:numPr>
        <w:tabs>
          <w:tab w:val="left" w:pos="851"/>
        </w:tabs>
        <w:spacing w:after="0" w:line="240" w:lineRule="auto"/>
        <w:ind w:left="0" w:firstLine="567"/>
        <w:rPr>
          <w:rFonts w:ascii="Times New Roman" w:hAnsi="Times New Roman" w:cs="Times New Roman"/>
          <w:sz w:val="24"/>
          <w:szCs w:val="24"/>
        </w:rPr>
      </w:pPr>
      <w:r w:rsidRPr="00A60EAA">
        <w:rPr>
          <w:rFonts w:ascii="Times New Roman" w:hAnsi="Times New Roman" w:cs="Times New Roman"/>
          <w:b/>
          <w:sz w:val="24"/>
          <w:szCs w:val="24"/>
        </w:rPr>
        <w:t>Проверяемый период:</w:t>
      </w:r>
      <w:r w:rsidRPr="00A60EAA">
        <w:rPr>
          <w:rFonts w:ascii="Times New Roman" w:hAnsi="Times New Roman" w:cs="Times New Roman"/>
          <w:sz w:val="24"/>
          <w:szCs w:val="24"/>
        </w:rPr>
        <w:t xml:space="preserve"> 201</w:t>
      </w:r>
      <w:r>
        <w:rPr>
          <w:rFonts w:ascii="Times New Roman" w:hAnsi="Times New Roman" w:cs="Times New Roman"/>
          <w:sz w:val="24"/>
          <w:szCs w:val="24"/>
        </w:rPr>
        <w:t>2 - 2017</w:t>
      </w:r>
      <w:r w:rsidRPr="00A60EAA">
        <w:rPr>
          <w:rFonts w:ascii="Times New Roman" w:hAnsi="Times New Roman" w:cs="Times New Roman"/>
          <w:sz w:val="24"/>
          <w:szCs w:val="24"/>
        </w:rPr>
        <w:t xml:space="preserve"> год</w:t>
      </w:r>
      <w:r>
        <w:rPr>
          <w:rFonts w:ascii="Times New Roman" w:hAnsi="Times New Roman" w:cs="Times New Roman"/>
          <w:sz w:val="24"/>
          <w:szCs w:val="24"/>
        </w:rPr>
        <w:t>ы</w:t>
      </w:r>
      <w:r w:rsidRPr="00A60EAA">
        <w:rPr>
          <w:rFonts w:ascii="Times New Roman" w:hAnsi="Times New Roman" w:cs="Times New Roman"/>
          <w:sz w:val="24"/>
          <w:szCs w:val="24"/>
        </w:rPr>
        <w:t>.</w:t>
      </w:r>
    </w:p>
    <w:p w:rsidR="00E15849" w:rsidRPr="00A60EAA" w:rsidRDefault="00E15849" w:rsidP="00A60EAA">
      <w:pPr>
        <w:numPr>
          <w:ilvl w:val="0"/>
          <w:numId w:val="20"/>
        </w:numPr>
        <w:tabs>
          <w:tab w:val="left" w:pos="851"/>
        </w:tabs>
        <w:spacing w:after="0" w:line="240" w:lineRule="auto"/>
        <w:ind w:left="0" w:firstLine="567"/>
        <w:rPr>
          <w:rFonts w:ascii="Times New Roman" w:hAnsi="Times New Roman" w:cs="Times New Roman"/>
          <w:sz w:val="24"/>
          <w:szCs w:val="24"/>
        </w:rPr>
      </w:pPr>
      <w:r>
        <w:rPr>
          <w:rFonts w:ascii="Times New Roman" w:hAnsi="Times New Roman" w:cs="Times New Roman"/>
          <w:b/>
          <w:sz w:val="24"/>
          <w:szCs w:val="24"/>
        </w:rPr>
        <w:t>Общий объем проверенных средств:</w:t>
      </w:r>
      <w:r>
        <w:rPr>
          <w:rFonts w:ascii="Times New Roman" w:hAnsi="Times New Roman" w:cs="Times New Roman"/>
          <w:sz w:val="24"/>
          <w:szCs w:val="24"/>
        </w:rPr>
        <w:t xml:space="preserve"> </w:t>
      </w:r>
      <w:r w:rsidRPr="00E15849">
        <w:rPr>
          <w:rFonts w:ascii="Times New Roman" w:eastAsia="Times New Roman" w:hAnsi="Times New Roman" w:cs="Times New Roman"/>
          <w:bCs/>
          <w:color w:val="000000"/>
          <w:sz w:val="24"/>
          <w:szCs w:val="24"/>
        </w:rPr>
        <w:t>420 652,90</w:t>
      </w:r>
      <w:r>
        <w:rPr>
          <w:rFonts w:ascii="Times New Roman" w:eastAsia="Times New Roman" w:hAnsi="Times New Roman" w:cs="Times New Roman"/>
          <w:bCs/>
          <w:color w:val="000000"/>
          <w:sz w:val="24"/>
          <w:szCs w:val="24"/>
        </w:rPr>
        <w:t xml:space="preserve"> тыс. руб.</w:t>
      </w:r>
    </w:p>
    <w:p w:rsidR="00A60EAA" w:rsidRPr="00A60EAA" w:rsidRDefault="00A60EAA" w:rsidP="00A60EAA">
      <w:pPr>
        <w:pStyle w:val="ac"/>
        <w:ind w:firstLine="567"/>
        <w:rPr>
          <w:b/>
          <w:bCs/>
        </w:rPr>
      </w:pPr>
    </w:p>
    <w:p w:rsidR="00F67996" w:rsidRDefault="00F67996" w:rsidP="00E15849">
      <w:pPr>
        <w:pStyle w:val="a3"/>
        <w:tabs>
          <w:tab w:val="left" w:pos="426"/>
        </w:tabs>
        <w:spacing w:after="0" w:line="240" w:lineRule="auto"/>
        <w:ind w:left="0"/>
        <w:jc w:val="center"/>
        <w:rPr>
          <w:rFonts w:ascii="Times New Roman" w:hAnsi="Times New Roman" w:cs="Times New Roman"/>
          <w:b/>
          <w:sz w:val="24"/>
          <w:szCs w:val="24"/>
        </w:rPr>
      </w:pPr>
      <w:r w:rsidRPr="00107124">
        <w:rPr>
          <w:rFonts w:ascii="Times New Roman" w:hAnsi="Times New Roman" w:cs="Times New Roman"/>
          <w:b/>
          <w:sz w:val="24"/>
          <w:szCs w:val="24"/>
        </w:rPr>
        <w:t>Финансирование</w:t>
      </w:r>
    </w:p>
    <w:p w:rsidR="00BA299A" w:rsidRDefault="00A60EAA" w:rsidP="00F67996">
      <w:pPr>
        <w:pStyle w:val="a3"/>
        <w:tabs>
          <w:tab w:val="left" w:pos="142"/>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разрезе </w:t>
      </w:r>
      <w:r w:rsidRPr="001745E0">
        <w:rPr>
          <w:rFonts w:ascii="Times New Roman" w:hAnsi="Times New Roman" w:cs="Times New Roman"/>
          <w:sz w:val="24"/>
          <w:szCs w:val="24"/>
        </w:rPr>
        <w:t>плановы</w:t>
      </w:r>
      <w:r>
        <w:rPr>
          <w:rFonts w:ascii="Times New Roman" w:hAnsi="Times New Roman" w:cs="Times New Roman"/>
          <w:sz w:val="24"/>
          <w:szCs w:val="24"/>
        </w:rPr>
        <w:t>х</w:t>
      </w:r>
      <w:r w:rsidRPr="001745E0">
        <w:rPr>
          <w:rFonts w:ascii="Times New Roman" w:hAnsi="Times New Roman" w:cs="Times New Roman"/>
          <w:sz w:val="24"/>
          <w:szCs w:val="24"/>
        </w:rPr>
        <w:t xml:space="preserve"> показател</w:t>
      </w:r>
      <w:r>
        <w:rPr>
          <w:rFonts w:ascii="Times New Roman" w:hAnsi="Times New Roman" w:cs="Times New Roman"/>
          <w:sz w:val="24"/>
          <w:szCs w:val="24"/>
        </w:rPr>
        <w:t>ей з</w:t>
      </w:r>
      <w:r w:rsidR="00FB008E">
        <w:rPr>
          <w:rFonts w:ascii="Times New Roman" w:hAnsi="Times New Roman" w:cs="Times New Roman"/>
          <w:sz w:val="24"/>
          <w:szCs w:val="24"/>
        </w:rPr>
        <w:t>а период 2012-2017 г</w:t>
      </w:r>
      <w:r w:rsidRPr="001745E0">
        <w:rPr>
          <w:rFonts w:ascii="Times New Roman" w:hAnsi="Times New Roman" w:cs="Times New Roman"/>
          <w:sz w:val="24"/>
          <w:szCs w:val="24"/>
        </w:rPr>
        <w:t>г.</w:t>
      </w:r>
      <w:r>
        <w:rPr>
          <w:rFonts w:ascii="Times New Roman" w:hAnsi="Times New Roman" w:cs="Times New Roman"/>
          <w:sz w:val="24"/>
          <w:szCs w:val="24"/>
        </w:rPr>
        <w:t xml:space="preserve"> на строительство школы №18 всего предусмотрено </w:t>
      </w:r>
      <w:r w:rsidR="006B0215" w:rsidRPr="006B0215">
        <w:rPr>
          <w:rFonts w:ascii="Times New Roman" w:hAnsi="Times New Roman" w:cs="Times New Roman"/>
          <w:sz w:val="24"/>
          <w:szCs w:val="24"/>
        </w:rPr>
        <w:t>420 809,30</w:t>
      </w:r>
      <w:r w:rsidR="006B0215">
        <w:rPr>
          <w:rFonts w:ascii="Times New Roman" w:hAnsi="Times New Roman" w:cs="Times New Roman"/>
          <w:sz w:val="24"/>
          <w:szCs w:val="24"/>
        </w:rPr>
        <w:t xml:space="preserve"> </w:t>
      </w:r>
      <w:r w:rsidR="00BA299A">
        <w:rPr>
          <w:rFonts w:ascii="Times New Roman" w:hAnsi="Times New Roman" w:cs="Times New Roman"/>
          <w:sz w:val="24"/>
          <w:szCs w:val="24"/>
        </w:rPr>
        <w:t xml:space="preserve"> тыс. руб., из них:</w:t>
      </w:r>
    </w:p>
    <w:p w:rsidR="00BA299A" w:rsidRDefault="00A60EAA" w:rsidP="00BA299A">
      <w:pPr>
        <w:pStyle w:val="a3"/>
        <w:numPr>
          <w:ilvl w:val="0"/>
          <w:numId w:val="22"/>
        </w:numPr>
        <w:tabs>
          <w:tab w:val="left" w:pos="14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федерального бюджета </w:t>
      </w:r>
      <w:r w:rsidR="00BA299A">
        <w:rPr>
          <w:rFonts w:ascii="Times New Roman" w:hAnsi="Times New Roman" w:cs="Times New Roman"/>
          <w:sz w:val="24"/>
          <w:szCs w:val="24"/>
        </w:rPr>
        <w:t>-</w:t>
      </w:r>
      <w:r>
        <w:rPr>
          <w:rFonts w:ascii="Times New Roman" w:hAnsi="Times New Roman" w:cs="Times New Roman"/>
          <w:sz w:val="24"/>
          <w:szCs w:val="24"/>
        </w:rPr>
        <w:t xml:space="preserve"> </w:t>
      </w:r>
      <w:r w:rsidRPr="001745E0">
        <w:rPr>
          <w:rFonts w:ascii="Times New Roman" w:hAnsi="Times New Roman" w:cs="Times New Roman"/>
          <w:sz w:val="24"/>
          <w:szCs w:val="24"/>
        </w:rPr>
        <w:t>255 432,1</w:t>
      </w:r>
      <w:r>
        <w:rPr>
          <w:rFonts w:ascii="Times New Roman" w:hAnsi="Times New Roman" w:cs="Times New Roman"/>
          <w:sz w:val="24"/>
          <w:szCs w:val="24"/>
        </w:rPr>
        <w:t xml:space="preserve"> тыс. руб. </w:t>
      </w:r>
      <w:r w:rsidR="00BA299A">
        <w:rPr>
          <w:rFonts w:ascii="Times New Roman" w:hAnsi="Times New Roman" w:cs="Times New Roman"/>
          <w:sz w:val="24"/>
          <w:szCs w:val="24"/>
        </w:rPr>
        <w:t xml:space="preserve">или </w:t>
      </w:r>
      <w:r w:rsidR="006B0215">
        <w:rPr>
          <w:rFonts w:ascii="Times New Roman" w:hAnsi="Times New Roman" w:cs="Times New Roman"/>
          <w:sz w:val="24"/>
          <w:szCs w:val="24"/>
        </w:rPr>
        <w:t>60,7</w:t>
      </w:r>
      <w:r w:rsidR="00BA299A">
        <w:rPr>
          <w:rFonts w:ascii="Times New Roman" w:hAnsi="Times New Roman" w:cs="Times New Roman"/>
          <w:sz w:val="24"/>
          <w:szCs w:val="24"/>
        </w:rPr>
        <w:t>%;</w:t>
      </w:r>
    </w:p>
    <w:p w:rsidR="00BA299A" w:rsidRDefault="00BA299A" w:rsidP="00EB7E2C">
      <w:pPr>
        <w:pStyle w:val="a3"/>
        <w:numPr>
          <w:ilvl w:val="0"/>
          <w:numId w:val="22"/>
        </w:numPr>
        <w:tabs>
          <w:tab w:val="left" w:pos="14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60EAA">
        <w:rPr>
          <w:rFonts w:ascii="Times New Roman" w:hAnsi="Times New Roman" w:cs="Times New Roman"/>
          <w:sz w:val="24"/>
          <w:szCs w:val="24"/>
        </w:rPr>
        <w:t>з г</w:t>
      </w:r>
      <w:r w:rsidR="00A60EAA" w:rsidRPr="001745E0">
        <w:rPr>
          <w:rFonts w:ascii="Times New Roman" w:hAnsi="Times New Roman" w:cs="Times New Roman"/>
          <w:sz w:val="24"/>
          <w:szCs w:val="24"/>
        </w:rPr>
        <w:t>осударственн</w:t>
      </w:r>
      <w:r w:rsidR="00A60EAA">
        <w:rPr>
          <w:rFonts w:ascii="Times New Roman" w:hAnsi="Times New Roman" w:cs="Times New Roman"/>
          <w:sz w:val="24"/>
          <w:szCs w:val="24"/>
        </w:rPr>
        <w:t>ого</w:t>
      </w:r>
      <w:r w:rsidR="00A60EAA" w:rsidRPr="001745E0">
        <w:rPr>
          <w:rFonts w:ascii="Times New Roman" w:hAnsi="Times New Roman" w:cs="Times New Roman"/>
          <w:sz w:val="24"/>
          <w:szCs w:val="24"/>
        </w:rPr>
        <w:t xml:space="preserve"> бюджет</w:t>
      </w:r>
      <w:r w:rsidR="00A60EAA">
        <w:rPr>
          <w:rFonts w:ascii="Times New Roman" w:hAnsi="Times New Roman" w:cs="Times New Roman"/>
          <w:sz w:val="24"/>
          <w:szCs w:val="24"/>
        </w:rPr>
        <w:t>а</w:t>
      </w:r>
      <w:r w:rsidR="00A60EAA" w:rsidRPr="001745E0">
        <w:rPr>
          <w:rFonts w:ascii="Times New Roman" w:hAnsi="Times New Roman" w:cs="Times New Roman"/>
          <w:sz w:val="24"/>
          <w:szCs w:val="24"/>
        </w:rPr>
        <w:t xml:space="preserve"> РС (Я)</w:t>
      </w:r>
      <w:r w:rsidR="00A60EAA">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E2C" w:rsidRPr="00EB7E2C">
        <w:rPr>
          <w:rFonts w:ascii="Times New Roman" w:hAnsi="Times New Roman" w:cs="Times New Roman"/>
          <w:sz w:val="24"/>
          <w:szCs w:val="24"/>
        </w:rPr>
        <w:t>112 149,20</w:t>
      </w:r>
      <w:r w:rsidR="00EB7E2C">
        <w:rPr>
          <w:rFonts w:ascii="Times New Roman" w:hAnsi="Times New Roman" w:cs="Times New Roman"/>
          <w:sz w:val="24"/>
          <w:szCs w:val="24"/>
        </w:rPr>
        <w:t xml:space="preserve"> </w:t>
      </w:r>
      <w:r w:rsidR="00A60EAA">
        <w:rPr>
          <w:rFonts w:ascii="Times New Roman" w:hAnsi="Times New Roman" w:cs="Times New Roman"/>
          <w:sz w:val="24"/>
          <w:szCs w:val="24"/>
        </w:rPr>
        <w:t xml:space="preserve">тыс. руб. </w:t>
      </w:r>
      <w:r>
        <w:rPr>
          <w:rFonts w:ascii="Times New Roman" w:hAnsi="Times New Roman" w:cs="Times New Roman"/>
          <w:sz w:val="24"/>
          <w:szCs w:val="24"/>
        </w:rPr>
        <w:t xml:space="preserve">или </w:t>
      </w:r>
      <w:r w:rsidR="006B0215">
        <w:rPr>
          <w:rFonts w:ascii="Times New Roman" w:hAnsi="Times New Roman" w:cs="Times New Roman"/>
          <w:sz w:val="24"/>
          <w:szCs w:val="24"/>
        </w:rPr>
        <w:t>26,6</w:t>
      </w:r>
      <w:r w:rsidR="00A60EAA">
        <w:rPr>
          <w:rFonts w:ascii="Times New Roman" w:hAnsi="Times New Roman" w:cs="Times New Roman"/>
          <w:sz w:val="24"/>
          <w:szCs w:val="24"/>
        </w:rPr>
        <w:t>%</w:t>
      </w:r>
      <w:r>
        <w:rPr>
          <w:rFonts w:ascii="Times New Roman" w:hAnsi="Times New Roman" w:cs="Times New Roman"/>
          <w:sz w:val="24"/>
          <w:szCs w:val="24"/>
        </w:rPr>
        <w:t>;</w:t>
      </w:r>
    </w:p>
    <w:p w:rsidR="00A60EAA" w:rsidRDefault="00BA299A" w:rsidP="00EB7E2C">
      <w:pPr>
        <w:pStyle w:val="a3"/>
        <w:numPr>
          <w:ilvl w:val="0"/>
          <w:numId w:val="22"/>
        </w:numPr>
        <w:tabs>
          <w:tab w:val="left" w:pos="14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бюджета </w:t>
      </w:r>
      <w:r w:rsidR="00A60EAA">
        <w:rPr>
          <w:rFonts w:ascii="Times New Roman" w:hAnsi="Times New Roman" w:cs="Times New Roman"/>
          <w:sz w:val="24"/>
          <w:szCs w:val="24"/>
        </w:rPr>
        <w:t xml:space="preserve">ГО «город Якутск» </w:t>
      </w:r>
      <w:r>
        <w:rPr>
          <w:rFonts w:ascii="Times New Roman" w:hAnsi="Times New Roman" w:cs="Times New Roman"/>
          <w:sz w:val="24"/>
          <w:szCs w:val="24"/>
        </w:rPr>
        <w:t xml:space="preserve">- </w:t>
      </w:r>
      <w:r w:rsidR="00EB7E2C" w:rsidRPr="00EB7E2C">
        <w:rPr>
          <w:rFonts w:ascii="Times New Roman" w:hAnsi="Times New Roman" w:cs="Times New Roman"/>
          <w:sz w:val="24"/>
          <w:szCs w:val="24"/>
        </w:rPr>
        <w:t>53 228,00</w:t>
      </w:r>
      <w:r w:rsidR="00EB7E2C">
        <w:rPr>
          <w:rFonts w:ascii="Times New Roman" w:hAnsi="Times New Roman" w:cs="Times New Roman"/>
          <w:sz w:val="24"/>
          <w:szCs w:val="24"/>
        </w:rPr>
        <w:t xml:space="preserve"> </w:t>
      </w:r>
      <w:r w:rsidR="00A60EAA">
        <w:rPr>
          <w:rFonts w:ascii="Times New Roman" w:hAnsi="Times New Roman" w:cs="Times New Roman"/>
          <w:sz w:val="24"/>
          <w:szCs w:val="24"/>
        </w:rPr>
        <w:t>тыс. руб.</w:t>
      </w:r>
      <w:r>
        <w:rPr>
          <w:rFonts w:ascii="Times New Roman" w:hAnsi="Times New Roman" w:cs="Times New Roman"/>
          <w:sz w:val="24"/>
          <w:szCs w:val="24"/>
        </w:rPr>
        <w:t xml:space="preserve"> или</w:t>
      </w:r>
      <w:r w:rsidR="00A60EAA">
        <w:rPr>
          <w:rFonts w:ascii="Times New Roman" w:hAnsi="Times New Roman" w:cs="Times New Roman"/>
          <w:sz w:val="24"/>
          <w:szCs w:val="24"/>
        </w:rPr>
        <w:t xml:space="preserve"> </w:t>
      </w:r>
      <w:r w:rsidR="006B0215">
        <w:rPr>
          <w:rFonts w:ascii="Times New Roman" w:hAnsi="Times New Roman" w:cs="Times New Roman"/>
          <w:sz w:val="24"/>
          <w:szCs w:val="24"/>
        </w:rPr>
        <w:t>12,6</w:t>
      </w:r>
      <w:r w:rsidR="00A60EAA">
        <w:rPr>
          <w:rFonts w:ascii="Times New Roman" w:hAnsi="Times New Roman" w:cs="Times New Roman"/>
          <w:sz w:val="24"/>
          <w:szCs w:val="24"/>
        </w:rPr>
        <w:t xml:space="preserve">%. </w:t>
      </w:r>
    </w:p>
    <w:p w:rsidR="00714987"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BA227D">
        <w:rPr>
          <w:rFonts w:ascii="Times New Roman" w:hAnsi="Times New Roman" w:cs="Times New Roman"/>
          <w:sz w:val="24"/>
          <w:szCs w:val="24"/>
        </w:rPr>
        <w:t>По источникам финансирования освоен</w:t>
      </w:r>
      <w:r w:rsidR="000452C2" w:rsidRPr="00BA227D">
        <w:rPr>
          <w:rFonts w:ascii="Times New Roman" w:hAnsi="Times New Roman" w:cs="Times New Roman"/>
          <w:sz w:val="24"/>
          <w:szCs w:val="24"/>
        </w:rPr>
        <w:t>ие</w:t>
      </w:r>
      <w:r w:rsidRPr="00BA227D">
        <w:rPr>
          <w:rFonts w:ascii="Times New Roman" w:hAnsi="Times New Roman" w:cs="Times New Roman"/>
          <w:sz w:val="24"/>
          <w:szCs w:val="24"/>
        </w:rPr>
        <w:t xml:space="preserve"> средств </w:t>
      </w:r>
      <w:r w:rsidR="00DB4F27">
        <w:rPr>
          <w:rFonts w:ascii="Times New Roman" w:hAnsi="Times New Roman" w:cs="Times New Roman"/>
          <w:sz w:val="24"/>
          <w:szCs w:val="24"/>
        </w:rPr>
        <w:t xml:space="preserve">составило </w:t>
      </w:r>
      <w:r w:rsidR="00DB4F27" w:rsidRPr="00EA3578">
        <w:rPr>
          <w:rFonts w:ascii="Times New Roman" w:hAnsi="Times New Roman" w:cs="Times New Roman"/>
          <w:sz w:val="24"/>
          <w:szCs w:val="24"/>
        </w:rPr>
        <w:t>420 652,90</w:t>
      </w:r>
      <w:r w:rsidR="00DB4F27">
        <w:rPr>
          <w:rFonts w:ascii="Times New Roman" w:hAnsi="Times New Roman" w:cs="Times New Roman"/>
          <w:sz w:val="24"/>
          <w:szCs w:val="24"/>
        </w:rPr>
        <w:t xml:space="preserve"> тыс. руб., в том числе</w:t>
      </w:r>
      <w:r w:rsidR="00714987">
        <w:rPr>
          <w:rFonts w:ascii="Times New Roman" w:hAnsi="Times New Roman" w:cs="Times New Roman"/>
          <w:sz w:val="24"/>
          <w:szCs w:val="24"/>
        </w:rPr>
        <w:t>:</w:t>
      </w:r>
    </w:p>
    <w:p w:rsidR="00714987" w:rsidRDefault="00A60EAA" w:rsidP="00714987">
      <w:pPr>
        <w:pStyle w:val="a3"/>
        <w:numPr>
          <w:ilvl w:val="0"/>
          <w:numId w:val="22"/>
        </w:numPr>
        <w:tabs>
          <w:tab w:val="left" w:pos="142"/>
          <w:tab w:val="left" w:pos="993"/>
        </w:tabs>
        <w:spacing w:after="0" w:line="240" w:lineRule="auto"/>
        <w:jc w:val="both"/>
        <w:rPr>
          <w:rFonts w:ascii="Times New Roman" w:hAnsi="Times New Roman" w:cs="Times New Roman"/>
          <w:sz w:val="24"/>
          <w:szCs w:val="24"/>
        </w:rPr>
      </w:pPr>
      <w:r w:rsidRPr="00BA227D">
        <w:rPr>
          <w:rFonts w:ascii="Times New Roman" w:hAnsi="Times New Roman" w:cs="Times New Roman"/>
          <w:sz w:val="24"/>
          <w:szCs w:val="24"/>
        </w:rPr>
        <w:t xml:space="preserve">из федерального бюджета 255 432,1 тыс. руб. </w:t>
      </w:r>
      <w:r w:rsidR="000452C2" w:rsidRPr="00BA227D">
        <w:rPr>
          <w:rFonts w:ascii="Times New Roman" w:hAnsi="Times New Roman" w:cs="Times New Roman"/>
          <w:sz w:val="24"/>
          <w:szCs w:val="24"/>
        </w:rPr>
        <w:t>или 100%</w:t>
      </w:r>
      <w:r w:rsidR="00714987">
        <w:rPr>
          <w:rFonts w:ascii="Times New Roman" w:hAnsi="Times New Roman" w:cs="Times New Roman"/>
          <w:sz w:val="24"/>
          <w:szCs w:val="24"/>
        </w:rPr>
        <w:t>;</w:t>
      </w:r>
    </w:p>
    <w:p w:rsidR="00714987" w:rsidRDefault="00DB4F27" w:rsidP="00714987">
      <w:pPr>
        <w:pStyle w:val="a3"/>
        <w:numPr>
          <w:ilvl w:val="0"/>
          <w:numId w:val="22"/>
        </w:numPr>
        <w:tabs>
          <w:tab w:val="left" w:pos="14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60EAA" w:rsidRPr="00BA227D">
        <w:rPr>
          <w:rFonts w:ascii="Times New Roman" w:hAnsi="Times New Roman" w:cs="Times New Roman"/>
          <w:sz w:val="24"/>
          <w:szCs w:val="24"/>
        </w:rPr>
        <w:t>з республиканского бюджета 111 992,8</w:t>
      </w:r>
      <w:r w:rsidR="000452C2" w:rsidRPr="00BA227D">
        <w:rPr>
          <w:rFonts w:ascii="Times New Roman" w:hAnsi="Times New Roman" w:cs="Times New Roman"/>
          <w:sz w:val="24"/>
          <w:szCs w:val="24"/>
        </w:rPr>
        <w:t xml:space="preserve"> тыс. руб. или 9</w:t>
      </w:r>
      <w:r w:rsidR="00CA4E15">
        <w:rPr>
          <w:rFonts w:ascii="Times New Roman" w:hAnsi="Times New Roman" w:cs="Times New Roman"/>
          <w:sz w:val="24"/>
          <w:szCs w:val="24"/>
        </w:rPr>
        <w:t>9,8</w:t>
      </w:r>
      <w:r w:rsidR="00714987">
        <w:rPr>
          <w:rFonts w:ascii="Times New Roman" w:hAnsi="Times New Roman" w:cs="Times New Roman"/>
          <w:sz w:val="24"/>
          <w:szCs w:val="24"/>
        </w:rPr>
        <w:t>%;</w:t>
      </w:r>
    </w:p>
    <w:p w:rsidR="00EA3578" w:rsidRDefault="000452C2" w:rsidP="00714987">
      <w:pPr>
        <w:pStyle w:val="a3"/>
        <w:numPr>
          <w:ilvl w:val="0"/>
          <w:numId w:val="22"/>
        </w:numPr>
        <w:tabs>
          <w:tab w:val="left" w:pos="142"/>
          <w:tab w:val="left" w:pos="993"/>
        </w:tabs>
        <w:spacing w:after="0" w:line="240" w:lineRule="auto"/>
        <w:jc w:val="both"/>
        <w:rPr>
          <w:rFonts w:ascii="Times New Roman" w:hAnsi="Times New Roman" w:cs="Times New Roman"/>
          <w:sz w:val="24"/>
          <w:szCs w:val="24"/>
        </w:rPr>
      </w:pPr>
      <w:r w:rsidRPr="00BA227D">
        <w:rPr>
          <w:rFonts w:ascii="Times New Roman" w:hAnsi="Times New Roman" w:cs="Times New Roman"/>
          <w:sz w:val="24"/>
          <w:szCs w:val="24"/>
        </w:rPr>
        <w:t xml:space="preserve">из </w:t>
      </w:r>
      <w:r w:rsidR="00A60EAA" w:rsidRPr="00BA227D">
        <w:rPr>
          <w:rFonts w:ascii="Times New Roman" w:hAnsi="Times New Roman" w:cs="Times New Roman"/>
          <w:sz w:val="24"/>
          <w:szCs w:val="24"/>
        </w:rPr>
        <w:t xml:space="preserve">местного бюджета </w:t>
      </w:r>
      <w:r w:rsidR="00107124" w:rsidRPr="00BA227D">
        <w:rPr>
          <w:rFonts w:ascii="Times New Roman" w:hAnsi="Times New Roman" w:cs="Times New Roman"/>
          <w:sz w:val="24"/>
          <w:szCs w:val="24"/>
        </w:rPr>
        <w:t xml:space="preserve">53 228,0 </w:t>
      </w:r>
      <w:r w:rsidR="00A60EAA" w:rsidRPr="00BA227D">
        <w:rPr>
          <w:rFonts w:ascii="Times New Roman" w:hAnsi="Times New Roman" w:cs="Times New Roman"/>
          <w:sz w:val="24"/>
          <w:szCs w:val="24"/>
        </w:rPr>
        <w:t>тыс. руб. или</w:t>
      </w:r>
      <w:r w:rsidR="00107124" w:rsidRPr="00BA227D">
        <w:rPr>
          <w:rFonts w:ascii="Times New Roman" w:hAnsi="Times New Roman" w:cs="Times New Roman"/>
          <w:sz w:val="24"/>
          <w:szCs w:val="24"/>
        </w:rPr>
        <w:t xml:space="preserve"> </w:t>
      </w:r>
      <w:r w:rsidR="00CA4E15">
        <w:rPr>
          <w:rFonts w:ascii="Times New Roman" w:hAnsi="Times New Roman" w:cs="Times New Roman"/>
          <w:sz w:val="24"/>
          <w:szCs w:val="24"/>
        </w:rPr>
        <w:t>100</w:t>
      </w:r>
      <w:r w:rsidR="00A60EAA" w:rsidRPr="00BA227D">
        <w:rPr>
          <w:rFonts w:ascii="Times New Roman" w:hAnsi="Times New Roman" w:cs="Times New Roman"/>
          <w:sz w:val="24"/>
          <w:szCs w:val="24"/>
        </w:rPr>
        <w:t xml:space="preserve"> </w:t>
      </w:r>
      <w:r w:rsidRPr="00BA227D">
        <w:rPr>
          <w:rFonts w:ascii="Times New Roman" w:hAnsi="Times New Roman" w:cs="Times New Roman"/>
          <w:sz w:val="24"/>
          <w:szCs w:val="24"/>
        </w:rPr>
        <w:t>%</w:t>
      </w:r>
      <w:r w:rsidR="00A60EAA" w:rsidRPr="00BA227D">
        <w:rPr>
          <w:rFonts w:ascii="Times New Roman" w:hAnsi="Times New Roman" w:cs="Times New Roman"/>
          <w:sz w:val="24"/>
          <w:szCs w:val="24"/>
        </w:rPr>
        <w:t>.</w:t>
      </w:r>
    </w:p>
    <w:p w:rsidR="00714987" w:rsidRPr="00BA227D" w:rsidRDefault="00714987" w:rsidP="00714987">
      <w:pPr>
        <w:pStyle w:val="a3"/>
        <w:tabs>
          <w:tab w:val="left" w:pos="142"/>
          <w:tab w:val="left" w:pos="993"/>
        </w:tabs>
        <w:spacing w:after="0" w:line="240" w:lineRule="auto"/>
        <w:ind w:left="1287"/>
        <w:jc w:val="both"/>
        <w:rPr>
          <w:rFonts w:ascii="Times New Roman" w:hAnsi="Times New Roman" w:cs="Times New Roman"/>
          <w:sz w:val="24"/>
          <w:szCs w:val="24"/>
        </w:rPr>
      </w:pPr>
    </w:p>
    <w:p w:rsidR="00441DBB" w:rsidRDefault="007606D9" w:rsidP="008273A5">
      <w:pPr>
        <w:pStyle w:val="a3"/>
        <w:tabs>
          <w:tab w:val="left" w:pos="1134"/>
        </w:tabs>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Освоение средств по источникам финансирования</w:t>
      </w:r>
    </w:p>
    <w:p w:rsidR="008273A5" w:rsidRDefault="008273A5" w:rsidP="008273A5">
      <w:pPr>
        <w:pStyle w:val="a3"/>
        <w:tabs>
          <w:tab w:val="left" w:pos="1134"/>
        </w:tabs>
        <w:spacing w:after="0" w:line="240" w:lineRule="auto"/>
        <w:ind w:left="0" w:firstLine="567"/>
        <w:jc w:val="right"/>
        <w:rPr>
          <w:rFonts w:ascii="Times New Roman" w:hAnsi="Times New Roman" w:cs="Times New Roman"/>
          <w:sz w:val="20"/>
          <w:szCs w:val="20"/>
        </w:rPr>
      </w:pPr>
      <w:r w:rsidRPr="002A7543">
        <w:rPr>
          <w:rFonts w:ascii="Times New Roman" w:hAnsi="Times New Roman" w:cs="Times New Roman"/>
          <w:sz w:val="20"/>
          <w:szCs w:val="20"/>
        </w:rPr>
        <w:t>в тыс. руб.</w:t>
      </w:r>
    </w:p>
    <w:tbl>
      <w:tblPr>
        <w:tblW w:w="8662" w:type="dxa"/>
        <w:tblInd w:w="93" w:type="dxa"/>
        <w:tblLook w:val="04A0" w:firstRow="1" w:lastRow="0" w:firstColumn="1" w:lastColumn="0" w:noHBand="0" w:noVBand="1"/>
      </w:tblPr>
      <w:tblGrid>
        <w:gridCol w:w="3276"/>
        <w:gridCol w:w="2409"/>
        <w:gridCol w:w="1360"/>
        <w:gridCol w:w="1617"/>
      </w:tblGrid>
      <w:tr w:rsidR="00182252" w:rsidRPr="00182252" w:rsidTr="001C11FA">
        <w:trPr>
          <w:trHeight w:val="127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Всего предусмотрено средств (плановые значения)</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Всего освоено средств</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 xml:space="preserve">Отклонение от плановых назначений </w:t>
            </w:r>
          </w:p>
        </w:tc>
      </w:tr>
      <w:tr w:rsidR="00182252" w:rsidRPr="00182252" w:rsidTr="001C11F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 </w:t>
            </w:r>
          </w:p>
        </w:tc>
        <w:tc>
          <w:tcPr>
            <w:tcW w:w="2409" w:type="dxa"/>
            <w:tcBorders>
              <w:top w:val="nil"/>
              <w:left w:val="nil"/>
              <w:bottom w:val="single" w:sz="4" w:space="0" w:color="auto"/>
              <w:right w:val="single" w:sz="4" w:space="0" w:color="auto"/>
            </w:tcBorders>
            <w:shd w:val="clear" w:color="000000" w:fill="FFFFFF"/>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Сумма</w:t>
            </w:r>
          </w:p>
        </w:tc>
        <w:tc>
          <w:tcPr>
            <w:tcW w:w="1360" w:type="dxa"/>
            <w:tcBorders>
              <w:top w:val="nil"/>
              <w:left w:val="nil"/>
              <w:bottom w:val="single" w:sz="4" w:space="0" w:color="auto"/>
              <w:right w:val="single" w:sz="4" w:space="0" w:color="auto"/>
            </w:tcBorders>
            <w:shd w:val="clear" w:color="000000" w:fill="FFFFFF"/>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Сумма</w:t>
            </w:r>
          </w:p>
        </w:tc>
        <w:tc>
          <w:tcPr>
            <w:tcW w:w="1617" w:type="dxa"/>
            <w:tcBorders>
              <w:top w:val="nil"/>
              <w:left w:val="nil"/>
              <w:bottom w:val="single" w:sz="4" w:space="0" w:color="auto"/>
              <w:right w:val="single" w:sz="4" w:space="0" w:color="auto"/>
            </w:tcBorders>
            <w:shd w:val="clear" w:color="000000" w:fill="FFFFFF"/>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Сумма</w:t>
            </w:r>
          </w:p>
        </w:tc>
      </w:tr>
      <w:tr w:rsidR="00182252" w:rsidRPr="00182252" w:rsidTr="001C11F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Федеральный бюджет</w:t>
            </w:r>
          </w:p>
        </w:tc>
        <w:tc>
          <w:tcPr>
            <w:tcW w:w="2409"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255 432,10</w:t>
            </w:r>
          </w:p>
        </w:tc>
        <w:tc>
          <w:tcPr>
            <w:tcW w:w="1360" w:type="dxa"/>
            <w:tcBorders>
              <w:top w:val="nil"/>
              <w:left w:val="nil"/>
              <w:bottom w:val="single" w:sz="4" w:space="0" w:color="auto"/>
              <w:right w:val="single" w:sz="4" w:space="0" w:color="auto"/>
            </w:tcBorders>
            <w:shd w:val="clear" w:color="auto" w:fill="auto"/>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255 432,10</w:t>
            </w:r>
          </w:p>
        </w:tc>
        <w:tc>
          <w:tcPr>
            <w:tcW w:w="1617"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0,00</w:t>
            </w:r>
          </w:p>
        </w:tc>
      </w:tr>
      <w:tr w:rsidR="00182252" w:rsidRPr="00182252" w:rsidTr="001C11F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Государственный бюджет РС (Я)</w:t>
            </w:r>
          </w:p>
        </w:tc>
        <w:tc>
          <w:tcPr>
            <w:tcW w:w="2409"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112 149,20</w:t>
            </w:r>
          </w:p>
        </w:tc>
        <w:tc>
          <w:tcPr>
            <w:tcW w:w="1360"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111 992,80</w:t>
            </w:r>
          </w:p>
        </w:tc>
        <w:tc>
          <w:tcPr>
            <w:tcW w:w="1617"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156,40</w:t>
            </w:r>
          </w:p>
        </w:tc>
      </w:tr>
      <w:tr w:rsidR="00182252" w:rsidRPr="00182252" w:rsidTr="001C11F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Местный бюджет</w:t>
            </w:r>
          </w:p>
        </w:tc>
        <w:tc>
          <w:tcPr>
            <w:tcW w:w="2409"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53 228,00</w:t>
            </w:r>
          </w:p>
        </w:tc>
        <w:tc>
          <w:tcPr>
            <w:tcW w:w="1360"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53 228,00</w:t>
            </w:r>
          </w:p>
        </w:tc>
        <w:tc>
          <w:tcPr>
            <w:tcW w:w="1617"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color w:val="000000"/>
                <w:sz w:val="20"/>
                <w:szCs w:val="20"/>
              </w:rPr>
            </w:pPr>
            <w:r w:rsidRPr="00182252">
              <w:rPr>
                <w:rFonts w:ascii="Times New Roman" w:eastAsia="Times New Roman" w:hAnsi="Times New Roman" w:cs="Times New Roman"/>
                <w:color w:val="000000"/>
                <w:sz w:val="20"/>
                <w:szCs w:val="20"/>
              </w:rPr>
              <w:t>0,00</w:t>
            </w:r>
          </w:p>
        </w:tc>
      </w:tr>
      <w:tr w:rsidR="00182252" w:rsidRPr="00182252" w:rsidTr="001C11F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rPr>
                <w:rFonts w:ascii="Times New Roman" w:eastAsia="Times New Roman" w:hAnsi="Times New Roman" w:cs="Times New Roman"/>
                <w:b/>
                <w:bCs/>
                <w:color w:val="000000"/>
                <w:sz w:val="20"/>
                <w:szCs w:val="20"/>
              </w:rPr>
            </w:pPr>
            <w:r w:rsidRPr="00182252">
              <w:rPr>
                <w:rFonts w:ascii="Times New Roman" w:eastAsia="Times New Roman" w:hAnsi="Times New Roman" w:cs="Times New Roman"/>
                <w:b/>
                <w:bCs/>
                <w:color w:val="000000"/>
                <w:sz w:val="20"/>
                <w:szCs w:val="20"/>
              </w:rPr>
              <w:t>Всего</w:t>
            </w:r>
          </w:p>
        </w:tc>
        <w:tc>
          <w:tcPr>
            <w:tcW w:w="2409"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b/>
                <w:bCs/>
                <w:color w:val="000000"/>
                <w:sz w:val="20"/>
                <w:szCs w:val="20"/>
              </w:rPr>
            </w:pPr>
            <w:r w:rsidRPr="00182252">
              <w:rPr>
                <w:rFonts w:ascii="Times New Roman" w:eastAsia="Times New Roman" w:hAnsi="Times New Roman" w:cs="Times New Roman"/>
                <w:b/>
                <w:bCs/>
                <w:color w:val="000000"/>
                <w:sz w:val="20"/>
                <w:szCs w:val="20"/>
              </w:rPr>
              <w:t>420 809,30</w:t>
            </w:r>
          </w:p>
        </w:tc>
        <w:tc>
          <w:tcPr>
            <w:tcW w:w="1360"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b/>
                <w:bCs/>
                <w:color w:val="000000"/>
                <w:sz w:val="20"/>
                <w:szCs w:val="20"/>
              </w:rPr>
            </w:pPr>
            <w:r w:rsidRPr="00182252">
              <w:rPr>
                <w:rFonts w:ascii="Times New Roman" w:eastAsia="Times New Roman" w:hAnsi="Times New Roman" w:cs="Times New Roman"/>
                <w:b/>
                <w:bCs/>
                <w:color w:val="000000"/>
                <w:sz w:val="20"/>
                <w:szCs w:val="20"/>
              </w:rPr>
              <w:t>420 652,90</w:t>
            </w:r>
          </w:p>
        </w:tc>
        <w:tc>
          <w:tcPr>
            <w:tcW w:w="1617" w:type="dxa"/>
            <w:tcBorders>
              <w:top w:val="nil"/>
              <w:left w:val="nil"/>
              <w:bottom w:val="single" w:sz="4" w:space="0" w:color="auto"/>
              <w:right w:val="single" w:sz="4" w:space="0" w:color="auto"/>
            </w:tcBorders>
            <w:shd w:val="clear" w:color="auto" w:fill="auto"/>
            <w:noWrap/>
            <w:vAlign w:val="center"/>
            <w:hideMark/>
          </w:tcPr>
          <w:p w:rsidR="00182252" w:rsidRPr="00182252" w:rsidRDefault="00182252" w:rsidP="00182252">
            <w:pPr>
              <w:spacing w:after="0" w:line="240" w:lineRule="auto"/>
              <w:jc w:val="center"/>
              <w:rPr>
                <w:rFonts w:ascii="Times New Roman" w:eastAsia="Times New Roman" w:hAnsi="Times New Roman" w:cs="Times New Roman"/>
                <w:b/>
                <w:bCs/>
                <w:color w:val="000000"/>
                <w:sz w:val="20"/>
                <w:szCs w:val="20"/>
              </w:rPr>
            </w:pPr>
            <w:r w:rsidRPr="00182252">
              <w:rPr>
                <w:rFonts w:ascii="Times New Roman" w:eastAsia="Times New Roman" w:hAnsi="Times New Roman" w:cs="Times New Roman"/>
                <w:b/>
                <w:bCs/>
                <w:color w:val="000000"/>
                <w:sz w:val="20"/>
                <w:szCs w:val="20"/>
              </w:rPr>
              <w:t>156,40</w:t>
            </w:r>
          </w:p>
        </w:tc>
      </w:tr>
    </w:tbl>
    <w:p w:rsidR="00182252" w:rsidRDefault="00182252" w:rsidP="008273A5">
      <w:pPr>
        <w:pStyle w:val="a3"/>
        <w:tabs>
          <w:tab w:val="left" w:pos="1134"/>
        </w:tabs>
        <w:spacing w:after="0" w:line="240" w:lineRule="auto"/>
        <w:ind w:left="0" w:firstLine="567"/>
        <w:jc w:val="right"/>
        <w:rPr>
          <w:rFonts w:ascii="Times New Roman" w:hAnsi="Times New Roman" w:cs="Times New Roman"/>
          <w:sz w:val="20"/>
          <w:szCs w:val="20"/>
        </w:rPr>
      </w:pPr>
    </w:p>
    <w:p w:rsidR="0043020D" w:rsidRPr="00254F68" w:rsidRDefault="009D0717" w:rsidP="009D0717">
      <w:pPr>
        <w:pStyle w:val="a3"/>
        <w:tabs>
          <w:tab w:val="left" w:pos="1134"/>
        </w:tabs>
        <w:spacing w:after="0" w:line="240" w:lineRule="auto"/>
        <w:ind w:left="0" w:firstLine="567"/>
        <w:jc w:val="both"/>
        <w:rPr>
          <w:rFonts w:ascii="Times New Roman" w:hAnsi="Times New Roman" w:cs="Times New Roman"/>
          <w:sz w:val="24"/>
          <w:szCs w:val="24"/>
        </w:rPr>
      </w:pPr>
      <w:r w:rsidRPr="00254F68">
        <w:rPr>
          <w:rFonts w:ascii="Times New Roman" w:hAnsi="Times New Roman" w:cs="Times New Roman"/>
          <w:sz w:val="24"/>
          <w:szCs w:val="24"/>
        </w:rPr>
        <w:t xml:space="preserve"> </w:t>
      </w:r>
    </w:p>
    <w:p w:rsidR="007455A9" w:rsidRDefault="00130B1E" w:rsidP="007455A9">
      <w:pPr>
        <w:pStyle w:val="a3"/>
        <w:tabs>
          <w:tab w:val="left" w:pos="1134"/>
        </w:tabs>
        <w:spacing w:after="0" w:line="240" w:lineRule="auto"/>
        <w:ind w:left="0" w:firstLine="567"/>
        <w:jc w:val="both"/>
        <w:rPr>
          <w:rFonts w:ascii="Times New Roman" w:hAnsi="Times New Roman" w:cs="Times New Roman"/>
          <w:sz w:val="24"/>
          <w:szCs w:val="24"/>
        </w:rPr>
      </w:pPr>
      <w:r w:rsidRPr="00130B1E">
        <w:rPr>
          <w:rFonts w:ascii="Times New Roman" w:hAnsi="Times New Roman" w:cs="Times New Roman"/>
          <w:sz w:val="24"/>
          <w:szCs w:val="24"/>
        </w:rPr>
        <w:t xml:space="preserve">Отклонение от плановых назначений </w:t>
      </w:r>
      <w:r w:rsidR="007455A9" w:rsidRPr="00254F68">
        <w:rPr>
          <w:rFonts w:ascii="Times New Roman" w:hAnsi="Times New Roman" w:cs="Times New Roman"/>
          <w:sz w:val="24"/>
          <w:szCs w:val="24"/>
        </w:rPr>
        <w:t xml:space="preserve">в </w:t>
      </w:r>
      <w:r>
        <w:rPr>
          <w:rFonts w:ascii="Times New Roman" w:hAnsi="Times New Roman" w:cs="Times New Roman"/>
          <w:sz w:val="24"/>
          <w:szCs w:val="24"/>
        </w:rPr>
        <w:t xml:space="preserve">сумме </w:t>
      </w:r>
      <w:r w:rsidRPr="00254F68">
        <w:rPr>
          <w:rFonts w:ascii="Times New Roman" w:hAnsi="Times New Roman" w:cs="Times New Roman"/>
          <w:sz w:val="24"/>
          <w:szCs w:val="24"/>
        </w:rPr>
        <w:t>15</w:t>
      </w:r>
      <w:r w:rsidR="00AC79F5">
        <w:rPr>
          <w:rFonts w:ascii="Times New Roman" w:hAnsi="Times New Roman" w:cs="Times New Roman"/>
          <w:sz w:val="24"/>
          <w:szCs w:val="24"/>
        </w:rPr>
        <w:t>6</w:t>
      </w:r>
      <w:r w:rsidRPr="00254F68">
        <w:rPr>
          <w:rFonts w:ascii="Times New Roman" w:hAnsi="Times New Roman" w:cs="Times New Roman"/>
          <w:sz w:val="24"/>
          <w:szCs w:val="24"/>
        </w:rPr>
        <w:t>,4 тыс</w:t>
      </w:r>
      <w:r>
        <w:rPr>
          <w:rFonts w:ascii="Times New Roman" w:hAnsi="Times New Roman" w:cs="Times New Roman"/>
          <w:sz w:val="24"/>
          <w:szCs w:val="24"/>
        </w:rPr>
        <w:t>. руб. о</w:t>
      </w:r>
      <w:r w:rsidR="00AC79F5">
        <w:rPr>
          <w:rFonts w:ascii="Times New Roman" w:hAnsi="Times New Roman" w:cs="Times New Roman"/>
          <w:sz w:val="24"/>
          <w:szCs w:val="24"/>
        </w:rPr>
        <w:t>бразовалось</w:t>
      </w:r>
      <w:r>
        <w:rPr>
          <w:rFonts w:ascii="Times New Roman" w:hAnsi="Times New Roman" w:cs="Times New Roman"/>
          <w:sz w:val="24"/>
          <w:szCs w:val="24"/>
        </w:rPr>
        <w:t xml:space="preserve"> в </w:t>
      </w:r>
      <w:r w:rsidR="007455A9" w:rsidRPr="00254F68">
        <w:rPr>
          <w:rFonts w:ascii="Times New Roman" w:hAnsi="Times New Roman" w:cs="Times New Roman"/>
          <w:sz w:val="24"/>
          <w:szCs w:val="24"/>
        </w:rPr>
        <w:t xml:space="preserve">результате </w:t>
      </w:r>
      <w:proofErr w:type="gramStart"/>
      <w:r w:rsidR="007455A9" w:rsidRPr="00254F68">
        <w:rPr>
          <w:rFonts w:ascii="Times New Roman" w:hAnsi="Times New Roman" w:cs="Times New Roman"/>
          <w:sz w:val="24"/>
          <w:szCs w:val="24"/>
        </w:rPr>
        <w:t>корректировки стоимости оборудования кабинета музыки</w:t>
      </w:r>
      <w:proofErr w:type="gramEnd"/>
      <w:r w:rsidR="00AC79F5">
        <w:rPr>
          <w:rFonts w:ascii="Times New Roman" w:hAnsi="Times New Roman" w:cs="Times New Roman"/>
          <w:sz w:val="24"/>
          <w:szCs w:val="24"/>
        </w:rPr>
        <w:t>.</w:t>
      </w:r>
      <w:r w:rsidR="007455A9" w:rsidRPr="00254F68">
        <w:rPr>
          <w:rFonts w:ascii="Times New Roman" w:hAnsi="Times New Roman" w:cs="Times New Roman"/>
          <w:sz w:val="24"/>
          <w:szCs w:val="24"/>
        </w:rPr>
        <w:t xml:space="preserve"> </w:t>
      </w:r>
    </w:p>
    <w:p w:rsidR="00130B1E" w:rsidRDefault="00130B1E" w:rsidP="007455A9">
      <w:pPr>
        <w:pStyle w:val="a3"/>
        <w:tabs>
          <w:tab w:val="left" w:pos="1134"/>
        </w:tabs>
        <w:spacing w:after="0" w:line="240" w:lineRule="auto"/>
        <w:ind w:left="0" w:firstLine="567"/>
        <w:jc w:val="both"/>
        <w:rPr>
          <w:rFonts w:ascii="Times New Roman" w:hAnsi="Times New Roman" w:cs="Times New Roman"/>
          <w:sz w:val="24"/>
          <w:szCs w:val="24"/>
        </w:rPr>
      </w:pPr>
    </w:p>
    <w:p w:rsidR="00A60EAA" w:rsidRDefault="00CC242F" w:rsidP="00D952B2">
      <w:pPr>
        <w:pStyle w:val="a3"/>
        <w:tabs>
          <w:tab w:val="left" w:pos="1134"/>
        </w:tabs>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 xml:space="preserve">Расходование </w:t>
      </w:r>
      <w:r w:rsidR="00D952B2">
        <w:rPr>
          <w:rFonts w:ascii="Times New Roman" w:hAnsi="Times New Roman" w:cs="Times New Roman"/>
          <w:sz w:val="24"/>
          <w:szCs w:val="24"/>
        </w:rPr>
        <w:t xml:space="preserve">средств по видам </w:t>
      </w:r>
      <w:r>
        <w:rPr>
          <w:rFonts w:ascii="Times New Roman" w:hAnsi="Times New Roman" w:cs="Times New Roman"/>
          <w:sz w:val="24"/>
          <w:szCs w:val="24"/>
        </w:rPr>
        <w:t>работ</w:t>
      </w:r>
    </w:p>
    <w:p w:rsidR="00D952B2" w:rsidRDefault="00D952B2" w:rsidP="00D952B2">
      <w:pPr>
        <w:pStyle w:val="a3"/>
        <w:tabs>
          <w:tab w:val="left" w:pos="1134"/>
        </w:tabs>
        <w:spacing w:after="0" w:line="240" w:lineRule="auto"/>
        <w:ind w:left="0" w:firstLine="567"/>
        <w:jc w:val="right"/>
        <w:rPr>
          <w:rFonts w:ascii="Times New Roman" w:hAnsi="Times New Roman" w:cs="Times New Roman"/>
          <w:sz w:val="20"/>
          <w:szCs w:val="20"/>
        </w:rPr>
      </w:pPr>
      <w:r w:rsidRPr="002A7543">
        <w:rPr>
          <w:rFonts w:ascii="Times New Roman" w:hAnsi="Times New Roman" w:cs="Times New Roman"/>
          <w:sz w:val="20"/>
          <w:szCs w:val="20"/>
        </w:rPr>
        <w:t>в тыс. руб</w:t>
      </w:r>
      <w:r w:rsidR="0043020D" w:rsidRPr="002A7543">
        <w:rPr>
          <w:rFonts w:ascii="Times New Roman" w:hAnsi="Times New Roman" w:cs="Times New Roman"/>
          <w:sz w:val="20"/>
          <w:szCs w:val="20"/>
        </w:rPr>
        <w:t>.</w:t>
      </w:r>
    </w:p>
    <w:tbl>
      <w:tblPr>
        <w:tblW w:w="9229" w:type="dxa"/>
        <w:tblInd w:w="93" w:type="dxa"/>
        <w:tblLook w:val="04A0" w:firstRow="1" w:lastRow="0" w:firstColumn="1" w:lastColumn="0" w:noHBand="0" w:noVBand="1"/>
      </w:tblPr>
      <w:tblGrid>
        <w:gridCol w:w="7670"/>
        <w:gridCol w:w="1559"/>
      </w:tblGrid>
      <w:tr w:rsidR="00A4783E" w:rsidRPr="00DE33C5" w:rsidTr="00B1360F">
        <w:trPr>
          <w:trHeight w:val="481"/>
        </w:trPr>
        <w:tc>
          <w:tcPr>
            <w:tcW w:w="7670" w:type="dxa"/>
            <w:tcBorders>
              <w:top w:val="single" w:sz="8" w:space="0" w:color="auto"/>
              <w:left w:val="single" w:sz="8" w:space="0" w:color="auto"/>
              <w:bottom w:val="nil"/>
              <w:right w:val="single" w:sz="8" w:space="0" w:color="auto"/>
            </w:tcBorders>
            <w:shd w:val="clear" w:color="000000" w:fill="FFFFFF"/>
            <w:noWrap/>
            <w:vAlign w:val="center"/>
            <w:hideMark/>
          </w:tcPr>
          <w:p w:rsidR="00A4783E" w:rsidRPr="00DE33C5" w:rsidRDefault="002F1D51" w:rsidP="00D95B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r w:rsidR="00D95B2B" w:rsidRPr="00D95B2B">
              <w:rPr>
                <w:rFonts w:ascii="Times New Roman" w:eastAsia="Times New Roman" w:hAnsi="Times New Roman" w:cs="Times New Roman"/>
                <w:color w:val="000000"/>
                <w:sz w:val="20"/>
                <w:szCs w:val="20"/>
              </w:rPr>
              <w:t xml:space="preserve"> работ</w:t>
            </w:r>
          </w:p>
        </w:tc>
        <w:tc>
          <w:tcPr>
            <w:tcW w:w="1559" w:type="dxa"/>
            <w:tcBorders>
              <w:top w:val="single" w:sz="8" w:space="0" w:color="auto"/>
              <w:left w:val="nil"/>
              <w:bottom w:val="nil"/>
              <w:right w:val="single" w:sz="8"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Всего освоено средств</w:t>
            </w:r>
          </w:p>
        </w:tc>
      </w:tr>
      <w:tr w:rsidR="00A4783E" w:rsidRPr="00DE33C5" w:rsidTr="00B1360F">
        <w:trPr>
          <w:trHeight w:val="618"/>
        </w:trPr>
        <w:tc>
          <w:tcPr>
            <w:tcW w:w="7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Разработка проекта водоотведения и инженерной подготовки строительного объекта, поставка материалов для строительства здания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7 139,00</w:t>
            </w:r>
          </w:p>
        </w:tc>
      </w:tr>
      <w:tr w:rsidR="00A4783E" w:rsidRPr="00DE33C5" w:rsidTr="00B1360F">
        <w:trPr>
          <w:trHeight w:val="230"/>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Государственная экспертиза проектно-сметной документации</w:t>
            </w:r>
          </w:p>
        </w:tc>
        <w:tc>
          <w:tcPr>
            <w:tcW w:w="1559" w:type="dxa"/>
            <w:tcBorders>
              <w:top w:val="nil"/>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1 370,20</w:t>
            </w:r>
          </w:p>
        </w:tc>
      </w:tr>
      <w:tr w:rsidR="00A4783E" w:rsidRPr="00DE33C5" w:rsidTr="00B1360F">
        <w:trPr>
          <w:trHeight w:val="300"/>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Строительство</w:t>
            </w:r>
          </w:p>
        </w:tc>
        <w:tc>
          <w:tcPr>
            <w:tcW w:w="1559" w:type="dxa"/>
            <w:tcBorders>
              <w:top w:val="nil"/>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327 602,90</w:t>
            </w:r>
          </w:p>
        </w:tc>
      </w:tr>
      <w:tr w:rsidR="00A4783E" w:rsidRPr="00DE33C5" w:rsidTr="00B1360F">
        <w:trPr>
          <w:trHeight w:val="253"/>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Георадарное обследование блоками АБДЛ "Тритон"</w:t>
            </w:r>
          </w:p>
        </w:tc>
        <w:tc>
          <w:tcPr>
            <w:tcW w:w="1559" w:type="dxa"/>
            <w:tcBorders>
              <w:top w:val="nil"/>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299,7</w:t>
            </w:r>
          </w:p>
        </w:tc>
      </w:tr>
      <w:tr w:rsidR="00A4783E" w:rsidRPr="00DE33C5" w:rsidTr="00B1360F">
        <w:trPr>
          <w:trHeight w:val="300"/>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Оснащение школы</w:t>
            </w:r>
          </w:p>
        </w:tc>
        <w:tc>
          <w:tcPr>
            <w:tcW w:w="1559" w:type="dxa"/>
            <w:tcBorders>
              <w:top w:val="nil"/>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62 808,30</w:t>
            </w:r>
          </w:p>
        </w:tc>
      </w:tr>
      <w:tr w:rsidR="00A4783E" w:rsidRPr="00DE33C5" w:rsidTr="00B1360F">
        <w:trPr>
          <w:trHeight w:val="246"/>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Работы по технологическому присоединению здания</w:t>
            </w:r>
          </w:p>
        </w:tc>
        <w:tc>
          <w:tcPr>
            <w:tcW w:w="1559" w:type="dxa"/>
            <w:tcBorders>
              <w:top w:val="nil"/>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21 014,70</w:t>
            </w:r>
          </w:p>
        </w:tc>
      </w:tr>
      <w:tr w:rsidR="00A4783E" w:rsidRPr="00DE33C5" w:rsidTr="00B1360F">
        <w:trPr>
          <w:trHeight w:val="70"/>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Дополнительные работы по изготовлению топосъемки, технических паспортов, технических планов</w:t>
            </w:r>
          </w:p>
        </w:tc>
        <w:tc>
          <w:tcPr>
            <w:tcW w:w="1559" w:type="dxa"/>
            <w:tcBorders>
              <w:top w:val="nil"/>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color w:val="000000"/>
                <w:sz w:val="20"/>
                <w:szCs w:val="20"/>
              </w:rPr>
            </w:pPr>
            <w:r w:rsidRPr="00DE33C5">
              <w:rPr>
                <w:rFonts w:ascii="Times New Roman" w:eastAsia="Times New Roman" w:hAnsi="Times New Roman" w:cs="Times New Roman"/>
                <w:color w:val="000000"/>
                <w:sz w:val="20"/>
                <w:szCs w:val="20"/>
              </w:rPr>
              <w:t>418,1</w:t>
            </w:r>
          </w:p>
        </w:tc>
      </w:tr>
      <w:tr w:rsidR="00A4783E" w:rsidRPr="00DE33C5" w:rsidTr="00B1360F">
        <w:trPr>
          <w:trHeight w:val="300"/>
        </w:trPr>
        <w:tc>
          <w:tcPr>
            <w:tcW w:w="7670" w:type="dxa"/>
            <w:tcBorders>
              <w:top w:val="nil"/>
              <w:left w:val="single" w:sz="4" w:space="0" w:color="auto"/>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rPr>
                <w:rFonts w:ascii="Times New Roman" w:eastAsia="Times New Roman" w:hAnsi="Times New Roman" w:cs="Times New Roman"/>
                <w:b/>
                <w:bCs/>
                <w:color w:val="000000"/>
                <w:sz w:val="20"/>
                <w:szCs w:val="20"/>
              </w:rPr>
            </w:pPr>
            <w:r w:rsidRPr="00DE33C5">
              <w:rPr>
                <w:rFonts w:ascii="Times New Roman" w:eastAsia="Times New Roman" w:hAnsi="Times New Roman" w:cs="Times New Roman"/>
                <w:b/>
                <w:bCs/>
                <w:color w:val="000000"/>
                <w:sz w:val="20"/>
                <w:szCs w:val="20"/>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A4783E" w:rsidRPr="00DE33C5" w:rsidRDefault="00A4783E" w:rsidP="00DE33C5">
            <w:pPr>
              <w:spacing w:after="0" w:line="240" w:lineRule="auto"/>
              <w:jc w:val="center"/>
              <w:rPr>
                <w:rFonts w:ascii="Times New Roman" w:eastAsia="Times New Roman" w:hAnsi="Times New Roman" w:cs="Times New Roman"/>
                <w:b/>
                <w:bCs/>
                <w:color w:val="000000"/>
                <w:sz w:val="20"/>
                <w:szCs w:val="20"/>
              </w:rPr>
            </w:pPr>
            <w:r w:rsidRPr="00DE33C5">
              <w:rPr>
                <w:rFonts w:ascii="Times New Roman" w:eastAsia="Times New Roman" w:hAnsi="Times New Roman" w:cs="Times New Roman"/>
                <w:b/>
                <w:bCs/>
                <w:color w:val="000000"/>
                <w:sz w:val="20"/>
                <w:szCs w:val="20"/>
              </w:rPr>
              <w:t>420 652,90</w:t>
            </w:r>
          </w:p>
        </w:tc>
      </w:tr>
    </w:tbl>
    <w:p w:rsidR="00DE33C5" w:rsidRDefault="00DE33C5" w:rsidP="00D952B2">
      <w:pPr>
        <w:pStyle w:val="a3"/>
        <w:tabs>
          <w:tab w:val="left" w:pos="1134"/>
        </w:tabs>
        <w:spacing w:after="0" w:line="240" w:lineRule="auto"/>
        <w:ind w:left="0" w:firstLine="567"/>
        <w:jc w:val="right"/>
        <w:rPr>
          <w:rFonts w:ascii="Times New Roman" w:hAnsi="Times New Roman" w:cs="Times New Roman"/>
          <w:sz w:val="20"/>
          <w:szCs w:val="20"/>
        </w:rPr>
      </w:pPr>
    </w:p>
    <w:p w:rsidR="00A60EAA" w:rsidRPr="0082736B" w:rsidRDefault="00A60EAA" w:rsidP="00E15849">
      <w:pPr>
        <w:pStyle w:val="a3"/>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Информация по</w:t>
      </w:r>
      <w:r w:rsidRPr="0082736B">
        <w:rPr>
          <w:rFonts w:ascii="Times New Roman" w:hAnsi="Times New Roman" w:cs="Times New Roman"/>
          <w:b/>
          <w:sz w:val="24"/>
          <w:szCs w:val="24"/>
        </w:rPr>
        <w:t xml:space="preserve"> разрешительны</w:t>
      </w:r>
      <w:r>
        <w:rPr>
          <w:rFonts w:ascii="Times New Roman" w:hAnsi="Times New Roman" w:cs="Times New Roman"/>
          <w:b/>
          <w:sz w:val="24"/>
          <w:szCs w:val="24"/>
        </w:rPr>
        <w:t>м</w:t>
      </w:r>
      <w:r w:rsidRPr="0082736B">
        <w:rPr>
          <w:rFonts w:ascii="Times New Roman" w:hAnsi="Times New Roman" w:cs="Times New Roman"/>
          <w:b/>
          <w:sz w:val="24"/>
          <w:szCs w:val="24"/>
        </w:rPr>
        <w:t xml:space="preserve"> документ</w:t>
      </w:r>
      <w:r>
        <w:rPr>
          <w:rFonts w:ascii="Times New Roman" w:hAnsi="Times New Roman" w:cs="Times New Roman"/>
          <w:b/>
          <w:sz w:val="24"/>
          <w:szCs w:val="24"/>
        </w:rPr>
        <w:t>ам</w:t>
      </w:r>
    </w:p>
    <w:p w:rsidR="0029247D" w:rsidRDefault="0029247D" w:rsidP="00A60EAA">
      <w:pPr>
        <w:pStyle w:val="a3"/>
        <w:tabs>
          <w:tab w:val="left" w:pos="1134"/>
        </w:tabs>
        <w:spacing w:after="0" w:line="240" w:lineRule="auto"/>
        <w:ind w:left="0" w:firstLine="567"/>
        <w:jc w:val="both"/>
        <w:rPr>
          <w:rFonts w:ascii="Times New Roman" w:hAnsi="Times New Roman" w:cs="Times New Roman"/>
          <w:sz w:val="24"/>
          <w:szCs w:val="24"/>
        </w:rPr>
      </w:pPr>
    </w:p>
    <w:p w:rsidR="00A60EAA" w:rsidRPr="001A6A4C"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1A6A4C">
        <w:rPr>
          <w:rFonts w:ascii="Times New Roman" w:hAnsi="Times New Roman" w:cs="Times New Roman"/>
          <w:sz w:val="24"/>
          <w:szCs w:val="24"/>
        </w:rPr>
        <w:t xml:space="preserve">Департаментом градостроительной политики </w:t>
      </w:r>
      <w:r w:rsidRPr="001A6A4C">
        <w:rPr>
          <w:rFonts w:ascii="Times New Roman" w:hAnsi="Times New Roman" w:cs="Times New Roman"/>
          <w:sz w:val="24"/>
          <w:szCs w:val="24"/>
          <w:lang w:val="sah-RU"/>
        </w:rPr>
        <w:t xml:space="preserve">за </w:t>
      </w:r>
      <w:r w:rsidRPr="001A6A4C">
        <w:rPr>
          <w:rFonts w:ascii="Times New Roman" w:hAnsi="Times New Roman" w:cs="Times New Roman"/>
          <w:sz w:val="24"/>
          <w:szCs w:val="24"/>
        </w:rPr>
        <w:t xml:space="preserve">№ </w:t>
      </w:r>
      <w:r w:rsidRPr="001A6A4C">
        <w:rPr>
          <w:rFonts w:ascii="Times New Roman" w:hAnsi="Times New Roman" w:cs="Times New Roman"/>
          <w:sz w:val="24"/>
          <w:szCs w:val="24"/>
          <w:lang w:val="en-US"/>
        </w:rPr>
        <w:t>RU</w:t>
      </w:r>
      <w:r w:rsidRPr="001A6A4C">
        <w:rPr>
          <w:rFonts w:ascii="Times New Roman" w:hAnsi="Times New Roman" w:cs="Times New Roman"/>
          <w:sz w:val="24"/>
          <w:szCs w:val="24"/>
          <w:lang w:val="sah-RU"/>
        </w:rPr>
        <w:t xml:space="preserve">14301000-2013-593-052 от 13.02.2013 г. </w:t>
      </w:r>
      <w:r>
        <w:rPr>
          <w:rFonts w:ascii="Times New Roman" w:hAnsi="Times New Roman" w:cs="Times New Roman"/>
          <w:sz w:val="24"/>
          <w:szCs w:val="24"/>
          <w:lang w:val="sah-RU"/>
        </w:rPr>
        <w:t>в</w:t>
      </w:r>
      <w:r w:rsidRPr="001A6A4C">
        <w:rPr>
          <w:rFonts w:ascii="Times New Roman" w:hAnsi="Times New Roman" w:cs="Times New Roman"/>
          <w:sz w:val="24"/>
          <w:szCs w:val="24"/>
          <w:lang w:val="sah-RU"/>
        </w:rPr>
        <w:t>ыдан градостроительный план земельного участка. Зона среднеэтажной и многоэтажной жи</w:t>
      </w:r>
      <w:r>
        <w:rPr>
          <w:rFonts w:ascii="Times New Roman" w:hAnsi="Times New Roman" w:cs="Times New Roman"/>
          <w:sz w:val="24"/>
          <w:szCs w:val="24"/>
          <w:lang w:val="sah-RU"/>
        </w:rPr>
        <w:t>л</w:t>
      </w:r>
      <w:r w:rsidRPr="001A6A4C">
        <w:rPr>
          <w:rFonts w:ascii="Times New Roman" w:hAnsi="Times New Roman" w:cs="Times New Roman"/>
          <w:sz w:val="24"/>
          <w:szCs w:val="24"/>
          <w:lang w:val="sah-RU"/>
        </w:rPr>
        <w:t>ой застройки Ж-5. Вид разрешенного исспользования земельных участков и объектов капитального строительства</w:t>
      </w:r>
      <w:r w:rsidRPr="001A6A4C">
        <w:rPr>
          <w:rFonts w:ascii="Times New Roman" w:hAnsi="Times New Roman" w:cs="Times New Roman"/>
          <w:sz w:val="24"/>
          <w:szCs w:val="24"/>
        </w:rPr>
        <w:t>: «Школы начальные и средние»</w:t>
      </w:r>
      <w:r w:rsidR="005F423A">
        <w:rPr>
          <w:rFonts w:ascii="Times New Roman" w:hAnsi="Times New Roman" w:cs="Times New Roman"/>
          <w:sz w:val="24"/>
          <w:szCs w:val="24"/>
        </w:rPr>
        <w:t>.</w:t>
      </w:r>
    </w:p>
    <w:p w:rsidR="00A60EAA" w:rsidRPr="001A6A4C" w:rsidRDefault="003E16A0" w:rsidP="00A60EAA">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00A60EAA" w:rsidRPr="001A6A4C">
        <w:rPr>
          <w:rFonts w:ascii="Times New Roman" w:hAnsi="Times New Roman" w:cs="Times New Roman"/>
          <w:sz w:val="24"/>
          <w:szCs w:val="24"/>
        </w:rPr>
        <w:t>аспоряжением зам. Главы ГО «город Якутск» от 01.09.2016 г. № 1760р внесено изменение в распоряжение зам. Главы ГО «город Якутск» от 28.01.2013 г. № 313зр «О предоставлении земельного участка в постоянное (бессрочное) пользование МКУ «Главстрой» под строительство общеобразовательной школы №18</w:t>
      </w:r>
      <w:r w:rsidR="00A60EAA">
        <w:rPr>
          <w:rFonts w:ascii="Times New Roman" w:hAnsi="Times New Roman" w:cs="Times New Roman"/>
          <w:sz w:val="24"/>
          <w:szCs w:val="24"/>
        </w:rPr>
        <w:t>, которым</w:t>
      </w:r>
      <w:r w:rsidR="00A60EAA" w:rsidRPr="001A6A4C">
        <w:rPr>
          <w:rFonts w:ascii="Times New Roman" w:hAnsi="Times New Roman" w:cs="Times New Roman"/>
          <w:sz w:val="24"/>
          <w:szCs w:val="24"/>
        </w:rPr>
        <w:t xml:space="preserve">  предоставлен</w:t>
      </w:r>
      <w:r w:rsidR="00A60EAA">
        <w:rPr>
          <w:rFonts w:ascii="Times New Roman" w:hAnsi="Times New Roman" w:cs="Times New Roman"/>
          <w:sz w:val="24"/>
          <w:szCs w:val="24"/>
        </w:rPr>
        <w:t xml:space="preserve"> земельный участок</w:t>
      </w:r>
      <w:r w:rsidR="00A60EAA" w:rsidRPr="001A6A4C">
        <w:rPr>
          <w:rFonts w:ascii="Times New Roman" w:hAnsi="Times New Roman" w:cs="Times New Roman"/>
          <w:sz w:val="24"/>
          <w:szCs w:val="24"/>
        </w:rPr>
        <w:t xml:space="preserve"> с кадастровым номером 14:36:104045:61 по адресу: г. Якутск, ул. Билибина, общей площадью 20 923 кв. м. Акт приема-передачи №04-1/2016-0032 от 19.09.2016 г. </w:t>
      </w:r>
    </w:p>
    <w:p w:rsidR="00A60EAA" w:rsidRPr="001A6A4C"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1A6A4C">
        <w:rPr>
          <w:rFonts w:ascii="Times New Roman" w:hAnsi="Times New Roman" w:cs="Times New Roman"/>
          <w:sz w:val="24"/>
          <w:szCs w:val="24"/>
        </w:rPr>
        <w:t>Дополнительно, постановлением ОА г. Якутска от 27.02.2015 г. №50п «О предоставлении земельных участков без торгов из земель, находящихся в муниципальной собственности, или государственная собственность на которые не разграничена»,  в безвозмездное пользование предоставлен земельный участок из земель населенных пунктов площадью 811 кв.м. с кадастровым номером 14:36:104045:80</w:t>
      </w:r>
      <w:r>
        <w:rPr>
          <w:rFonts w:ascii="Times New Roman" w:hAnsi="Times New Roman" w:cs="Times New Roman"/>
          <w:sz w:val="24"/>
          <w:szCs w:val="24"/>
        </w:rPr>
        <w:t>, заключен</w:t>
      </w:r>
      <w:r w:rsidRPr="001A6A4C">
        <w:rPr>
          <w:rFonts w:ascii="Times New Roman" w:hAnsi="Times New Roman" w:cs="Times New Roman"/>
          <w:sz w:val="24"/>
          <w:szCs w:val="24"/>
        </w:rPr>
        <w:t xml:space="preserve"> </w:t>
      </w:r>
      <w:r>
        <w:rPr>
          <w:rFonts w:ascii="Times New Roman" w:hAnsi="Times New Roman" w:cs="Times New Roman"/>
          <w:sz w:val="24"/>
          <w:szCs w:val="24"/>
        </w:rPr>
        <w:t>д</w:t>
      </w:r>
      <w:r w:rsidRPr="001A6A4C">
        <w:rPr>
          <w:rFonts w:ascii="Times New Roman" w:hAnsi="Times New Roman" w:cs="Times New Roman"/>
          <w:sz w:val="24"/>
          <w:szCs w:val="24"/>
        </w:rPr>
        <w:t>оговор безвозмездного пользования земельным участком от 31.01.2017 г. №09-3/2017-0016.</w:t>
      </w:r>
      <w:r w:rsidRPr="001A6A4C">
        <w:rPr>
          <w:rFonts w:ascii="Times New Roman" w:hAnsi="Times New Roman" w:cs="Times New Roman"/>
        </w:rPr>
        <w:t xml:space="preserve"> </w:t>
      </w:r>
    </w:p>
    <w:p w:rsidR="00A60EAA" w:rsidRPr="001A6A4C"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1A6A4C">
        <w:rPr>
          <w:rFonts w:ascii="Times New Roman" w:hAnsi="Times New Roman" w:cs="Times New Roman"/>
          <w:sz w:val="24"/>
          <w:szCs w:val="24"/>
        </w:rPr>
        <w:t xml:space="preserve">Всего под размещение (строительство) школы </w:t>
      </w:r>
      <w:r w:rsidRPr="00FF49E0">
        <w:rPr>
          <w:rFonts w:ascii="Times New Roman" w:hAnsi="Times New Roman" w:cs="Times New Roman"/>
          <w:sz w:val="24"/>
          <w:szCs w:val="24"/>
        </w:rPr>
        <w:t>предоставлено 21</w:t>
      </w:r>
      <w:r w:rsidR="005F423A">
        <w:rPr>
          <w:rFonts w:ascii="Times New Roman" w:hAnsi="Times New Roman" w:cs="Times New Roman"/>
          <w:sz w:val="24"/>
          <w:szCs w:val="24"/>
        </w:rPr>
        <w:t xml:space="preserve"> </w:t>
      </w:r>
      <w:r w:rsidRPr="00FF49E0">
        <w:rPr>
          <w:rFonts w:ascii="Times New Roman" w:hAnsi="Times New Roman" w:cs="Times New Roman"/>
          <w:sz w:val="24"/>
          <w:szCs w:val="24"/>
        </w:rPr>
        <w:t>734 кв.м.</w:t>
      </w:r>
    </w:p>
    <w:p w:rsidR="00A60EAA" w:rsidRPr="00456F78"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456F78">
        <w:rPr>
          <w:rFonts w:ascii="Times New Roman" w:hAnsi="Times New Roman" w:cs="Times New Roman"/>
          <w:sz w:val="24"/>
          <w:szCs w:val="24"/>
        </w:rPr>
        <w:t xml:space="preserve">Акт приемки законченного строительством объекта (форма №КС-11) между МКУ «Главстрой» и ООО «Кинг-95» </w:t>
      </w:r>
      <w:r>
        <w:rPr>
          <w:rFonts w:ascii="Times New Roman" w:hAnsi="Times New Roman" w:cs="Times New Roman"/>
          <w:sz w:val="24"/>
          <w:szCs w:val="24"/>
        </w:rPr>
        <w:t>подписан</w:t>
      </w:r>
      <w:r w:rsidRPr="00456F78">
        <w:rPr>
          <w:rFonts w:ascii="Times New Roman" w:hAnsi="Times New Roman" w:cs="Times New Roman"/>
          <w:sz w:val="24"/>
          <w:szCs w:val="24"/>
        </w:rPr>
        <w:t xml:space="preserve"> 22 декабря 2016 г. Полезная площадь составила 3 709,7 кв.м., общая площадь 3 865,10 кв.м. строительный объем 18 824,0 к</w:t>
      </w:r>
      <w:r w:rsidR="005F423A">
        <w:rPr>
          <w:rFonts w:ascii="Times New Roman" w:hAnsi="Times New Roman" w:cs="Times New Roman"/>
          <w:sz w:val="24"/>
          <w:szCs w:val="24"/>
        </w:rPr>
        <w:t>уб</w:t>
      </w:r>
      <w:r w:rsidRPr="00456F78">
        <w:rPr>
          <w:rFonts w:ascii="Times New Roman" w:hAnsi="Times New Roman" w:cs="Times New Roman"/>
          <w:sz w:val="24"/>
          <w:szCs w:val="24"/>
        </w:rPr>
        <w:t>.</w:t>
      </w:r>
      <w:r w:rsidR="00B905DB">
        <w:rPr>
          <w:rFonts w:ascii="Times New Roman" w:hAnsi="Times New Roman" w:cs="Times New Roman"/>
          <w:sz w:val="24"/>
          <w:szCs w:val="24"/>
        </w:rPr>
        <w:t xml:space="preserve"> </w:t>
      </w:r>
      <w:r w:rsidRPr="00456F78">
        <w:rPr>
          <w:rFonts w:ascii="Times New Roman" w:hAnsi="Times New Roman" w:cs="Times New Roman"/>
          <w:sz w:val="24"/>
          <w:szCs w:val="24"/>
        </w:rPr>
        <w:t xml:space="preserve">м. </w:t>
      </w:r>
    </w:p>
    <w:p w:rsidR="00A60EAA" w:rsidRPr="00456F78"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456F78">
        <w:rPr>
          <w:rFonts w:ascii="Times New Roman" w:hAnsi="Times New Roman" w:cs="Times New Roman"/>
          <w:sz w:val="24"/>
          <w:szCs w:val="24"/>
        </w:rPr>
        <w:t>Заключение о соответствии построенного объекта требованиям техническ</w:t>
      </w:r>
      <w:r w:rsidR="00646FB2">
        <w:rPr>
          <w:rFonts w:ascii="Times New Roman" w:hAnsi="Times New Roman" w:cs="Times New Roman"/>
          <w:sz w:val="24"/>
          <w:szCs w:val="24"/>
        </w:rPr>
        <w:t>их регламентов, иных нормативно-</w:t>
      </w:r>
      <w:r w:rsidRPr="00456F78">
        <w:rPr>
          <w:rFonts w:ascii="Times New Roman" w:hAnsi="Times New Roman" w:cs="Times New Roman"/>
          <w:sz w:val="24"/>
          <w:szCs w:val="24"/>
        </w:rPr>
        <w:t>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утверждено приказом Управления государственного строительного и жилищного надзора Республики Саха (Якутия) от 22 декабря 2016 г</w:t>
      </w:r>
      <w:r>
        <w:rPr>
          <w:rFonts w:ascii="Times New Roman" w:hAnsi="Times New Roman" w:cs="Times New Roman"/>
          <w:sz w:val="24"/>
          <w:szCs w:val="24"/>
        </w:rPr>
        <w:t>.</w:t>
      </w:r>
      <w:r w:rsidRPr="00456F78">
        <w:rPr>
          <w:rFonts w:ascii="Times New Roman" w:hAnsi="Times New Roman" w:cs="Times New Roman"/>
          <w:sz w:val="24"/>
          <w:szCs w:val="24"/>
        </w:rPr>
        <w:t xml:space="preserve"> № 138. </w:t>
      </w:r>
    </w:p>
    <w:p w:rsidR="00A60EAA" w:rsidRPr="00456F78" w:rsidRDefault="00A60EAA" w:rsidP="00A60EAA">
      <w:pPr>
        <w:pStyle w:val="a3"/>
        <w:tabs>
          <w:tab w:val="left" w:pos="1134"/>
        </w:tabs>
        <w:spacing w:after="0" w:line="240" w:lineRule="auto"/>
        <w:ind w:left="0" w:firstLine="567"/>
        <w:jc w:val="both"/>
        <w:rPr>
          <w:rFonts w:ascii="Times New Roman" w:hAnsi="Times New Roman" w:cs="Times New Roman"/>
          <w:sz w:val="24"/>
          <w:szCs w:val="24"/>
          <w:lang w:val="sah-RU"/>
        </w:rPr>
      </w:pPr>
      <w:r w:rsidRPr="00456F78">
        <w:rPr>
          <w:rFonts w:ascii="Times New Roman" w:hAnsi="Times New Roman" w:cs="Times New Roman"/>
          <w:sz w:val="24"/>
          <w:szCs w:val="24"/>
          <w:lang w:val="sah-RU"/>
        </w:rPr>
        <w:t>В соотве</w:t>
      </w:r>
      <w:r w:rsidR="004E7E16">
        <w:rPr>
          <w:rFonts w:ascii="Times New Roman" w:hAnsi="Times New Roman" w:cs="Times New Roman"/>
          <w:sz w:val="24"/>
          <w:szCs w:val="24"/>
          <w:lang w:val="sah-RU"/>
        </w:rPr>
        <w:t>т</w:t>
      </w:r>
      <w:r w:rsidRPr="00456F78">
        <w:rPr>
          <w:rFonts w:ascii="Times New Roman" w:hAnsi="Times New Roman" w:cs="Times New Roman"/>
          <w:sz w:val="24"/>
          <w:szCs w:val="24"/>
          <w:lang w:val="sah-RU"/>
        </w:rPr>
        <w:t>ствии со статьей 55 Градостроительного кодекса РФ</w:t>
      </w:r>
      <w:r>
        <w:rPr>
          <w:rFonts w:ascii="Times New Roman" w:hAnsi="Times New Roman" w:cs="Times New Roman"/>
          <w:sz w:val="24"/>
          <w:szCs w:val="24"/>
          <w:lang w:val="sah-RU"/>
        </w:rPr>
        <w:t>,</w:t>
      </w:r>
      <w:r w:rsidRPr="00456F78">
        <w:rPr>
          <w:rFonts w:ascii="Times New Roman" w:hAnsi="Times New Roman" w:cs="Times New Roman"/>
          <w:sz w:val="24"/>
          <w:szCs w:val="24"/>
          <w:lang w:val="sah-RU"/>
        </w:rPr>
        <w:t xml:space="preserve"> </w:t>
      </w:r>
      <w:r w:rsidRPr="00456F78">
        <w:rPr>
          <w:rFonts w:ascii="Times New Roman" w:hAnsi="Times New Roman" w:cs="Times New Roman"/>
          <w:sz w:val="24"/>
          <w:szCs w:val="24"/>
        </w:rPr>
        <w:t xml:space="preserve">разрешение на ввод объекта </w:t>
      </w:r>
      <w:r w:rsidRPr="00456F78">
        <w:rPr>
          <w:rFonts w:ascii="Times New Roman" w:hAnsi="Times New Roman" w:cs="Times New Roman"/>
          <w:sz w:val="24"/>
          <w:szCs w:val="24"/>
          <w:lang w:val="sah-RU"/>
        </w:rPr>
        <w:t>“Строительство школы № 18 в п. Геол</w:t>
      </w:r>
      <w:r w:rsidR="004E7E16">
        <w:rPr>
          <w:rFonts w:ascii="Times New Roman" w:hAnsi="Times New Roman" w:cs="Times New Roman"/>
          <w:sz w:val="24"/>
          <w:szCs w:val="24"/>
          <w:lang w:val="sah-RU"/>
        </w:rPr>
        <w:t>о</w:t>
      </w:r>
      <w:r w:rsidRPr="00456F78">
        <w:rPr>
          <w:rFonts w:ascii="Times New Roman" w:hAnsi="Times New Roman" w:cs="Times New Roman"/>
          <w:sz w:val="24"/>
          <w:szCs w:val="24"/>
          <w:lang w:val="sah-RU"/>
        </w:rPr>
        <w:t xml:space="preserve">гов на 360 учащихся” </w:t>
      </w:r>
      <w:r w:rsidRPr="00456F78">
        <w:rPr>
          <w:rFonts w:ascii="Times New Roman" w:hAnsi="Times New Roman" w:cs="Times New Roman"/>
          <w:sz w:val="24"/>
          <w:szCs w:val="24"/>
        </w:rPr>
        <w:t>в эксплуатацию выдан</w:t>
      </w:r>
      <w:r>
        <w:rPr>
          <w:rFonts w:ascii="Times New Roman" w:hAnsi="Times New Roman" w:cs="Times New Roman"/>
          <w:sz w:val="24"/>
          <w:szCs w:val="24"/>
        </w:rPr>
        <w:t>о</w:t>
      </w:r>
      <w:r w:rsidRPr="00456F78">
        <w:rPr>
          <w:rFonts w:ascii="Times New Roman" w:hAnsi="Times New Roman" w:cs="Times New Roman"/>
          <w:sz w:val="24"/>
          <w:szCs w:val="24"/>
        </w:rPr>
        <w:t xml:space="preserve"> ОА г. Якутска 23 декабря 2016 г</w:t>
      </w:r>
      <w:r>
        <w:rPr>
          <w:rFonts w:ascii="Times New Roman" w:hAnsi="Times New Roman" w:cs="Times New Roman"/>
          <w:sz w:val="24"/>
          <w:szCs w:val="24"/>
        </w:rPr>
        <w:t>.</w:t>
      </w:r>
      <w:r w:rsidRPr="00456F78">
        <w:rPr>
          <w:rFonts w:ascii="Times New Roman" w:hAnsi="Times New Roman" w:cs="Times New Roman"/>
          <w:sz w:val="24"/>
          <w:szCs w:val="24"/>
        </w:rPr>
        <w:t xml:space="preserve"> № 14-</w:t>
      </w:r>
      <w:r w:rsidRPr="00456F78">
        <w:rPr>
          <w:rFonts w:ascii="Times New Roman" w:hAnsi="Times New Roman" w:cs="Times New Roman"/>
          <w:sz w:val="24"/>
          <w:szCs w:val="24"/>
          <w:lang w:val="en-US"/>
        </w:rPr>
        <w:t>RU</w:t>
      </w:r>
      <w:r w:rsidRPr="00456F78">
        <w:rPr>
          <w:rFonts w:ascii="Times New Roman" w:hAnsi="Times New Roman" w:cs="Times New Roman"/>
          <w:sz w:val="24"/>
          <w:szCs w:val="24"/>
          <w:lang w:val="sah-RU"/>
        </w:rPr>
        <w:t>14301000-101-2016.</w:t>
      </w:r>
    </w:p>
    <w:p w:rsidR="00A60EAA" w:rsidRPr="00456F78" w:rsidRDefault="00A60EAA" w:rsidP="00A60EAA">
      <w:pPr>
        <w:pStyle w:val="a3"/>
        <w:tabs>
          <w:tab w:val="left" w:pos="1134"/>
        </w:tabs>
        <w:spacing w:after="0" w:line="240" w:lineRule="auto"/>
        <w:ind w:left="0" w:firstLine="567"/>
        <w:jc w:val="both"/>
        <w:rPr>
          <w:rFonts w:ascii="Times New Roman" w:hAnsi="Times New Roman" w:cs="Times New Roman"/>
          <w:sz w:val="24"/>
          <w:szCs w:val="24"/>
          <w:lang w:val="sah-RU"/>
        </w:rPr>
      </w:pPr>
      <w:r w:rsidRPr="00456F78">
        <w:rPr>
          <w:rFonts w:ascii="Times New Roman" w:hAnsi="Times New Roman" w:cs="Times New Roman"/>
          <w:sz w:val="24"/>
          <w:szCs w:val="24"/>
          <w:lang w:val="sah-RU"/>
        </w:rPr>
        <w:lastRenderedPageBreak/>
        <w:t xml:space="preserve">Распоряжением Главы ГО “город Якутск” от 14.03.2017 г. № 366р объект включен в реестр муниципальной собствености ГО “город Якутск” и закреплен на праве оперативного управления за МОБУ “Основная общеобразовательная школа № 18”. </w:t>
      </w:r>
    </w:p>
    <w:p w:rsidR="006B0E77" w:rsidRDefault="006B0E77" w:rsidP="00E15849">
      <w:pPr>
        <w:pStyle w:val="a3"/>
        <w:tabs>
          <w:tab w:val="left" w:pos="426"/>
        </w:tabs>
        <w:spacing w:after="0" w:line="240" w:lineRule="auto"/>
        <w:ind w:left="0"/>
        <w:jc w:val="center"/>
        <w:rPr>
          <w:rFonts w:ascii="Times New Roman" w:hAnsi="Times New Roman" w:cs="Times New Roman"/>
          <w:b/>
          <w:sz w:val="24"/>
          <w:szCs w:val="24"/>
        </w:rPr>
      </w:pPr>
    </w:p>
    <w:p w:rsidR="0016626F" w:rsidRPr="00563227" w:rsidRDefault="0016626F" w:rsidP="00E15849">
      <w:pPr>
        <w:pStyle w:val="a3"/>
        <w:tabs>
          <w:tab w:val="left" w:pos="426"/>
        </w:tabs>
        <w:spacing w:after="0" w:line="240" w:lineRule="auto"/>
        <w:ind w:left="0"/>
        <w:jc w:val="center"/>
        <w:rPr>
          <w:rFonts w:ascii="Times New Roman" w:hAnsi="Times New Roman" w:cs="Times New Roman"/>
          <w:b/>
          <w:sz w:val="24"/>
          <w:szCs w:val="24"/>
        </w:rPr>
      </w:pPr>
      <w:r w:rsidRPr="00563227">
        <w:rPr>
          <w:rFonts w:ascii="Times New Roman" w:hAnsi="Times New Roman" w:cs="Times New Roman"/>
          <w:b/>
          <w:sz w:val="24"/>
          <w:szCs w:val="24"/>
        </w:rPr>
        <w:t>Проектно-сметная документация</w:t>
      </w:r>
    </w:p>
    <w:p w:rsidR="0016626F" w:rsidRDefault="0016626F" w:rsidP="0016626F">
      <w:pPr>
        <w:pStyle w:val="a3"/>
        <w:spacing w:after="0" w:line="240" w:lineRule="auto"/>
        <w:ind w:left="0" w:firstLine="567"/>
        <w:jc w:val="both"/>
        <w:rPr>
          <w:rFonts w:ascii="Times New Roman" w:hAnsi="Times New Roman" w:cs="Times New Roman"/>
          <w:sz w:val="24"/>
          <w:szCs w:val="24"/>
        </w:rPr>
      </w:pPr>
    </w:p>
    <w:p w:rsidR="0016626F" w:rsidRDefault="0016626F" w:rsidP="0016626F">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разработку проектно-сметной документации с ОАО </w:t>
      </w:r>
      <w:r w:rsidRPr="00044D8F">
        <w:rPr>
          <w:rFonts w:ascii="Times New Roman" w:hAnsi="Times New Roman" w:cs="Times New Roman"/>
          <w:sz w:val="24"/>
          <w:szCs w:val="24"/>
        </w:rPr>
        <w:t>«Сахапроект»</w:t>
      </w:r>
      <w:r>
        <w:rPr>
          <w:rFonts w:ascii="Times New Roman" w:hAnsi="Times New Roman" w:cs="Times New Roman"/>
          <w:sz w:val="24"/>
          <w:szCs w:val="24"/>
        </w:rPr>
        <w:t xml:space="preserve"> заключено 3 муниципальных контракта на общую сумму </w:t>
      </w:r>
      <w:r w:rsidRPr="00155852">
        <w:rPr>
          <w:rFonts w:ascii="Times New Roman" w:hAnsi="Times New Roman" w:cs="Times New Roman"/>
          <w:sz w:val="24"/>
          <w:szCs w:val="24"/>
        </w:rPr>
        <w:t>7 139,0 тыс. руб</w:t>
      </w:r>
      <w:r>
        <w:rPr>
          <w:rFonts w:ascii="Times New Roman" w:hAnsi="Times New Roman" w:cs="Times New Roman"/>
          <w:sz w:val="24"/>
          <w:szCs w:val="24"/>
        </w:rPr>
        <w:t>., из них:</w:t>
      </w:r>
    </w:p>
    <w:p w:rsidR="0016626F" w:rsidRDefault="0016626F" w:rsidP="0016626F">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044D8F">
        <w:rPr>
          <w:rFonts w:ascii="Times New Roman" w:hAnsi="Times New Roman" w:cs="Times New Roman"/>
          <w:sz w:val="24"/>
          <w:szCs w:val="24"/>
        </w:rPr>
        <w:t xml:space="preserve">Муниципальный контракт №ПСД-10/2012 от 19.10.2012г. </w:t>
      </w:r>
      <w:r>
        <w:rPr>
          <w:rFonts w:ascii="Times New Roman" w:hAnsi="Times New Roman" w:cs="Times New Roman"/>
          <w:sz w:val="24"/>
          <w:szCs w:val="24"/>
        </w:rPr>
        <w:t xml:space="preserve">на сумму </w:t>
      </w:r>
      <w:r w:rsidRPr="00155852">
        <w:rPr>
          <w:rFonts w:ascii="Times New Roman" w:hAnsi="Times New Roman" w:cs="Times New Roman"/>
          <w:sz w:val="24"/>
          <w:szCs w:val="24"/>
        </w:rPr>
        <w:t>2 893,8 тыс. руб.</w:t>
      </w:r>
      <w:r>
        <w:rPr>
          <w:rFonts w:ascii="Times New Roman" w:hAnsi="Times New Roman" w:cs="Times New Roman"/>
          <w:sz w:val="24"/>
          <w:szCs w:val="24"/>
        </w:rPr>
        <w:t xml:space="preserve"> </w:t>
      </w:r>
      <w:r w:rsidRPr="00044D8F">
        <w:rPr>
          <w:rFonts w:ascii="Times New Roman" w:hAnsi="Times New Roman" w:cs="Times New Roman"/>
          <w:sz w:val="24"/>
          <w:szCs w:val="24"/>
        </w:rPr>
        <w:t xml:space="preserve"> - разработка и согласование с уполномоченными органами и организациями проектно-сметной документации по объекту: «Строительство школы №18 в п. Геологов на 360 учащихся» (Привязка ти</w:t>
      </w:r>
      <w:r>
        <w:rPr>
          <w:rFonts w:ascii="Times New Roman" w:hAnsi="Times New Roman" w:cs="Times New Roman"/>
          <w:sz w:val="24"/>
          <w:szCs w:val="24"/>
        </w:rPr>
        <w:t>пового проекта на 360 учащихся);</w:t>
      </w:r>
    </w:p>
    <w:p w:rsidR="0016626F" w:rsidRDefault="0016626F" w:rsidP="0016626F">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CD028E">
        <w:rPr>
          <w:rFonts w:ascii="Times New Roman" w:hAnsi="Times New Roman" w:cs="Times New Roman"/>
          <w:sz w:val="24"/>
          <w:szCs w:val="24"/>
        </w:rPr>
        <w:t xml:space="preserve">Муниципальный контракт №ПСД-13/2012 от 18.12.2012г. на </w:t>
      </w:r>
      <w:r w:rsidRPr="00155852">
        <w:rPr>
          <w:rFonts w:ascii="Times New Roman" w:hAnsi="Times New Roman" w:cs="Times New Roman"/>
          <w:sz w:val="24"/>
          <w:szCs w:val="24"/>
        </w:rPr>
        <w:t>сумму 1 788,3 тыс. руб</w:t>
      </w:r>
      <w:r w:rsidRPr="00CD028E">
        <w:rPr>
          <w:rFonts w:ascii="Times New Roman" w:hAnsi="Times New Roman" w:cs="Times New Roman"/>
          <w:sz w:val="24"/>
          <w:szCs w:val="24"/>
        </w:rPr>
        <w:t>. - разработка ПСД по инженерной под</w:t>
      </w:r>
      <w:r>
        <w:rPr>
          <w:rFonts w:ascii="Times New Roman" w:hAnsi="Times New Roman" w:cs="Times New Roman"/>
          <w:sz w:val="24"/>
          <w:szCs w:val="24"/>
        </w:rPr>
        <w:t>готовке</w:t>
      </w:r>
      <w:r w:rsidRPr="00CD028E">
        <w:rPr>
          <w:rFonts w:ascii="Times New Roman" w:hAnsi="Times New Roman" w:cs="Times New Roman"/>
          <w:sz w:val="24"/>
          <w:szCs w:val="24"/>
        </w:rPr>
        <w:t xml:space="preserve"> территории под строительство школы №18 в п. Геологов; </w:t>
      </w:r>
    </w:p>
    <w:p w:rsidR="0016626F" w:rsidRPr="00CD028E" w:rsidRDefault="0016626F" w:rsidP="0016626F">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r w:rsidRPr="00CD028E">
        <w:rPr>
          <w:rFonts w:ascii="Times New Roman" w:hAnsi="Times New Roman" w:cs="Times New Roman"/>
          <w:sz w:val="24"/>
          <w:szCs w:val="24"/>
        </w:rPr>
        <w:t>Муниципальный контракт №ПСД-1</w:t>
      </w:r>
      <w:r>
        <w:rPr>
          <w:rFonts w:ascii="Times New Roman" w:hAnsi="Times New Roman" w:cs="Times New Roman"/>
          <w:sz w:val="24"/>
          <w:szCs w:val="24"/>
        </w:rPr>
        <w:t>4</w:t>
      </w:r>
      <w:r w:rsidRPr="00CD028E">
        <w:rPr>
          <w:rFonts w:ascii="Times New Roman" w:hAnsi="Times New Roman" w:cs="Times New Roman"/>
          <w:sz w:val="24"/>
          <w:szCs w:val="24"/>
        </w:rPr>
        <w:t>/2012</w:t>
      </w:r>
      <w:r>
        <w:rPr>
          <w:rFonts w:ascii="Times New Roman" w:hAnsi="Times New Roman" w:cs="Times New Roman"/>
          <w:sz w:val="24"/>
          <w:szCs w:val="24"/>
        </w:rPr>
        <w:t xml:space="preserve"> от 24</w:t>
      </w:r>
      <w:r w:rsidRPr="00CD028E">
        <w:rPr>
          <w:rFonts w:ascii="Times New Roman" w:hAnsi="Times New Roman" w:cs="Times New Roman"/>
          <w:sz w:val="24"/>
          <w:szCs w:val="24"/>
        </w:rPr>
        <w:t xml:space="preserve">.12.2012г. на сумму </w:t>
      </w:r>
      <w:r w:rsidRPr="00155852">
        <w:rPr>
          <w:rFonts w:ascii="Times New Roman" w:hAnsi="Times New Roman" w:cs="Times New Roman"/>
          <w:sz w:val="24"/>
          <w:szCs w:val="24"/>
        </w:rPr>
        <w:t>2 456,9 тыс. руб</w:t>
      </w:r>
      <w:r w:rsidRPr="00CD028E">
        <w:rPr>
          <w:rFonts w:ascii="Times New Roman" w:hAnsi="Times New Roman" w:cs="Times New Roman"/>
          <w:sz w:val="24"/>
          <w:szCs w:val="24"/>
        </w:rPr>
        <w:t xml:space="preserve">. - разработка ПСД по </w:t>
      </w:r>
      <w:r>
        <w:rPr>
          <w:rFonts w:ascii="Times New Roman" w:hAnsi="Times New Roman" w:cs="Times New Roman"/>
          <w:sz w:val="24"/>
          <w:szCs w:val="24"/>
        </w:rPr>
        <w:t>водоотведению</w:t>
      </w:r>
      <w:r w:rsidRPr="00CD028E">
        <w:rPr>
          <w:rFonts w:ascii="Times New Roman" w:hAnsi="Times New Roman" w:cs="Times New Roman"/>
          <w:sz w:val="24"/>
          <w:szCs w:val="24"/>
        </w:rPr>
        <w:t xml:space="preserve"> территории под строительство школы №18 в п. Геологов</w:t>
      </w:r>
      <w:r>
        <w:rPr>
          <w:rFonts w:ascii="Times New Roman" w:hAnsi="Times New Roman" w:cs="Times New Roman"/>
          <w:sz w:val="24"/>
          <w:szCs w:val="24"/>
        </w:rPr>
        <w:t>.</w:t>
      </w:r>
      <w:r w:rsidRPr="00CD028E">
        <w:rPr>
          <w:rFonts w:ascii="Times New Roman" w:hAnsi="Times New Roman" w:cs="Times New Roman"/>
          <w:sz w:val="24"/>
          <w:szCs w:val="24"/>
        </w:rPr>
        <w:t xml:space="preserve"> </w:t>
      </w:r>
    </w:p>
    <w:p w:rsidR="0016626F" w:rsidRDefault="0016626F" w:rsidP="000735DF">
      <w:pPr>
        <w:spacing w:after="0" w:line="240" w:lineRule="auto"/>
        <w:ind w:firstLine="567"/>
        <w:jc w:val="both"/>
        <w:rPr>
          <w:rFonts w:ascii="Times New Roman" w:hAnsi="Times New Roman" w:cs="Times New Roman"/>
          <w:sz w:val="24"/>
          <w:szCs w:val="24"/>
        </w:rPr>
      </w:pPr>
      <w:r w:rsidRPr="00D93F1A">
        <w:rPr>
          <w:rFonts w:ascii="Times New Roman" w:hAnsi="Times New Roman" w:cs="Times New Roman"/>
          <w:sz w:val="24"/>
          <w:szCs w:val="24"/>
        </w:rPr>
        <w:t xml:space="preserve">Работы приняты </w:t>
      </w:r>
      <w:r w:rsidR="000735DF">
        <w:rPr>
          <w:rFonts w:ascii="Times New Roman" w:hAnsi="Times New Roman" w:cs="Times New Roman"/>
          <w:sz w:val="24"/>
          <w:szCs w:val="24"/>
        </w:rPr>
        <w:t xml:space="preserve">и оплачены на общую сумму 7 139,0 тыс. руб. </w:t>
      </w:r>
    </w:p>
    <w:p w:rsidR="0016626F" w:rsidRDefault="0016626F" w:rsidP="0016626F">
      <w:pPr>
        <w:pStyle w:val="a3"/>
        <w:spacing w:after="0" w:line="240" w:lineRule="auto"/>
        <w:ind w:left="0" w:firstLine="567"/>
        <w:jc w:val="both"/>
        <w:rPr>
          <w:rFonts w:ascii="Times New Roman" w:hAnsi="Times New Roman" w:cs="Times New Roman"/>
          <w:sz w:val="24"/>
          <w:szCs w:val="24"/>
        </w:rPr>
      </w:pPr>
      <w:r w:rsidRPr="0071306C">
        <w:rPr>
          <w:rFonts w:ascii="Times New Roman" w:hAnsi="Times New Roman" w:cs="Times New Roman"/>
          <w:sz w:val="24"/>
          <w:szCs w:val="24"/>
        </w:rPr>
        <w:t>Согласно письму МКУ «Главстрой» №09/1318 от 04.10.2017 разработка проектно-сметной документации по водоотведению</w:t>
      </w:r>
      <w:r w:rsidR="009F402F" w:rsidRPr="0071306C">
        <w:rPr>
          <w:rFonts w:ascii="Times New Roman" w:hAnsi="Times New Roman" w:cs="Times New Roman"/>
          <w:sz w:val="24"/>
          <w:szCs w:val="24"/>
        </w:rPr>
        <w:t xml:space="preserve"> (МК №ПСД-14/2012) </w:t>
      </w:r>
      <w:r w:rsidRPr="0071306C">
        <w:rPr>
          <w:rFonts w:ascii="Times New Roman" w:hAnsi="Times New Roman" w:cs="Times New Roman"/>
          <w:sz w:val="24"/>
          <w:szCs w:val="24"/>
        </w:rPr>
        <w:t>возникла в связи с расположением земельного участка под строительство школы на заболоченной местности. 24.12.2012 г. был заключен муниципальный контракт №ПСД-14/2012 на сумму 2 456,9 тыс. руб. В процессе разработки ПСД было предложено техническое решение совместить водоотведение с территории школы и водоотведение прилегающего квартала, для обеспечения централизованного и качественного водоотведения с устройством квартальной насосной станции.</w:t>
      </w:r>
    </w:p>
    <w:p w:rsidR="0016626F" w:rsidRDefault="0016626F" w:rsidP="0016626F">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бюджета на строительство школы в 2013 г. в связи с дефицитом средств, было принято решение вывести из состава ПСД мероприятия по квартальному водоотведению, так как затраты на данные мероприятия в составе затрат на строительство школы вели к удорожанию объекта.</w:t>
      </w:r>
    </w:p>
    <w:p w:rsidR="0016626F" w:rsidRPr="00D04E88" w:rsidRDefault="0016626F" w:rsidP="0016626F">
      <w:pPr>
        <w:pStyle w:val="a3"/>
        <w:spacing w:after="0" w:line="240" w:lineRule="auto"/>
        <w:ind w:left="0" w:firstLine="567"/>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В связи с тем, что проектно-сметная документация</w:t>
      </w:r>
      <w:r w:rsidR="000E7CDC">
        <w:rPr>
          <w:rFonts w:ascii="Times New Roman" w:hAnsi="Times New Roman" w:cs="Times New Roman"/>
          <w:b/>
          <w:i/>
          <w:sz w:val="24"/>
          <w:szCs w:val="24"/>
        </w:rPr>
        <w:t xml:space="preserve"> по водоотведению</w:t>
      </w:r>
      <w:r>
        <w:rPr>
          <w:rFonts w:ascii="Times New Roman" w:hAnsi="Times New Roman" w:cs="Times New Roman"/>
          <w:b/>
          <w:i/>
          <w:sz w:val="24"/>
          <w:szCs w:val="24"/>
        </w:rPr>
        <w:t xml:space="preserve"> </w:t>
      </w:r>
      <w:r w:rsidR="000E7CDC">
        <w:rPr>
          <w:rFonts w:ascii="Times New Roman" w:hAnsi="Times New Roman" w:cs="Times New Roman"/>
          <w:b/>
          <w:i/>
          <w:sz w:val="24"/>
          <w:szCs w:val="24"/>
        </w:rPr>
        <w:t>не использована при строительстве</w:t>
      </w:r>
      <w:r w:rsidRPr="00563227">
        <w:rPr>
          <w:rFonts w:ascii="Times New Roman" w:hAnsi="Times New Roman" w:cs="Times New Roman"/>
          <w:b/>
          <w:i/>
          <w:sz w:val="24"/>
          <w:szCs w:val="24"/>
        </w:rPr>
        <w:t xml:space="preserve"> школы №18, оплата по муниципальному контракту №ПСД-14/2012 от 24.12.2012 г. в сумме </w:t>
      </w:r>
      <w:r>
        <w:rPr>
          <w:rFonts w:ascii="Times New Roman" w:hAnsi="Times New Roman" w:cs="Times New Roman"/>
          <w:b/>
          <w:i/>
          <w:sz w:val="24"/>
          <w:szCs w:val="24"/>
        </w:rPr>
        <w:t xml:space="preserve">2 456,9 тыс. руб. </w:t>
      </w:r>
      <w:r w:rsidRPr="00563227">
        <w:rPr>
          <w:rFonts w:ascii="Times New Roman" w:hAnsi="Times New Roman" w:cs="Times New Roman"/>
          <w:b/>
          <w:i/>
          <w:sz w:val="24"/>
          <w:szCs w:val="24"/>
        </w:rPr>
        <w:t xml:space="preserve"> является нарушением ст. 34 Бюджетного кодекса РФ</w:t>
      </w:r>
      <w:r>
        <w:rPr>
          <w:rFonts w:ascii="Times New Roman" w:hAnsi="Times New Roman" w:cs="Times New Roman"/>
          <w:b/>
          <w:i/>
          <w:sz w:val="24"/>
          <w:szCs w:val="24"/>
        </w:rPr>
        <w:t>.</w:t>
      </w:r>
    </w:p>
    <w:p w:rsidR="00337FC9" w:rsidRDefault="00337FC9" w:rsidP="00E15849">
      <w:pPr>
        <w:pStyle w:val="a3"/>
        <w:tabs>
          <w:tab w:val="left" w:pos="426"/>
        </w:tabs>
        <w:spacing w:after="0" w:line="240" w:lineRule="auto"/>
        <w:ind w:left="0"/>
        <w:jc w:val="center"/>
        <w:rPr>
          <w:rFonts w:ascii="Times New Roman" w:hAnsi="Times New Roman" w:cs="Times New Roman"/>
          <w:b/>
          <w:sz w:val="24"/>
          <w:szCs w:val="24"/>
        </w:rPr>
      </w:pPr>
    </w:p>
    <w:p w:rsidR="0016626F" w:rsidRPr="00F508A8" w:rsidRDefault="0016626F" w:rsidP="00E15849">
      <w:pPr>
        <w:pStyle w:val="a3"/>
        <w:tabs>
          <w:tab w:val="left" w:pos="426"/>
        </w:tabs>
        <w:spacing w:after="0" w:line="240" w:lineRule="auto"/>
        <w:ind w:left="0"/>
        <w:jc w:val="center"/>
        <w:rPr>
          <w:rFonts w:ascii="Times New Roman" w:hAnsi="Times New Roman" w:cs="Times New Roman"/>
          <w:b/>
          <w:sz w:val="24"/>
          <w:szCs w:val="24"/>
        </w:rPr>
      </w:pPr>
      <w:r w:rsidRPr="00F508A8">
        <w:rPr>
          <w:rFonts w:ascii="Times New Roman" w:hAnsi="Times New Roman" w:cs="Times New Roman"/>
          <w:b/>
          <w:sz w:val="24"/>
          <w:szCs w:val="24"/>
        </w:rPr>
        <w:t>Экспертиза проекта</w:t>
      </w:r>
    </w:p>
    <w:p w:rsidR="0016626F" w:rsidRPr="00F508A8" w:rsidRDefault="0016626F" w:rsidP="0016626F">
      <w:pPr>
        <w:pStyle w:val="a3"/>
        <w:spacing w:after="0" w:line="240" w:lineRule="auto"/>
        <w:ind w:left="0" w:firstLine="567"/>
        <w:jc w:val="both"/>
        <w:rPr>
          <w:rFonts w:ascii="Times New Roman" w:hAnsi="Times New Roman" w:cs="Times New Roman"/>
          <w:b/>
          <w:sz w:val="24"/>
          <w:szCs w:val="24"/>
        </w:rPr>
      </w:pPr>
    </w:p>
    <w:p w:rsidR="009F402F" w:rsidRDefault="0016626F" w:rsidP="0016626F">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государственную экспертизу результатов инженерных изысканий </w:t>
      </w:r>
      <w:r w:rsidR="005375B9">
        <w:rPr>
          <w:rFonts w:ascii="Times New Roman" w:hAnsi="Times New Roman" w:cs="Times New Roman"/>
          <w:sz w:val="24"/>
          <w:szCs w:val="24"/>
        </w:rPr>
        <w:t xml:space="preserve">и проектно-сметной документации </w:t>
      </w:r>
      <w:r>
        <w:rPr>
          <w:rFonts w:ascii="Times New Roman" w:hAnsi="Times New Roman" w:cs="Times New Roman"/>
          <w:sz w:val="24"/>
          <w:szCs w:val="24"/>
        </w:rPr>
        <w:t xml:space="preserve">по объекту: «Строительство школы №18 в п. Геологов на 360 учащихся» с ГАУ «Управление государственной экспертизы проектной документации и результатов инженерных изысканий </w:t>
      </w:r>
      <w:r w:rsidRPr="000162B2">
        <w:rPr>
          <w:rFonts w:ascii="Times New Roman" w:hAnsi="Times New Roman" w:cs="Times New Roman"/>
          <w:sz w:val="24"/>
          <w:szCs w:val="24"/>
        </w:rPr>
        <w:t>в</w:t>
      </w:r>
      <w:r>
        <w:rPr>
          <w:rFonts w:ascii="Times New Roman" w:hAnsi="Times New Roman" w:cs="Times New Roman"/>
          <w:sz w:val="24"/>
          <w:szCs w:val="24"/>
        </w:rPr>
        <w:t xml:space="preserve"> строительстве Республики Саха (Якутия</w:t>
      </w:r>
      <w:r w:rsidRPr="00F508A8">
        <w:rPr>
          <w:rFonts w:ascii="Times New Roman" w:hAnsi="Times New Roman" w:cs="Times New Roman"/>
          <w:sz w:val="24"/>
          <w:szCs w:val="24"/>
        </w:rPr>
        <w:t>)»</w:t>
      </w:r>
      <w:r>
        <w:rPr>
          <w:rFonts w:ascii="Times New Roman" w:hAnsi="Times New Roman" w:cs="Times New Roman"/>
          <w:sz w:val="24"/>
          <w:szCs w:val="24"/>
        </w:rPr>
        <w:t xml:space="preserve"> заключен</w:t>
      </w:r>
      <w:r w:rsidR="009F402F">
        <w:rPr>
          <w:rFonts w:ascii="Times New Roman" w:hAnsi="Times New Roman" w:cs="Times New Roman"/>
          <w:sz w:val="24"/>
          <w:szCs w:val="24"/>
        </w:rPr>
        <w:t>ы</w:t>
      </w:r>
      <w:r w:rsidR="005375B9">
        <w:rPr>
          <w:rFonts w:ascii="Times New Roman" w:hAnsi="Times New Roman" w:cs="Times New Roman"/>
          <w:sz w:val="24"/>
          <w:szCs w:val="24"/>
        </w:rPr>
        <w:t xml:space="preserve"> 5 контрактов на общую сумму </w:t>
      </w:r>
      <w:r w:rsidR="005D6A2D">
        <w:rPr>
          <w:rFonts w:ascii="Times New Roman" w:hAnsi="Times New Roman" w:cs="Times New Roman"/>
          <w:sz w:val="24"/>
          <w:szCs w:val="24"/>
        </w:rPr>
        <w:t>1 837,5 тыс. руб., в том числе</w:t>
      </w:r>
      <w:r w:rsidR="009F402F">
        <w:rPr>
          <w:rFonts w:ascii="Times New Roman" w:hAnsi="Times New Roman" w:cs="Times New Roman"/>
          <w:sz w:val="24"/>
          <w:szCs w:val="24"/>
        </w:rPr>
        <w:t>:</w:t>
      </w:r>
    </w:p>
    <w:p w:rsidR="009F402F" w:rsidRDefault="0016626F" w:rsidP="0016626F">
      <w:pPr>
        <w:pStyle w:val="a3"/>
        <w:numPr>
          <w:ilvl w:val="0"/>
          <w:numId w:val="23"/>
        </w:numPr>
        <w:spacing w:after="0" w:line="240" w:lineRule="auto"/>
        <w:ind w:left="0" w:firstLine="567"/>
        <w:jc w:val="both"/>
        <w:rPr>
          <w:rFonts w:ascii="Times New Roman" w:hAnsi="Times New Roman" w:cs="Times New Roman"/>
          <w:sz w:val="24"/>
          <w:szCs w:val="24"/>
        </w:rPr>
      </w:pPr>
      <w:r w:rsidRPr="009F402F">
        <w:rPr>
          <w:rFonts w:ascii="Times New Roman" w:hAnsi="Times New Roman" w:cs="Times New Roman"/>
          <w:sz w:val="24"/>
          <w:szCs w:val="24"/>
        </w:rPr>
        <w:t xml:space="preserve">муниципальный контракт №14-0079-13 от 29.04.2013 г. </w:t>
      </w:r>
      <w:r w:rsidR="009F402F" w:rsidRPr="009F402F">
        <w:rPr>
          <w:rFonts w:ascii="Times New Roman" w:hAnsi="Times New Roman" w:cs="Times New Roman"/>
          <w:sz w:val="24"/>
          <w:szCs w:val="24"/>
        </w:rPr>
        <w:t xml:space="preserve">- экспертиза результатов инженерных изысканий на </w:t>
      </w:r>
      <w:r w:rsidRPr="009F402F">
        <w:rPr>
          <w:rFonts w:ascii="Times New Roman" w:hAnsi="Times New Roman" w:cs="Times New Roman"/>
          <w:sz w:val="24"/>
          <w:szCs w:val="24"/>
        </w:rPr>
        <w:t>сумму 172,2 тыс. руб.</w:t>
      </w:r>
      <w:r w:rsidR="009F402F" w:rsidRPr="009F402F">
        <w:rPr>
          <w:rFonts w:ascii="Times New Roman" w:hAnsi="Times New Roman" w:cs="Times New Roman"/>
          <w:sz w:val="24"/>
          <w:szCs w:val="24"/>
        </w:rPr>
        <w:t>;</w:t>
      </w:r>
      <w:r w:rsidRPr="009F402F">
        <w:rPr>
          <w:rFonts w:ascii="Times New Roman" w:hAnsi="Times New Roman" w:cs="Times New Roman"/>
          <w:sz w:val="24"/>
          <w:szCs w:val="24"/>
        </w:rPr>
        <w:t xml:space="preserve"> </w:t>
      </w:r>
    </w:p>
    <w:p w:rsidR="009F402F" w:rsidRDefault="009F402F" w:rsidP="0016626F">
      <w:pPr>
        <w:pStyle w:val="a3"/>
        <w:numPr>
          <w:ilvl w:val="0"/>
          <w:numId w:val="23"/>
        </w:numPr>
        <w:spacing w:after="0" w:line="240" w:lineRule="auto"/>
        <w:ind w:left="0" w:firstLine="567"/>
        <w:jc w:val="both"/>
        <w:rPr>
          <w:rFonts w:ascii="Times New Roman" w:hAnsi="Times New Roman" w:cs="Times New Roman"/>
          <w:sz w:val="24"/>
          <w:szCs w:val="24"/>
        </w:rPr>
      </w:pPr>
      <w:r w:rsidRPr="009F402F">
        <w:rPr>
          <w:rFonts w:ascii="Times New Roman" w:hAnsi="Times New Roman" w:cs="Times New Roman"/>
          <w:sz w:val="24"/>
          <w:szCs w:val="24"/>
        </w:rPr>
        <w:t>муниципальный контракт №14-0079-13 (</w:t>
      </w:r>
      <w:r w:rsidRPr="009F402F">
        <w:rPr>
          <w:rFonts w:ascii="Times New Roman" w:hAnsi="Times New Roman" w:cs="Times New Roman"/>
          <w:sz w:val="24"/>
          <w:szCs w:val="24"/>
          <w:lang w:val="en-US"/>
        </w:rPr>
        <w:t>I</w:t>
      </w:r>
      <w:r w:rsidRPr="009F402F">
        <w:rPr>
          <w:rFonts w:ascii="Times New Roman" w:hAnsi="Times New Roman" w:cs="Times New Roman"/>
          <w:sz w:val="24"/>
          <w:szCs w:val="24"/>
        </w:rPr>
        <w:t xml:space="preserve">) от 24.08.2013 г. </w:t>
      </w:r>
      <w:r>
        <w:rPr>
          <w:rFonts w:ascii="Times New Roman" w:hAnsi="Times New Roman" w:cs="Times New Roman"/>
          <w:sz w:val="24"/>
          <w:szCs w:val="24"/>
        </w:rPr>
        <w:t>- п</w:t>
      </w:r>
      <w:r w:rsidR="0016626F" w:rsidRPr="009F402F">
        <w:rPr>
          <w:rFonts w:ascii="Times New Roman" w:hAnsi="Times New Roman" w:cs="Times New Roman"/>
          <w:sz w:val="24"/>
          <w:szCs w:val="24"/>
        </w:rPr>
        <w:t>овторн</w:t>
      </w:r>
      <w:r>
        <w:rPr>
          <w:rFonts w:ascii="Times New Roman" w:hAnsi="Times New Roman" w:cs="Times New Roman"/>
          <w:sz w:val="24"/>
          <w:szCs w:val="24"/>
        </w:rPr>
        <w:t>ая</w:t>
      </w:r>
      <w:r w:rsidR="0016626F" w:rsidRPr="009F402F">
        <w:rPr>
          <w:rFonts w:ascii="Times New Roman" w:hAnsi="Times New Roman" w:cs="Times New Roman"/>
          <w:sz w:val="24"/>
          <w:szCs w:val="24"/>
        </w:rPr>
        <w:t xml:space="preserve"> </w:t>
      </w:r>
      <w:r>
        <w:rPr>
          <w:rFonts w:ascii="Times New Roman" w:hAnsi="Times New Roman" w:cs="Times New Roman"/>
          <w:sz w:val="24"/>
          <w:szCs w:val="24"/>
        </w:rPr>
        <w:t>э</w:t>
      </w:r>
      <w:r w:rsidR="0016626F" w:rsidRPr="009F402F">
        <w:rPr>
          <w:rFonts w:ascii="Times New Roman" w:hAnsi="Times New Roman" w:cs="Times New Roman"/>
          <w:sz w:val="24"/>
          <w:szCs w:val="24"/>
        </w:rPr>
        <w:t>кспертиз</w:t>
      </w:r>
      <w:r>
        <w:rPr>
          <w:rFonts w:ascii="Times New Roman" w:hAnsi="Times New Roman" w:cs="Times New Roman"/>
          <w:sz w:val="24"/>
          <w:szCs w:val="24"/>
        </w:rPr>
        <w:t>а</w:t>
      </w:r>
      <w:r w:rsidR="0016626F" w:rsidRPr="009F402F">
        <w:rPr>
          <w:rFonts w:ascii="Times New Roman" w:hAnsi="Times New Roman" w:cs="Times New Roman"/>
          <w:sz w:val="24"/>
          <w:szCs w:val="24"/>
        </w:rPr>
        <w:t xml:space="preserve"> результатов инженерных изысканий на сумму 5,0 тыс. руб.</w:t>
      </w:r>
      <w:r>
        <w:rPr>
          <w:rFonts w:ascii="Times New Roman" w:hAnsi="Times New Roman" w:cs="Times New Roman"/>
          <w:sz w:val="24"/>
          <w:szCs w:val="24"/>
        </w:rPr>
        <w:t>;</w:t>
      </w:r>
    </w:p>
    <w:p w:rsidR="005375B9" w:rsidRDefault="009F402F" w:rsidP="0016626F">
      <w:pPr>
        <w:pStyle w:val="a3"/>
        <w:numPr>
          <w:ilvl w:val="0"/>
          <w:numId w:val="2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муниципальный контракт №14-0079-13(</w:t>
      </w:r>
      <w:r>
        <w:rPr>
          <w:rFonts w:ascii="Times New Roman" w:hAnsi="Times New Roman" w:cs="Times New Roman"/>
          <w:sz w:val="24"/>
          <w:szCs w:val="24"/>
          <w:lang w:val="en-US"/>
        </w:rPr>
        <w:t>II</w:t>
      </w:r>
      <w:r>
        <w:rPr>
          <w:rFonts w:ascii="Times New Roman" w:hAnsi="Times New Roman" w:cs="Times New Roman"/>
          <w:sz w:val="24"/>
          <w:szCs w:val="24"/>
        </w:rPr>
        <w:t xml:space="preserve">) от 05.09.2013 г. </w:t>
      </w:r>
      <w:r w:rsidR="005375B9">
        <w:rPr>
          <w:rFonts w:ascii="Times New Roman" w:hAnsi="Times New Roman" w:cs="Times New Roman"/>
          <w:sz w:val="24"/>
          <w:szCs w:val="24"/>
        </w:rPr>
        <w:t>–</w:t>
      </w:r>
      <w:r>
        <w:rPr>
          <w:rFonts w:ascii="Times New Roman" w:hAnsi="Times New Roman" w:cs="Times New Roman"/>
          <w:sz w:val="24"/>
          <w:szCs w:val="24"/>
        </w:rPr>
        <w:t xml:space="preserve"> </w:t>
      </w:r>
      <w:r w:rsidR="005375B9">
        <w:rPr>
          <w:rFonts w:ascii="Times New Roman" w:hAnsi="Times New Roman" w:cs="Times New Roman"/>
          <w:sz w:val="24"/>
          <w:szCs w:val="24"/>
        </w:rPr>
        <w:t>экспертиза</w:t>
      </w:r>
      <w:r w:rsidR="005375B9" w:rsidRPr="005375B9">
        <w:rPr>
          <w:rFonts w:ascii="Times New Roman" w:hAnsi="Times New Roman" w:cs="Times New Roman"/>
          <w:sz w:val="24"/>
          <w:szCs w:val="24"/>
        </w:rPr>
        <w:t xml:space="preserve"> </w:t>
      </w:r>
      <w:r w:rsidR="005375B9">
        <w:rPr>
          <w:rFonts w:ascii="Times New Roman" w:hAnsi="Times New Roman" w:cs="Times New Roman"/>
          <w:sz w:val="24"/>
          <w:szCs w:val="24"/>
        </w:rPr>
        <w:t xml:space="preserve">проектной документации (без сметной части) </w:t>
      </w:r>
      <w:r>
        <w:rPr>
          <w:rFonts w:ascii="Times New Roman" w:hAnsi="Times New Roman" w:cs="Times New Roman"/>
          <w:sz w:val="24"/>
          <w:szCs w:val="24"/>
        </w:rPr>
        <w:t xml:space="preserve">на сумму </w:t>
      </w:r>
      <w:r w:rsidRPr="00AE68E8">
        <w:rPr>
          <w:rFonts w:ascii="Times New Roman" w:hAnsi="Times New Roman" w:cs="Times New Roman"/>
          <w:sz w:val="24"/>
          <w:szCs w:val="24"/>
        </w:rPr>
        <w:t>1 016,6 тыс. руб.</w:t>
      </w:r>
      <w:r w:rsidR="005375B9">
        <w:rPr>
          <w:rFonts w:ascii="Times New Roman" w:hAnsi="Times New Roman" w:cs="Times New Roman"/>
          <w:sz w:val="24"/>
          <w:szCs w:val="24"/>
        </w:rPr>
        <w:t>;</w:t>
      </w:r>
    </w:p>
    <w:p w:rsidR="00501147" w:rsidRPr="009F402F" w:rsidRDefault="00501147" w:rsidP="00501147">
      <w:pPr>
        <w:pStyle w:val="a3"/>
        <w:numPr>
          <w:ilvl w:val="0"/>
          <w:numId w:val="2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муниципальный контракт №14-0079-13-14 от 21.05.2014 г. - экспертиза</w:t>
      </w:r>
      <w:r w:rsidRPr="005375B9">
        <w:rPr>
          <w:rFonts w:ascii="Times New Roman" w:hAnsi="Times New Roman" w:cs="Times New Roman"/>
          <w:sz w:val="24"/>
          <w:szCs w:val="24"/>
        </w:rPr>
        <w:t xml:space="preserve"> </w:t>
      </w:r>
      <w:r>
        <w:rPr>
          <w:rFonts w:ascii="Times New Roman" w:hAnsi="Times New Roman" w:cs="Times New Roman"/>
          <w:sz w:val="24"/>
          <w:szCs w:val="24"/>
        </w:rPr>
        <w:t xml:space="preserve">проектной документации (сметная часть) на сумму </w:t>
      </w:r>
      <w:r w:rsidRPr="00A92E86">
        <w:rPr>
          <w:rFonts w:ascii="Times New Roman" w:hAnsi="Times New Roman" w:cs="Times New Roman"/>
          <w:sz w:val="24"/>
          <w:szCs w:val="24"/>
        </w:rPr>
        <w:t>176,4 тыс. руб.</w:t>
      </w:r>
      <w:r w:rsidRPr="009F402F">
        <w:rPr>
          <w:rFonts w:ascii="Times New Roman" w:hAnsi="Times New Roman" w:cs="Times New Roman"/>
          <w:sz w:val="24"/>
          <w:szCs w:val="24"/>
        </w:rPr>
        <w:t xml:space="preserve"> </w:t>
      </w:r>
    </w:p>
    <w:p w:rsidR="00937449" w:rsidRPr="00937449" w:rsidRDefault="009F402F" w:rsidP="0016626F">
      <w:pPr>
        <w:pStyle w:val="a3"/>
        <w:numPr>
          <w:ilvl w:val="0"/>
          <w:numId w:val="23"/>
        </w:numPr>
        <w:spacing w:after="0" w:line="240" w:lineRule="auto"/>
        <w:ind w:left="0" w:firstLine="567"/>
        <w:jc w:val="both"/>
        <w:rPr>
          <w:rFonts w:ascii="Times New Roman" w:hAnsi="Times New Roman" w:cs="Times New Roman"/>
          <w:b/>
          <w:i/>
          <w:sz w:val="24"/>
          <w:szCs w:val="24"/>
        </w:rPr>
      </w:pPr>
      <w:r w:rsidRPr="00937449">
        <w:rPr>
          <w:rFonts w:ascii="Times New Roman" w:hAnsi="Times New Roman" w:cs="Times New Roman"/>
          <w:sz w:val="24"/>
          <w:szCs w:val="24"/>
        </w:rPr>
        <w:t xml:space="preserve"> </w:t>
      </w:r>
      <w:r w:rsidR="005375B9" w:rsidRPr="00937449">
        <w:rPr>
          <w:rFonts w:ascii="Times New Roman" w:hAnsi="Times New Roman" w:cs="Times New Roman"/>
          <w:sz w:val="24"/>
          <w:szCs w:val="24"/>
        </w:rPr>
        <w:t>муниципальный контракт №14-0055-14 от 30.05.2014 г. – экспертиза проектной документации (водоотведение территории) на сумму 467,3 тыс. руб.</w:t>
      </w:r>
      <w:r w:rsidR="0071306C" w:rsidRPr="00937449">
        <w:rPr>
          <w:rFonts w:ascii="Times New Roman" w:hAnsi="Times New Roman" w:cs="Times New Roman"/>
          <w:sz w:val="24"/>
          <w:szCs w:val="24"/>
        </w:rPr>
        <w:t xml:space="preserve"> </w:t>
      </w:r>
      <w:r w:rsidR="00937449" w:rsidRPr="00937449">
        <w:rPr>
          <w:rFonts w:ascii="Times New Roman" w:hAnsi="Times New Roman" w:cs="Times New Roman"/>
          <w:sz w:val="24"/>
          <w:szCs w:val="24"/>
        </w:rPr>
        <w:t xml:space="preserve">Муниципальный </w:t>
      </w:r>
      <w:r w:rsidR="00937449" w:rsidRPr="00937449">
        <w:rPr>
          <w:rFonts w:ascii="Times New Roman" w:hAnsi="Times New Roman" w:cs="Times New Roman"/>
          <w:sz w:val="24"/>
          <w:szCs w:val="24"/>
        </w:rPr>
        <w:lastRenderedPageBreak/>
        <w:t>контракт на экспертизу заключен после принятия решения о выведении из состава ПСД, мероприятия по квартальному водоотведению</w:t>
      </w:r>
      <w:r w:rsidR="00937449">
        <w:rPr>
          <w:rFonts w:ascii="Times New Roman" w:hAnsi="Times New Roman" w:cs="Times New Roman"/>
          <w:sz w:val="24"/>
          <w:szCs w:val="24"/>
        </w:rPr>
        <w:t>.</w:t>
      </w:r>
      <w:r w:rsidR="00937449" w:rsidRPr="00937449">
        <w:rPr>
          <w:rFonts w:ascii="Times New Roman" w:hAnsi="Times New Roman" w:cs="Times New Roman"/>
          <w:b/>
          <w:i/>
          <w:sz w:val="24"/>
          <w:szCs w:val="24"/>
        </w:rPr>
        <w:t xml:space="preserve"> </w:t>
      </w:r>
    </w:p>
    <w:p w:rsidR="0016626F" w:rsidRPr="00937449" w:rsidRDefault="0016626F" w:rsidP="00937449">
      <w:pPr>
        <w:pStyle w:val="a3"/>
        <w:spacing w:after="0" w:line="240" w:lineRule="auto"/>
        <w:ind w:left="0" w:firstLine="567"/>
        <w:jc w:val="both"/>
        <w:rPr>
          <w:rFonts w:ascii="Times New Roman" w:hAnsi="Times New Roman" w:cs="Times New Roman"/>
          <w:b/>
          <w:i/>
          <w:sz w:val="24"/>
          <w:szCs w:val="24"/>
        </w:rPr>
      </w:pPr>
      <w:r w:rsidRPr="00937449">
        <w:rPr>
          <w:rFonts w:ascii="Times New Roman" w:hAnsi="Times New Roman" w:cs="Times New Roman"/>
          <w:b/>
          <w:i/>
          <w:sz w:val="24"/>
          <w:szCs w:val="24"/>
        </w:rPr>
        <w:t>В нарушение ст. 34 Бюджетного кодекса РФ принята и оплачена экспертиза</w:t>
      </w:r>
      <w:r w:rsidRPr="00937449">
        <w:rPr>
          <w:rFonts w:ascii="Times New Roman" w:hAnsi="Times New Roman" w:cs="Times New Roman"/>
          <w:sz w:val="24"/>
          <w:szCs w:val="24"/>
        </w:rPr>
        <w:t xml:space="preserve"> </w:t>
      </w:r>
      <w:r w:rsidRPr="00937449">
        <w:rPr>
          <w:rFonts w:ascii="Times New Roman" w:hAnsi="Times New Roman" w:cs="Times New Roman"/>
          <w:b/>
          <w:i/>
          <w:sz w:val="24"/>
          <w:szCs w:val="24"/>
        </w:rPr>
        <w:t>проектной документации по объекту: «Водоотведение территории под строительство школы №18 в п. Геологов на 360 учащихся» на сумму 467,3 тыс. руб</w:t>
      </w:r>
      <w:r w:rsidRPr="00937449">
        <w:rPr>
          <w:rFonts w:ascii="Times New Roman" w:hAnsi="Times New Roman" w:cs="Times New Roman"/>
          <w:b/>
          <w:sz w:val="24"/>
          <w:szCs w:val="24"/>
        </w:rPr>
        <w:t>.</w:t>
      </w:r>
      <w:r w:rsidRPr="00937449">
        <w:rPr>
          <w:rFonts w:ascii="Times New Roman" w:hAnsi="Times New Roman" w:cs="Times New Roman"/>
          <w:b/>
          <w:i/>
          <w:sz w:val="24"/>
          <w:szCs w:val="24"/>
        </w:rPr>
        <w:t xml:space="preserve">, которая выведена из состава ПСД «Строительство школы №18 в п. Геологов на 360 учащихся» в 2013 г. </w:t>
      </w:r>
    </w:p>
    <w:p w:rsidR="0016626F" w:rsidRDefault="0016626F" w:rsidP="0037135E">
      <w:pPr>
        <w:pStyle w:val="a3"/>
        <w:tabs>
          <w:tab w:val="left" w:pos="993"/>
        </w:tabs>
        <w:ind w:left="567"/>
        <w:jc w:val="both"/>
        <w:rPr>
          <w:rFonts w:ascii="Times New Roman" w:hAnsi="Times New Roman" w:cs="Times New Roman"/>
          <w:b/>
          <w:sz w:val="24"/>
          <w:szCs w:val="24"/>
        </w:rPr>
      </w:pPr>
    </w:p>
    <w:p w:rsidR="00A60EAA" w:rsidRPr="00E50BC0" w:rsidRDefault="00A60EAA" w:rsidP="00E15849">
      <w:pPr>
        <w:pStyle w:val="a3"/>
        <w:tabs>
          <w:tab w:val="left" w:pos="426"/>
        </w:tabs>
        <w:ind w:left="0"/>
        <w:jc w:val="center"/>
        <w:rPr>
          <w:rFonts w:ascii="Times New Roman" w:hAnsi="Times New Roman" w:cs="Times New Roman"/>
          <w:b/>
          <w:sz w:val="24"/>
          <w:szCs w:val="24"/>
        </w:rPr>
      </w:pPr>
      <w:r w:rsidRPr="00E96AFA">
        <w:rPr>
          <w:rFonts w:ascii="Times New Roman" w:hAnsi="Times New Roman" w:cs="Times New Roman"/>
          <w:b/>
          <w:sz w:val="24"/>
          <w:szCs w:val="24"/>
        </w:rPr>
        <w:t>Информация о проведении открытого аукциона в электронной форме на выполнение работ по строительству школы №18 в п. Геологов на 360 учащихся</w:t>
      </w:r>
    </w:p>
    <w:p w:rsidR="00A60EAA" w:rsidRPr="00AD2782" w:rsidRDefault="00A60EAA" w:rsidP="00A60EAA">
      <w:pPr>
        <w:spacing w:after="0" w:line="240" w:lineRule="auto"/>
        <w:ind w:firstLine="567"/>
        <w:jc w:val="both"/>
        <w:rPr>
          <w:rFonts w:ascii="Times New Roman" w:hAnsi="Times New Roman" w:cs="Times New Roman"/>
          <w:sz w:val="24"/>
          <w:szCs w:val="24"/>
        </w:rPr>
      </w:pPr>
      <w:r w:rsidRPr="00AD2782">
        <w:rPr>
          <w:rFonts w:ascii="Times New Roman" w:hAnsi="Times New Roman" w:cs="Times New Roman"/>
          <w:sz w:val="24"/>
          <w:szCs w:val="24"/>
        </w:rPr>
        <w:t>Извещение о проведении аукциона в электронной форме</w:t>
      </w:r>
      <w:r>
        <w:rPr>
          <w:rFonts w:ascii="Times New Roman" w:hAnsi="Times New Roman" w:cs="Times New Roman"/>
          <w:sz w:val="24"/>
          <w:szCs w:val="24"/>
        </w:rPr>
        <w:t>,</w:t>
      </w:r>
      <w:r w:rsidRPr="00AD2782">
        <w:rPr>
          <w:rFonts w:ascii="Times New Roman" w:hAnsi="Times New Roman" w:cs="Times New Roman"/>
          <w:sz w:val="24"/>
          <w:szCs w:val="24"/>
        </w:rPr>
        <w:t xml:space="preserve"> на право заключения контракта на выполнение работ по строительству школы № 18 в п. Геологов на 360 учащихся было размещено  в сети интернет 19 ноября 2013 года (номер извещения 0116300000113001050). Начало работ с момента заключения контракта и окончание работ  - 1 декабря 2015 г. Оплата поэтапно:</w:t>
      </w:r>
    </w:p>
    <w:p w:rsidR="00A60EAA" w:rsidRPr="00AD2782" w:rsidRDefault="00A60EAA" w:rsidP="00A60EAA">
      <w:pPr>
        <w:pStyle w:val="a3"/>
        <w:numPr>
          <w:ilvl w:val="0"/>
          <w:numId w:val="3"/>
        </w:numPr>
        <w:spacing w:after="0" w:line="240" w:lineRule="auto"/>
        <w:ind w:left="0" w:firstLine="567"/>
        <w:jc w:val="both"/>
        <w:rPr>
          <w:rFonts w:ascii="Times New Roman" w:hAnsi="Times New Roman" w:cs="Times New Roman"/>
          <w:sz w:val="24"/>
          <w:szCs w:val="24"/>
        </w:rPr>
      </w:pPr>
      <w:r w:rsidRPr="00AD2782">
        <w:rPr>
          <w:rFonts w:ascii="Times New Roman" w:hAnsi="Times New Roman" w:cs="Times New Roman"/>
          <w:sz w:val="24"/>
          <w:szCs w:val="24"/>
        </w:rPr>
        <w:t>этап  - в 2013 г</w:t>
      </w:r>
      <w:r>
        <w:rPr>
          <w:rFonts w:ascii="Times New Roman" w:hAnsi="Times New Roman" w:cs="Times New Roman"/>
          <w:sz w:val="24"/>
          <w:szCs w:val="24"/>
        </w:rPr>
        <w:t>.</w:t>
      </w:r>
      <w:r w:rsidRPr="00AD2782">
        <w:rPr>
          <w:rFonts w:ascii="Times New Roman" w:hAnsi="Times New Roman" w:cs="Times New Roman"/>
          <w:sz w:val="24"/>
          <w:szCs w:val="24"/>
        </w:rPr>
        <w:t xml:space="preserve"> предусмотрен аванс 42 016,9 тыс. руб.</w:t>
      </w:r>
    </w:p>
    <w:p w:rsidR="00A60EAA" w:rsidRPr="00EA7A8B" w:rsidRDefault="00A60EAA" w:rsidP="00A60EAA">
      <w:pPr>
        <w:pStyle w:val="a3"/>
        <w:numPr>
          <w:ilvl w:val="0"/>
          <w:numId w:val="3"/>
        </w:numPr>
        <w:spacing w:after="0" w:line="240" w:lineRule="auto"/>
        <w:ind w:left="0" w:firstLine="567"/>
        <w:jc w:val="both"/>
        <w:rPr>
          <w:rFonts w:ascii="Times New Roman" w:hAnsi="Times New Roman" w:cs="Times New Roman"/>
          <w:sz w:val="24"/>
          <w:szCs w:val="24"/>
        </w:rPr>
      </w:pPr>
      <w:r w:rsidRPr="00EA7A8B">
        <w:rPr>
          <w:rFonts w:ascii="Times New Roman" w:hAnsi="Times New Roman" w:cs="Times New Roman"/>
          <w:sz w:val="24"/>
          <w:szCs w:val="24"/>
        </w:rPr>
        <w:t>этап – 2014-2015 г. 328 652,4 тыс. руб.</w:t>
      </w:r>
    </w:p>
    <w:p w:rsidR="00A60EAA" w:rsidRPr="00EA7A8B" w:rsidRDefault="00A60EAA" w:rsidP="00A60EAA">
      <w:pPr>
        <w:pStyle w:val="a3"/>
        <w:spacing w:after="0" w:line="240" w:lineRule="auto"/>
        <w:ind w:left="0" w:firstLine="567"/>
        <w:jc w:val="both"/>
        <w:rPr>
          <w:rFonts w:ascii="Times New Roman" w:hAnsi="Times New Roman" w:cs="Times New Roman"/>
          <w:sz w:val="24"/>
          <w:szCs w:val="24"/>
        </w:rPr>
      </w:pPr>
      <w:r w:rsidRPr="00EA7A8B">
        <w:rPr>
          <w:rFonts w:ascii="Times New Roman" w:hAnsi="Times New Roman" w:cs="Times New Roman"/>
          <w:sz w:val="24"/>
          <w:szCs w:val="24"/>
        </w:rPr>
        <w:t>Начальная максимальная цена 370 669,3 тыс. руб. Источник финансирования бюджет ГО «город Якутск». По результатам протокола 673-ЭА-13 от 16.12.2013 г. рассмотрения первых частей заявок в открытом аукционе допущено к участию в открытом конкурсе и признаны участником аукциона 4 заявки.</w:t>
      </w:r>
    </w:p>
    <w:p w:rsidR="00A60EAA" w:rsidRPr="00EA7A8B" w:rsidRDefault="00A60EAA" w:rsidP="00A60EAA">
      <w:pPr>
        <w:pStyle w:val="a3"/>
        <w:spacing w:after="0" w:line="240" w:lineRule="auto"/>
        <w:ind w:left="0" w:firstLine="567"/>
        <w:jc w:val="both"/>
        <w:rPr>
          <w:rFonts w:ascii="Times New Roman" w:hAnsi="Times New Roman" w:cs="Times New Roman"/>
          <w:sz w:val="24"/>
          <w:szCs w:val="24"/>
        </w:rPr>
      </w:pPr>
      <w:r w:rsidRPr="00EA7A8B">
        <w:rPr>
          <w:rFonts w:ascii="Times New Roman" w:hAnsi="Times New Roman" w:cs="Times New Roman"/>
          <w:sz w:val="24"/>
          <w:szCs w:val="24"/>
        </w:rPr>
        <w:t>Согласно протоколу №71-ЭА-14 о подведении итогов совместных торгов в форме открытого аукциона в электронной форме от 31 марта 2014 г. победителем признан ООО «Кинг-95», который предложил наиболее низкую цену в сумме 344 722 458,30 рублей.</w:t>
      </w:r>
    </w:p>
    <w:p w:rsidR="00511536" w:rsidRPr="00EA7A8B" w:rsidRDefault="00A60EAA" w:rsidP="003E16A0">
      <w:pPr>
        <w:pStyle w:val="a3"/>
        <w:spacing w:after="0" w:line="240" w:lineRule="auto"/>
        <w:ind w:left="0" w:firstLine="567"/>
        <w:jc w:val="both"/>
        <w:rPr>
          <w:rFonts w:ascii="Times New Roman" w:hAnsi="Times New Roman" w:cs="Times New Roman"/>
          <w:sz w:val="24"/>
          <w:szCs w:val="24"/>
        </w:rPr>
      </w:pPr>
      <w:r w:rsidRPr="00EA7A8B">
        <w:rPr>
          <w:rFonts w:ascii="Times New Roman" w:hAnsi="Times New Roman" w:cs="Times New Roman"/>
          <w:sz w:val="24"/>
          <w:szCs w:val="24"/>
        </w:rPr>
        <w:t>По итогам аукциона заключен муниципальный контракт №С-04/2014 от 21 апреля 2014 г. на сумму 344 722 458,30 рублей. Срок окончания работ установлен 1 декабря 2015 г.</w:t>
      </w:r>
    </w:p>
    <w:p w:rsidR="00BA55E1" w:rsidRPr="00BA55E1" w:rsidRDefault="00BA55E1" w:rsidP="00BA55E1">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BA55E1">
        <w:rPr>
          <w:rFonts w:ascii="Times New Roman" w:hAnsi="Times New Roman" w:cs="Times New Roman"/>
          <w:sz w:val="24"/>
          <w:szCs w:val="24"/>
        </w:rPr>
        <w:t>25 октября 2016 г. подписано дополнительное соглашение №7 в части уменьшения не более чем на 10% цены контракта до суммы 327 602,9 тыс. руб.</w:t>
      </w:r>
    </w:p>
    <w:p w:rsidR="00E96AFA" w:rsidRDefault="00E96AFA" w:rsidP="00E15849">
      <w:pPr>
        <w:pStyle w:val="a3"/>
        <w:tabs>
          <w:tab w:val="left" w:pos="284"/>
          <w:tab w:val="left" w:pos="426"/>
          <w:tab w:val="left" w:pos="709"/>
          <w:tab w:val="left" w:pos="851"/>
        </w:tabs>
        <w:spacing w:after="0" w:line="240" w:lineRule="auto"/>
        <w:ind w:left="0"/>
        <w:jc w:val="center"/>
        <w:rPr>
          <w:rFonts w:ascii="Times New Roman" w:hAnsi="Times New Roman" w:cs="Times New Roman"/>
          <w:b/>
          <w:sz w:val="24"/>
          <w:szCs w:val="24"/>
        </w:rPr>
      </w:pPr>
    </w:p>
    <w:p w:rsidR="00511536" w:rsidRDefault="00511536" w:rsidP="00E15849">
      <w:pPr>
        <w:pStyle w:val="a3"/>
        <w:tabs>
          <w:tab w:val="left" w:pos="284"/>
          <w:tab w:val="left" w:pos="426"/>
          <w:tab w:val="left" w:pos="709"/>
          <w:tab w:val="left" w:pos="851"/>
        </w:tabs>
        <w:spacing w:after="0" w:line="240" w:lineRule="auto"/>
        <w:ind w:left="0"/>
        <w:jc w:val="center"/>
        <w:rPr>
          <w:rFonts w:ascii="Times New Roman" w:hAnsi="Times New Roman" w:cs="Times New Roman"/>
          <w:b/>
          <w:sz w:val="24"/>
          <w:szCs w:val="24"/>
        </w:rPr>
      </w:pPr>
      <w:r w:rsidRPr="00D77F2E">
        <w:rPr>
          <w:rFonts w:ascii="Times New Roman" w:hAnsi="Times New Roman" w:cs="Times New Roman"/>
          <w:b/>
          <w:sz w:val="24"/>
          <w:szCs w:val="24"/>
        </w:rPr>
        <w:t>Временные здани</w:t>
      </w:r>
      <w:r w:rsidR="00E15849">
        <w:rPr>
          <w:rFonts w:ascii="Times New Roman" w:hAnsi="Times New Roman" w:cs="Times New Roman"/>
          <w:b/>
          <w:sz w:val="24"/>
          <w:szCs w:val="24"/>
        </w:rPr>
        <w:t>я и сооружения</w:t>
      </w:r>
    </w:p>
    <w:p w:rsidR="00511536" w:rsidRPr="00D77F2E" w:rsidRDefault="00511536" w:rsidP="00511536">
      <w:pPr>
        <w:pStyle w:val="a3"/>
        <w:tabs>
          <w:tab w:val="left" w:pos="284"/>
          <w:tab w:val="left" w:pos="426"/>
          <w:tab w:val="left" w:pos="709"/>
          <w:tab w:val="left" w:pos="851"/>
        </w:tabs>
        <w:spacing w:after="0" w:line="240" w:lineRule="auto"/>
        <w:ind w:left="927"/>
        <w:jc w:val="both"/>
        <w:rPr>
          <w:rFonts w:ascii="Times New Roman" w:hAnsi="Times New Roman" w:cs="Times New Roman"/>
          <w:b/>
          <w:sz w:val="24"/>
          <w:szCs w:val="24"/>
        </w:rPr>
      </w:pPr>
    </w:p>
    <w:p w:rsidR="00511536" w:rsidRPr="00A92E86" w:rsidRDefault="00511536" w:rsidP="00511536">
      <w:pPr>
        <w:tabs>
          <w:tab w:val="left" w:pos="284"/>
          <w:tab w:val="left" w:pos="426"/>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Фактически, с</w:t>
      </w:r>
      <w:r w:rsidRPr="00613737">
        <w:rPr>
          <w:rFonts w:ascii="Times New Roman" w:hAnsi="Times New Roman" w:cs="Times New Roman"/>
          <w:sz w:val="24"/>
          <w:szCs w:val="24"/>
        </w:rPr>
        <w:t xml:space="preserve">редства на возведение, разборку временных зданий и сооружений </w:t>
      </w:r>
      <w:r>
        <w:rPr>
          <w:rFonts w:ascii="Times New Roman" w:hAnsi="Times New Roman" w:cs="Times New Roman"/>
          <w:sz w:val="24"/>
          <w:szCs w:val="24"/>
        </w:rPr>
        <w:t xml:space="preserve">составили </w:t>
      </w:r>
      <w:r w:rsidRPr="00A92E86">
        <w:rPr>
          <w:rFonts w:ascii="Times New Roman" w:hAnsi="Times New Roman" w:cs="Times New Roman"/>
          <w:sz w:val="24"/>
          <w:szCs w:val="24"/>
        </w:rPr>
        <w:t>5 630,5 тыс. руб. и приняты по следующим актам о приемке выполненных работ по форме КС-2:</w:t>
      </w:r>
    </w:p>
    <w:p w:rsidR="00511536" w:rsidRPr="00A92E86" w:rsidRDefault="00511536" w:rsidP="00511536">
      <w:pPr>
        <w:tabs>
          <w:tab w:val="left" w:pos="284"/>
          <w:tab w:val="left" w:pos="709"/>
          <w:tab w:val="left" w:pos="851"/>
        </w:tabs>
        <w:spacing w:after="0" w:line="240" w:lineRule="auto"/>
        <w:ind w:firstLine="567"/>
        <w:jc w:val="both"/>
        <w:rPr>
          <w:rFonts w:ascii="Times New Roman" w:hAnsi="Times New Roman" w:cs="Times New Roman"/>
          <w:sz w:val="24"/>
          <w:szCs w:val="24"/>
        </w:rPr>
      </w:pPr>
      <w:r w:rsidRPr="00A92E86">
        <w:rPr>
          <w:rFonts w:ascii="Times New Roman" w:hAnsi="Times New Roman" w:cs="Times New Roman"/>
          <w:sz w:val="24"/>
          <w:szCs w:val="24"/>
        </w:rPr>
        <w:t>- от 21.12.15 г. №21 средства на возведение, разборку временных зданий и сооружений на сумму 3 851,8 тыс. руб., в том числе:</w:t>
      </w:r>
    </w:p>
    <w:p w:rsidR="00511536" w:rsidRPr="00A92E86" w:rsidRDefault="00511536" w:rsidP="00511536">
      <w:pPr>
        <w:pStyle w:val="a3"/>
        <w:numPr>
          <w:ilvl w:val="0"/>
          <w:numId w:val="15"/>
        </w:numPr>
        <w:tabs>
          <w:tab w:val="left" w:pos="851"/>
        </w:tabs>
        <w:spacing w:after="0" w:line="240" w:lineRule="auto"/>
        <w:ind w:left="851" w:hanging="284"/>
        <w:jc w:val="both"/>
        <w:rPr>
          <w:rFonts w:ascii="Times New Roman" w:hAnsi="Times New Roman" w:cs="Times New Roman"/>
          <w:sz w:val="24"/>
          <w:szCs w:val="24"/>
        </w:rPr>
      </w:pPr>
      <w:r w:rsidRPr="00A92E86">
        <w:rPr>
          <w:rFonts w:ascii="Times New Roman" w:hAnsi="Times New Roman" w:cs="Times New Roman"/>
          <w:sz w:val="24"/>
          <w:szCs w:val="24"/>
        </w:rPr>
        <w:t>аренда гаража – 360,0 тыс. руб.;</w:t>
      </w:r>
    </w:p>
    <w:p w:rsidR="00511536" w:rsidRPr="00A92E86" w:rsidRDefault="00511536" w:rsidP="00511536">
      <w:pPr>
        <w:pStyle w:val="a3"/>
        <w:numPr>
          <w:ilvl w:val="0"/>
          <w:numId w:val="15"/>
        </w:numPr>
        <w:tabs>
          <w:tab w:val="left" w:pos="851"/>
        </w:tabs>
        <w:spacing w:after="0" w:line="240" w:lineRule="auto"/>
        <w:ind w:left="851" w:hanging="284"/>
        <w:jc w:val="both"/>
        <w:rPr>
          <w:rFonts w:ascii="Times New Roman" w:hAnsi="Times New Roman" w:cs="Times New Roman"/>
          <w:sz w:val="24"/>
          <w:szCs w:val="24"/>
        </w:rPr>
      </w:pPr>
      <w:r w:rsidRPr="00A92E86">
        <w:rPr>
          <w:rFonts w:ascii="Times New Roman" w:hAnsi="Times New Roman" w:cs="Times New Roman"/>
          <w:sz w:val="24"/>
          <w:szCs w:val="24"/>
        </w:rPr>
        <w:t>изготовление и установка информационных стендов, противопожарного инвентаря – 371,8 тыс. руб.;</w:t>
      </w:r>
    </w:p>
    <w:p w:rsidR="00511536" w:rsidRPr="00A92E86" w:rsidRDefault="00511536" w:rsidP="00511536">
      <w:pPr>
        <w:pStyle w:val="a3"/>
        <w:numPr>
          <w:ilvl w:val="0"/>
          <w:numId w:val="15"/>
        </w:numPr>
        <w:tabs>
          <w:tab w:val="left" w:pos="851"/>
        </w:tabs>
        <w:spacing w:after="0" w:line="240" w:lineRule="auto"/>
        <w:ind w:left="851" w:hanging="284"/>
        <w:jc w:val="both"/>
        <w:rPr>
          <w:rFonts w:ascii="Times New Roman" w:hAnsi="Times New Roman" w:cs="Times New Roman"/>
          <w:sz w:val="24"/>
          <w:szCs w:val="24"/>
        </w:rPr>
      </w:pPr>
      <w:r w:rsidRPr="00A92E86">
        <w:rPr>
          <w:rFonts w:ascii="Times New Roman" w:hAnsi="Times New Roman" w:cs="Times New Roman"/>
          <w:sz w:val="24"/>
          <w:szCs w:val="24"/>
        </w:rPr>
        <w:t>аренда установки для приготовления раствора и бетона «УРБ 1125-1» - 1 680,0 тыс. руб.;</w:t>
      </w:r>
    </w:p>
    <w:p w:rsidR="00511536" w:rsidRPr="00A92E86" w:rsidRDefault="00511536" w:rsidP="00511536">
      <w:pPr>
        <w:pStyle w:val="a3"/>
        <w:numPr>
          <w:ilvl w:val="0"/>
          <w:numId w:val="15"/>
        </w:numPr>
        <w:tabs>
          <w:tab w:val="left" w:pos="851"/>
        </w:tabs>
        <w:spacing w:after="0" w:line="240" w:lineRule="auto"/>
        <w:ind w:left="851" w:hanging="284"/>
        <w:jc w:val="both"/>
        <w:rPr>
          <w:rFonts w:ascii="Times New Roman" w:hAnsi="Times New Roman" w:cs="Times New Roman"/>
          <w:sz w:val="24"/>
          <w:szCs w:val="24"/>
        </w:rPr>
      </w:pPr>
      <w:r w:rsidRPr="00A92E86">
        <w:rPr>
          <w:rFonts w:ascii="Times New Roman" w:hAnsi="Times New Roman" w:cs="Times New Roman"/>
          <w:sz w:val="24"/>
          <w:szCs w:val="24"/>
        </w:rPr>
        <w:t>аренда контейнеров – 1 440,0 тыс. руб.</w:t>
      </w:r>
    </w:p>
    <w:p w:rsidR="00511536" w:rsidRPr="00A92E86" w:rsidRDefault="00511536" w:rsidP="00511536">
      <w:pPr>
        <w:tabs>
          <w:tab w:val="left" w:pos="284"/>
          <w:tab w:val="left" w:pos="709"/>
          <w:tab w:val="left" w:pos="851"/>
        </w:tabs>
        <w:spacing w:after="0" w:line="240" w:lineRule="auto"/>
        <w:ind w:firstLine="567"/>
        <w:jc w:val="both"/>
        <w:rPr>
          <w:rFonts w:ascii="Times New Roman" w:hAnsi="Times New Roman" w:cs="Times New Roman"/>
          <w:sz w:val="24"/>
          <w:szCs w:val="24"/>
        </w:rPr>
      </w:pPr>
      <w:r w:rsidRPr="00A92E86">
        <w:rPr>
          <w:rFonts w:ascii="Times New Roman" w:hAnsi="Times New Roman" w:cs="Times New Roman"/>
          <w:sz w:val="24"/>
          <w:szCs w:val="24"/>
        </w:rPr>
        <w:t>- от 15.09.16 г. №17 на сумму 1 425,0 тыс. руб., в том числе:</w:t>
      </w:r>
    </w:p>
    <w:p w:rsidR="00511536" w:rsidRPr="00A92E86" w:rsidRDefault="00511536" w:rsidP="00511536">
      <w:pPr>
        <w:pStyle w:val="a3"/>
        <w:numPr>
          <w:ilvl w:val="0"/>
          <w:numId w:val="15"/>
        </w:numPr>
        <w:tabs>
          <w:tab w:val="left" w:pos="851"/>
        </w:tabs>
        <w:spacing w:after="0" w:line="240" w:lineRule="auto"/>
        <w:ind w:left="851" w:hanging="284"/>
        <w:jc w:val="both"/>
        <w:rPr>
          <w:rFonts w:ascii="Times New Roman" w:hAnsi="Times New Roman" w:cs="Times New Roman"/>
          <w:sz w:val="24"/>
          <w:szCs w:val="24"/>
        </w:rPr>
      </w:pPr>
      <w:r w:rsidRPr="00A92E86">
        <w:rPr>
          <w:rFonts w:ascii="Times New Roman" w:hAnsi="Times New Roman" w:cs="Times New Roman"/>
          <w:sz w:val="24"/>
          <w:szCs w:val="24"/>
        </w:rPr>
        <w:t>устройство временного ограждения – 665,0 тыс. руб.;</w:t>
      </w:r>
    </w:p>
    <w:p w:rsidR="00511536" w:rsidRPr="00A92E86" w:rsidRDefault="00511536" w:rsidP="00511536">
      <w:pPr>
        <w:pStyle w:val="a3"/>
        <w:numPr>
          <w:ilvl w:val="0"/>
          <w:numId w:val="15"/>
        </w:numPr>
        <w:tabs>
          <w:tab w:val="left" w:pos="851"/>
        </w:tabs>
        <w:spacing w:after="0" w:line="240" w:lineRule="auto"/>
        <w:ind w:left="851" w:hanging="284"/>
        <w:jc w:val="both"/>
        <w:rPr>
          <w:rFonts w:ascii="Times New Roman" w:hAnsi="Times New Roman" w:cs="Times New Roman"/>
          <w:sz w:val="24"/>
          <w:szCs w:val="24"/>
        </w:rPr>
      </w:pPr>
      <w:r w:rsidRPr="00A92E86">
        <w:rPr>
          <w:rFonts w:ascii="Times New Roman" w:hAnsi="Times New Roman" w:cs="Times New Roman"/>
          <w:sz w:val="24"/>
          <w:szCs w:val="24"/>
        </w:rPr>
        <w:t>изготовление и установка вагончиков – 760,0 тыс. руб.;</w:t>
      </w:r>
    </w:p>
    <w:p w:rsidR="00511536" w:rsidRDefault="00511536" w:rsidP="00511536">
      <w:pPr>
        <w:tabs>
          <w:tab w:val="left" w:pos="284"/>
          <w:tab w:val="left" w:pos="709"/>
          <w:tab w:val="left" w:pos="851"/>
        </w:tabs>
        <w:spacing w:after="0" w:line="240" w:lineRule="auto"/>
        <w:ind w:firstLine="567"/>
        <w:jc w:val="both"/>
        <w:rPr>
          <w:rFonts w:ascii="Times New Roman" w:hAnsi="Times New Roman" w:cs="Times New Roman"/>
          <w:sz w:val="24"/>
          <w:szCs w:val="24"/>
        </w:rPr>
      </w:pPr>
      <w:r w:rsidRPr="007F2E9D">
        <w:rPr>
          <w:rFonts w:ascii="Times New Roman" w:hAnsi="Times New Roman" w:cs="Times New Roman"/>
          <w:sz w:val="24"/>
          <w:szCs w:val="24"/>
        </w:rPr>
        <w:t xml:space="preserve"> </w:t>
      </w:r>
      <w:r>
        <w:rPr>
          <w:rFonts w:ascii="Times New Roman" w:hAnsi="Times New Roman" w:cs="Times New Roman"/>
          <w:sz w:val="24"/>
          <w:szCs w:val="24"/>
        </w:rPr>
        <w:t xml:space="preserve">- устройство временного подключения к сетям электроснабжения на сумму </w:t>
      </w:r>
      <w:r w:rsidRPr="00613737">
        <w:rPr>
          <w:rFonts w:ascii="Times New Roman" w:hAnsi="Times New Roman" w:cs="Times New Roman"/>
          <w:b/>
          <w:sz w:val="24"/>
          <w:szCs w:val="24"/>
        </w:rPr>
        <w:t>353,7</w:t>
      </w:r>
      <w:r>
        <w:rPr>
          <w:rFonts w:ascii="Times New Roman" w:hAnsi="Times New Roman" w:cs="Times New Roman"/>
          <w:sz w:val="24"/>
          <w:szCs w:val="24"/>
        </w:rPr>
        <w:t xml:space="preserve"> тыс. руб. </w:t>
      </w:r>
    </w:p>
    <w:p w:rsidR="00511536" w:rsidRPr="005D625C" w:rsidRDefault="00511536" w:rsidP="00511536">
      <w:pPr>
        <w:tabs>
          <w:tab w:val="left" w:pos="284"/>
          <w:tab w:val="left" w:pos="709"/>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 нарушение п. 4.12 Муниципального контракта без сметного расчета согласованного с Заказчиком оплачены услуги на и</w:t>
      </w:r>
      <w:r w:rsidRPr="008E64B4">
        <w:rPr>
          <w:rFonts w:ascii="Times New Roman" w:hAnsi="Times New Roman" w:cs="Times New Roman"/>
          <w:b/>
          <w:i/>
          <w:sz w:val="24"/>
          <w:szCs w:val="24"/>
        </w:rPr>
        <w:t>зготовление и установк</w:t>
      </w:r>
      <w:r>
        <w:rPr>
          <w:rFonts w:ascii="Times New Roman" w:hAnsi="Times New Roman" w:cs="Times New Roman"/>
          <w:b/>
          <w:i/>
          <w:sz w:val="24"/>
          <w:szCs w:val="24"/>
        </w:rPr>
        <w:t>е</w:t>
      </w:r>
      <w:r w:rsidRPr="008E64B4">
        <w:rPr>
          <w:rFonts w:ascii="Times New Roman" w:hAnsi="Times New Roman" w:cs="Times New Roman"/>
          <w:b/>
          <w:i/>
          <w:sz w:val="24"/>
          <w:szCs w:val="24"/>
        </w:rPr>
        <w:t xml:space="preserve"> информационных стендов, противопожарного инвентаря </w:t>
      </w:r>
      <w:r>
        <w:rPr>
          <w:rFonts w:ascii="Times New Roman" w:hAnsi="Times New Roman" w:cs="Times New Roman"/>
          <w:b/>
          <w:i/>
          <w:sz w:val="24"/>
          <w:szCs w:val="24"/>
        </w:rPr>
        <w:t xml:space="preserve">в сумме </w:t>
      </w:r>
      <w:r w:rsidRPr="008E64B4">
        <w:rPr>
          <w:rFonts w:ascii="Times New Roman" w:hAnsi="Times New Roman" w:cs="Times New Roman"/>
          <w:b/>
          <w:i/>
          <w:sz w:val="24"/>
          <w:szCs w:val="24"/>
        </w:rPr>
        <w:t xml:space="preserve"> 371,8 тыс. руб</w:t>
      </w:r>
      <w:r w:rsidRPr="00A92E86">
        <w:rPr>
          <w:rFonts w:ascii="Times New Roman" w:hAnsi="Times New Roman" w:cs="Times New Roman"/>
          <w:sz w:val="24"/>
          <w:szCs w:val="24"/>
        </w:rPr>
        <w:t>.</w:t>
      </w:r>
      <w:r>
        <w:rPr>
          <w:rFonts w:ascii="Times New Roman" w:hAnsi="Times New Roman" w:cs="Times New Roman"/>
          <w:b/>
          <w:i/>
          <w:sz w:val="24"/>
          <w:szCs w:val="24"/>
        </w:rPr>
        <w:t xml:space="preserve">  </w:t>
      </w:r>
    </w:p>
    <w:p w:rsidR="00157E12" w:rsidRPr="00157E12" w:rsidRDefault="00157E12" w:rsidP="003E16A0">
      <w:pPr>
        <w:tabs>
          <w:tab w:val="left" w:pos="426"/>
          <w:tab w:val="left" w:pos="851"/>
        </w:tabs>
        <w:spacing w:after="0" w:line="240" w:lineRule="auto"/>
        <w:ind w:firstLine="567"/>
        <w:jc w:val="both"/>
        <w:rPr>
          <w:rFonts w:ascii="Times New Roman" w:hAnsi="Times New Roman" w:cs="Times New Roman"/>
          <w:sz w:val="24"/>
          <w:szCs w:val="24"/>
        </w:rPr>
      </w:pPr>
      <w:r w:rsidRPr="00157E12">
        <w:rPr>
          <w:rFonts w:ascii="Times New Roman" w:hAnsi="Times New Roman" w:cs="Times New Roman"/>
          <w:sz w:val="24"/>
          <w:szCs w:val="24"/>
        </w:rPr>
        <w:t xml:space="preserve">В п.п. 3.4. и 3.6. ГСН 81-05-01-2001 указано, что построенные титульные временные здания и сооружения принимаются в эксплуатацию, зачисляются в основные средства </w:t>
      </w:r>
      <w:r w:rsidRPr="00157E12">
        <w:rPr>
          <w:rFonts w:ascii="Times New Roman" w:hAnsi="Times New Roman" w:cs="Times New Roman"/>
          <w:sz w:val="24"/>
          <w:szCs w:val="24"/>
        </w:rPr>
        <w:lastRenderedPageBreak/>
        <w:t>заказчика и передаются в пользование подрядчику, а материалы и конструкции, получаемые от разборки временных зданий и сооружений, приходуются бухгалтерией заказчика и реализуются подрядчику при его согласии.</w:t>
      </w:r>
    </w:p>
    <w:p w:rsidR="00D714F4" w:rsidRPr="003E16A0" w:rsidRDefault="00D56C5F" w:rsidP="003E16A0">
      <w:pPr>
        <w:tabs>
          <w:tab w:val="left" w:pos="426"/>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МКУ «Главстрой» н</w:t>
      </w:r>
      <w:r w:rsidR="003E16A0" w:rsidRPr="003E16A0">
        <w:rPr>
          <w:rFonts w:ascii="Times New Roman" w:hAnsi="Times New Roman" w:cs="Times New Roman"/>
          <w:b/>
          <w:i/>
          <w:sz w:val="24"/>
          <w:szCs w:val="24"/>
        </w:rPr>
        <w:t>е учитыва</w:t>
      </w:r>
      <w:r>
        <w:rPr>
          <w:rFonts w:ascii="Times New Roman" w:hAnsi="Times New Roman" w:cs="Times New Roman"/>
          <w:b/>
          <w:i/>
          <w:sz w:val="24"/>
          <w:szCs w:val="24"/>
        </w:rPr>
        <w:t>е</w:t>
      </w:r>
      <w:r w:rsidR="003E16A0" w:rsidRPr="003E16A0">
        <w:rPr>
          <w:rFonts w:ascii="Times New Roman" w:hAnsi="Times New Roman" w:cs="Times New Roman"/>
          <w:b/>
          <w:i/>
          <w:sz w:val="24"/>
          <w:szCs w:val="24"/>
        </w:rPr>
        <w:t>т</w:t>
      </w:r>
      <w:r>
        <w:rPr>
          <w:rFonts w:ascii="Times New Roman" w:hAnsi="Times New Roman" w:cs="Times New Roman"/>
          <w:b/>
          <w:i/>
          <w:sz w:val="24"/>
          <w:szCs w:val="24"/>
        </w:rPr>
        <w:t>,</w:t>
      </w:r>
      <w:r w:rsidR="003E16A0" w:rsidRPr="003E16A0">
        <w:rPr>
          <w:rFonts w:ascii="Times New Roman" w:hAnsi="Times New Roman" w:cs="Times New Roman"/>
          <w:b/>
          <w:i/>
          <w:sz w:val="24"/>
          <w:szCs w:val="24"/>
        </w:rPr>
        <w:t xml:space="preserve"> в </w:t>
      </w:r>
      <w:r w:rsidR="007C0F1C">
        <w:rPr>
          <w:rFonts w:ascii="Times New Roman" w:hAnsi="Times New Roman" w:cs="Times New Roman"/>
          <w:b/>
          <w:i/>
          <w:sz w:val="24"/>
          <w:szCs w:val="24"/>
        </w:rPr>
        <w:t>соответствии с</w:t>
      </w:r>
      <w:r w:rsidR="003E16A0" w:rsidRPr="003E16A0">
        <w:rPr>
          <w:rFonts w:ascii="Times New Roman" w:hAnsi="Times New Roman" w:cs="Times New Roman"/>
          <w:b/>
          <w:i/>
          <w:sz w:val="24"/>
          <w:szCs w:val="24"/>
        </w:rPr>
        <w:t xml:space="preserve"> п.п. 3.4. и 3.6. ГСН 81-05-01-2001, п. 3.1.8. Положения по бухгалтерскому учету долгосрочных инвестиций  (утв. Минфином РФ 30.12.1993 N 160, п.п. 38, 41, 48 Инструкции по применению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и п.п. 7-9 Инструкции по применению Плана счетов бухгалтерского учета бюджетных учреждений, утвержденной приказом Минфина РФ от 16.12.2010 №174н,  возвратные суммы от стоимости титульных временных зданий и сооружений.</w:t>
      </w:r>
    </w:p>
    <w:p w:rsidR="00157E12" w:rsidRPr="003E16A0" w:rsidRDefault="00157E12" w:rsidP="003E16A0">
      <w:pPr>
        <w:pStyle w:val="a3"/>
        <w:tabs>
          <w:tab w:val="left" w:pos="426"/>
          <w:tab w:val="left" w:pos="851"/>
        </w:tabs>
        <w:spacing w:after="0" w:line="240" w:lineRule="auto"/>
        <w:ind w:left="927"/>
        <w:rPr>
          <w:rFonts w:ascii="Times New Roman" w:hAnsi="Times New Roman" w:cs="Times New Roman"/>
          <w:b/>
          <w:i/>
          <w:sz w:val="24"/>
          <w:szCs w:val="24"/>
        </w:rPr>
      </w:pPr>
    </w:p>
    <w:p w:rsidR="00D714F4" w:rsidRPr="00B15769" w:rsidRDefault="00D714F4" w:rsidP="00E15849">
      <w:pPr>
        <w:pStyle w:val="a3"/>
        <w:tabs>
          <w:tab w:val="left" w:pos="426"/>
          <w:tab w:val="left" w:pos="851"/>
        </w:tabs>
        <w:spacing w:after="0" w:line="240" w:lineRule="auto"/>
        <w:ind w:left="0"/>
        <w:jc w:val="center"/>
        <w:rPr>
          <w:rFonts w:ascii="Times New Roman" w:hAnsi="Times New Roman" w:cs="Times New Roman"/>
          <w:b/>
          <w:sz w:val="24"/>
          <w:szCs w:val="24"/>
        </w:rPr>
      </w:pPr>
      <w:r w:rsidRPr="00B15769">
        <w:rPr>
          <w:rFonts w:ascii="Times New Roman" w:hAnsi="Times New Roman" w:cs="Times New Roman"/>
          <w:b/>
          <w:sz w:val="24"/>
          <w:szCs w:val="24"/>
        </w:rPr>
        <w:t>Авторский надзор</w:t>
      </w:r>
    </w:p>
    <w:p w:rsidR="00D714F4" w:rsidRDefault="00D714F4" w:rsidP="00D714F4">
      <w:pPr>
        <w:spacing w:after="0" w:line="240" w:lineRule="auto"/>
        <w:ind w:firstLine="567"/>
        <w:jc w:val="center"/>
        <w:rPr>
          <w:rFonts w:ascii="Times New Roman" w:hAnsi="Times New Roman" w:cs="Times New Roman"/>
          <w:b/>
          <w:sz w:val="24"/>
          <w:szCs w:val="24"/>
        </w:rPr>
      </w:pPr>
    </w:p>
    <w:p w:rsidR="00D714F4" w:rsidRDefault="00D714F4" w:rsidP="00D714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осуществление авторского надзора между ООО «КИНГ-95» и ОАО «Сахапроект» заключено два договора на сумму </w:t>
      </w:r>
      <w:r w:rsidRPr="008C6A87">
        <w:rPr>
          <w:rFonts w:ascii="Times New Roman" w:hAnsi="Times New Roman" w:cs="Times New Roman"/>
          <w:b/>
          <w:sz w:val="24"/>
          <w:szCs w:val="24"/>
        </w:rPr>
        <w:t>641,2 тыс. руб.</w:t>
      </w:r>
      <w:r>
        <w:rPr>
          <w:rFonts w:ascii="Times New Roman" w:hAnsi="Times New Roman" w:cs="Times New Roman"/>
          <w:sz w:val="24"/>
          <w:szCs w:val="24"/>
        </w:rPr>
        <w:t>, из них:</w:t>
      </w:r>
    </w:p>
    <w:p w:rsidR="00D714F4" w:rsidRDefault="00D714F4" w:rsidP="00D714F4">
      <w:pPr>
        <w:pStyle w:val="a3"/>
        <w:numPr>
          <w:ilvl w:val="0"/>
          <w:numId w:val="14"/>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Pr="007F10B9">
        <w:rPr>
          <w:rFonts w:ascii="Times New Roman" w:hAnsi="Times New Roman" w:cs="Times New Roman"/>
          <w:sz w:val="24"/>
          <w:szCs w:val="24"/>
        </w:rPr>
        <w:t xml:space="preserve">оговор №ПСД/2012 «А» от 24.02.2015 г. </w:t>
      </w:r>
      <w:r>
        <w:rPr>
          <w:rFonts w:ascii="Times New Roman" w:hAnsi="Times New Roman" w:cs="Times New Roman"/>
          <w:sz w:val="24"/>
          <w:szCs w:val="24"/>
        </w:rPr>
        <w:t xml:space="preserve">на сумму </w:t>
      </w:r>
      <w:r w:rsidRPr="00070C71">
        <w:rPr>
          <w:rFonts w:ascii="Times New Roman" w:hAnsi="Times New Roman" w:cs="Times New Roman"/>
          <w:b/>
          <w:sz w:val="24"/>
          <w:szCs w:val="24"/>
        </w:rPr>
        <w:t>267,3 тыс. руб</w:t>
      </w:r>
      <w:r w:rsidRPr="007F10B9">
        <w:rPr>
          <w:rFonts w:ascii="Times New Roman" w:hAnsi="Times New Roman" w:cs="Times New Roman"/>
          <w:sz w:val="24"/>
          <w:szCs w:val="24"/>
        </w:rPr>
        <w:t>.</w:t>
      </w:r>
      <w:r>
        <w:rPr>
          <w:rFonts w:ascii="Times New Roman" w:hAnsi="Times New Roman" w:cs="Times New Roman"/>
          <w:sz w:val="24"/>
          <w:szCs w:val="24"/>
        </w:rPr>
        <w:t xml:space="preserve"> </w:t>
      </w:r>
    </w:p>
    <w:p w:rsidR="00D714F4" w:rsidRDefault="00D714F4" w:rsidP="00D714F4">
      <w:pPr>
        <w:pStyle w:val="a3"/>
        <w:numPr>
          <w:ilvl w:val="0"/>
          <w:numId w:val="14"/>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Pr="007F10B9">
        <w:rPr>
          <w:rFonts w:ascii="Times New Roman" w:hAnsi="Times New Roman" w:cs="Times New Roman"/>
          <w:sz w:val="24"/>
          <w:szCs w:val="24"/>
        </w:rPr>
        <w:t>оговор №ПСД/2012-1 «А» от 05.12.2016 г.</w:t>
      </w:r>
      <w:r>
        <w:rPr>
          <w:rFonts w:ascii="Times New Roman" w:hAnsi="Times New Roman" w:cs="Times New Roman"/>
          <w:sz w:val="24"/>
          <w:szCs w:val="24"/>
        </w:rPr>
        <w:t xml:space="preserve"> на сумму</w:t>
      </w:r>
      <w:r w:rsidRPr="007F10B9">
        <w:rPr>
          <w:rFonts w:ascii="Times New Roman" w:hAnsi="Times New Roman" w:cs="Times New Roman"/>
          <w:sz w:val="24"/>
          <w:szCs w:val="24"/>
        </w:rPr>
        <w:t xml:space="preserve"> </w:t>
      </w:r>
      <w:r w:rsidRPr="00070C71">
        <w:rPr>
          <w:rFonts w:ascii="Times New Roman" w:hAnsi="Times New Roman" w:cs="Times New Roman"/>
          <w:b/>
          <w:sz w:val="24"/>
          <w:szCs w:val="24"/>
        </w:rPr>
        <w:t>373,8 тыс. руб</w:t>
      </w:r>
      <w:r>
        <w:rPr>
          <w:rFonts w:ascii="Times New Roman" w:hAnsi="Times New Roman" w:cs="Times New Roman"/>
          <w:sz w:val="24"/>
          <w:szCs w:val="24"/>
        </w:rPr>
        <w:t>.</w:t>
      </w:r>
    </w:p>
    <w:p w:rsidR="00D714F4" w:rsidRDefault="00D714F4" w:rsidP="00D714F4">
      <w:pPr>
        <w:pStyle w:val="a3"/>
        <w:tabs>
          <w:tab w:val="left" w:pos="851"/>
        </w:tabs>
        <w:spacing w:after="0" w:line="240" w:lineRule="auto"/>
        <w:ind w:left="0" w:firstLine="567"/>
        <w:jc w:val="both"/>
        <w:rPr>
          <w:rFonts w:ascii="Times New Roman" w:hAnsi="Times New Roman" w:cs="Times New Roman"/>
          <w:sz w:val="24"/>
          <w:szCs w:val="24"/>
        </w:rPr>
      </w:pPr>
    </w:p>
    <w:p w:rsidR="00D714F4" w:rsidRPr="004D147E" w:rsidRDefault="00D714F4" w:rsidP="00D714F4">
      <w:pPr>
        <w:pStyle w:val="ConsPlusTitle"/>
        <w:ind w:firstLine="567"/>
        <w:jc w:val="both"/>
        <w:rPr>
          <w:rFonts w:ascii="Times New Roman" w:hAnsi="Times New Roman" w:cs="Times New Roman"/>
          <w:b w:val="0"/>
          <w:sz w:val="24"/>
          <w:szCs w:val="24"/>
        </w:rPr>
      </w:pPr>
      <w:r w:rsidRPr="004D147E">
        <w:rPr>
          <w:rFonts w:ascii="Times New Roman" w:hAnsi="Times New Roman" w:cs="Times New Roman"/>
          <w:b w:val="0"/>
          <w:sz w:val="24"/>
          <w:szCs w:val="24"/>
        </w:rPr>
        <w:t xml:space="preserve">При проверке установлено, что в журнале авторского надзора количество посещений специалиста, осуществляющего авторский надзор за строительством </w:t>
      </w:r>
      <w:r w:rsidR="00B86963" w:rsidRPr="004D147E">
        <w:rPr>
          <w:rFonts w:ascii="Times New Roman" w:hAnsi="Times New Roman" w:cs="Times New Roman"/>
          <w:b w:val="0"/>
          <w:sz w:val="24"/>
          <w:szCs w:val="24"/>
        </w:rPr>
        <w:t xml:space="preserve">объекта, составило всего </w:t>
      </w:r>
      <w:r w:rsidR="00B86963" w:rsidRPr="004D147E">
        <w:rPr>
          <w:rFonts w:ascii="Times New Roman" w:hAnsi="Times New Roman" w:cs="Times New Roman"/>
          <w:sz w:val="24"/>
          <w:szCs w:val="24"/>
        </w:rPr>
        <w:t>8 дней</w:t>
      </w:r>
      <w:r w:rsidR="00B86963" w:rsidRPr="004D147E">
        <w:rPr>
          <w:rFonts w:ascii="Times New Roman" w:hAnsi="Times New Roman" w:cs="Times New Roman"/>
          <w:b w:val="0"/>
          <w:sz w:val="24"/>
          <w:szCs w:val="24"/>
        </w:rPr>
        <w:t xml:space="preserve">, по договорам количество посещений должно быть </w:t>
      </w:r>
      <w:r w:rsidR="00B86963" w:rsidRPr="004D147E">
        <w:rPr>
          <w:rFonts w:ascii="Times New Roman" w:hAnsi="Times New Roman" w:cs="Times New Roman"/>
          <w:sz w:val="24"/>
          <w:szCs w:val="24"/>
        </w:rPr>
        <w:t>58 человека/дней</w:t>
      </w:r>
      <w:r w:rsidR="00B86963" w:rsidRPr="004D147E">
        <w:rPr>
          <w:rFonts w:ascii="Times New Roman" w:hAnsi="Times New Roman" w:cs="Times New Roman"/>
          <w:b w:val="0"/>
          <w:sz w:val="24"/>
          <w:szCs w:val="24"/>
        </w:rPr>
        <w:t>.</w:t>
      </w:r>
    </w:p>
    <w:p w:rsidR="00D714F4" w:rsidRPr="005F224E" w:rsidRDefault="00803195" w:rsidP="00D714F4">
      <w:pPr>
        <w:pStyle w:val="ConsPlusNormal"/>
        <w:ind w:firstLine="567"/>
        <w:jc w:val="both"/>
        <w:rPr>
          <w:rFonts w:ascii="Times New Roman" w:hAnsi="Times New Roman" w:cs="Times New Roman"/>
          <w:b/>
          <w:i/>
          <w:sz w:val="24"/>
          <w:szCs w:val="24"/>
        </w:rPr>
      </w:pPr>
      <w:r>
        <w:rPr>
          <w:rFonts w:ascii="Times New Roman" w:hAnsi="Times New Roman" w:cs="Times New Roman"/>
          <w:b/>
          <w:i/>
          <w:sz w:val="24"/>
          <w:szCs w:val="24"/>
        </w:rPr>
        <w:t>В</w:t>
      </w:r>
      <w:r w:rsidR="00D714F4" w:rsidRPr="005F224E">
        <w:rPr>
          <w:rFonts w:ascii="Times New Roman" w:hAnsi="Times New Roman" w:cs="Times New Roman"/>
          <w:b/>
          <w:i/>
          <w:sz w:val="24"/>
          <w:szCs w:val="24"/>
        </w:rPr>
        <w:t xml:space="preserve"> п.5.4. Свод</w:t>
      </w:r>
      <w:r w:rsidR="00D714F4">
        <w:rPr>
          <w:rFonts w:ascii="Times New Roman" w:hAnsi="Times New Roman" w:cs="Times New Roman"/>
          <w:b/>
          <w:i/>
          <w:sz w:val="24"/>
          <w:szCs w:val="24"/>
        </w:rPr>
        <w:t>а</w:t>
      </w:r>
      <w:r w:rsidR="00D714F4" w:rsidRPr="005F224E">
        <w:rPr>
          <w:rFonts w:ascii="Times New Roman" w:hAnsi="Times New Roman" w:cs="Times New Roman"/>
          <w:b/>
          <w:i/>
          <w:sz w:val="24"/>
          <w:szCs w:val="24"/>
        </w:rPr>
        <w:t xml:space="preserve"> правил </w:t>
      </w:r>
      <w:r w:rsidR="00D714F4" w:rsidRPr="005F224E">
        <w:rPr>
          <w:rFonts w:ascii="Times New Roman" w:hAnsi="Times New Roman" w:cs="Times New Roman"/>
          <w:b/>
          <w:i/>
        </w:rPr>
        <w:t>"</w:t>
      </w:r>
      <w:r w:rsidR="00D714F4" w:rsidRPr="005F224E">
        <w:rPr>
          <w:rFonts w:ascii="Times New Roman" w:hAnsi="Times New Roman" w:cs="Times New Roman"/>
          <w:b/>
          <w:i/>
          <w:sz w:val="24"/>
          <w:szCs w:val="24"/>
        </w:rPr>
        <w:t>Авторский надзор за строительством зданий и сооружений" от 10.06.1999 г.</w:t>
      </w:r>
      <w:r w:rsidR="00D714F4" w:rsidRPr="005F224E">
        <w:rPr>
          <w:b/>
          <w:i/>
        </w:rPr>
        <w:t xml:space="preserve"> </w:t>
      </w:r>
      <w:r w:rsidR="00D714F4" w:rsidRPr="005F224E">
        <w:rPr>
          <w:rFonts w:ascii="Times New Roman" w:hAnsi="Times New Roman" w:cs="Times New Roman"/>
          <w:b/>
          <w:i/>
          <w:sz w:val="24"/>
          <w:szCs w:val="24"/>
        </w:rPr>
        <w:t>СП 11-110-99</w:t>
      </w:r>
      <w:r w:rsidR="00D714F4" w:rsidRPr="00C45022">
        <w:rPr>
          <w:rFonts w:ascii="Times New Roman" w:hAnsi="Times New Roman" w:cs="Times New Roman"/>
          <w:b/>
          <w:i/>
          <w:sz w:val="24"/>
          <w:szCs w:val="24"/>
        </w:rPr>
        <w:t>,</w:t>
      </w:r>
      <w:r w:rsidR="00D714F4" w:rsidRPr="005F224E">
        <w:rPr>
          <w:rFonts w:ascii="Times New Roman" w:hAnsi="Times New Roman" w:cs="Times New Roman"/>
          <w:b/>
          <w:i/>
          <w:sz w:val="24"/>
          <w:szCs w:val="24"/>
        </w:rPr>
        <w:t xml:space="preserve"> прописано, что каждое посещение объекта строительства специалистами регулируется в журнале. Запись о проведенной работе по авторскому надзору удостоверяется подписями ответственных представителей заказчика и подрядчика. Запись выполняется также при отсутствии замечаний.</w:t>
      </w:r>
    </w:p>
    <w:p w:rsidR="00922CBA" w:rsidRDefault="00922CBA" w:rsidP="00D714F4">
      <w:pPr>
        <w:pStyle w:val="a3"/>
        <w:spacing w:after="0" w:line="240" w:lineRule="auto"/>
        <w:ind w:left="0" w:firstLine="567"/>
        <w:jc w:val="both"/>
        <w:rPr>
          <w:rFonts w:ascii="Times New Roman" w:hAnsi="Times New Roman" w:cs="Times New Roman"/>
          <w:b/>
          <w:i/>
          <w:sz w:val="24"/>
          <w:szCs w:val="24"/>
        </w:rPr>
      </w:pPr>
      <w:r w:rsidRPr="00922CBA">
        <w:rPr>
          <w:rFonts w:ascii="Times New Roman" w:hAnsi="Times New Roman" w:cs="Times New Roman"/>
          <w:sz w:val="24"/>
          <w:szCs w:val="24"/>
        </w:rPr>
        <w:t>Акт осуществления авторского надзора по объекту, подписанный генеральным подрядчиком и проектной организацией, согласованный с заказчиком указанный в п. 4.10. Контракта не представлен.</w:t>
      </w:r>
      <w:r w:rsidRPr="00922CBA">
        <w:rPr>
          <w:rFonts w:ascii="Times New Roman" w:hAnsi="Times New Roman" w:cs="Times New Roman"/>
          <w:b/>
          <w:i/>
          <w:sz w:val="24"/>
          <w:szCs w:val="24"/>
        </w:rPr>
        <w:t xml:space="preserve"> </w:t>
      </w:r>
    </w:p>
    <w:p w:rsidR="00E316AE" w:rsidRPr="0067588E" w:rsidRDefault="00D714F4" w:rsidP="00D714F4">
      <w:pPr>
        <w:pStyle w:val="a3"/>
        <w:spacing w:after="0" w:line="240" w:lineRule="auto"/>
        <w:ind w:left="0" w:firstLine="567"/>
        <w:jc w:val="both"/>
        <w:rPr>
          <w:rFonts w:ascii="Times New Roman" w:hAnsi="Times New Roman" w:cs="Times New Roman"/>
          <w:sz w:val="24"/>
          <w:szCs w:val="24"/>
        </w:rPr>
      </w:pPr>
      <w:r w:rsidRPr="0067588E">
        <w:rPr>
          <w:rFonts w:ascii="Times New Roman" w:hAnsi="Times New Roman" w:cs="Times New Roman"/>
          <w:b/>
          <w:i/>
          <w:sz w:val="24"/>
          <w:szCs w:val="24"/>
        </w:rPr>
        <w:t xml:space="preserve"> </w:t>
      </w:r>
      <w:r w:rsidRPr="0067588E">
        <w:rPr>
          <w:rFonts w:ascii="Times New Roman" w:hAnsi="Times New Roman" w:cs="Times New Roman"/>
          <w:sz w:val="24"/>
          <w:szCs w:val="24"/>
        </w:rPr>
        <w:t>ОАО «Сахапроект» в целом не выполнил принятые на себя обязательства по осуществлению авторского надзора за строительством объекта: «Строительство школы №18 в п. Геологов на 360 учащихся»</w:t>
      </w:r>
      <w:r w:rsidR="00E316AE" w:rsidRPr="0067588E">
        <w:rPr>
          <w:rFonts w:ascii="Times New Roman" w:hAnsi="Times New Roman" w:cs="Times New Roman"/>
          <w:sz w:val="24"/>
          <w:szCs w:val="24"/>
        </w:rPr>
        <w:t>.</w:t>
      </w:r>
    </w:p>
    <w:p w:rsidR="00E316AE" w:rsidRPr="0067588E" w:rsidRDefault="00D714F4" w:rsidP="00D714F4">
      <w:pPr>
        <w:pStyle w:val="a3"/>
        <w:spacing w:after="0" w:line="240" w:lineRule="auto"/>
        <w:ind w:left="0" w:firstLine="567"/>
        <w:jc w:val="both"/>
        <w:rPr>
          <w:rFonts w:ascii="Times New Roman" w:hAnsi="Times New Roman" w:cs="Times New Roman"/>
          <w:sz w:val="24"/>
          <w:szCs w:val="24"/>
        </w:rPr>
      </w:pPr>
      <w:r w:rsidRPr="0067588E">
        <w:rPr>
          <w:rFonts w:ascii="Times New Roman" w:hAnsi="Times New Roman" w:cs="Times New Roman"/>
          <w:sz w:val="24"/>
          <w:szCs w:val="24"/>
        </w:rPr>
        <w:t xml:space="preserve"> </w:t>
      </w:r>
      <w:r w:rsidR="00A169D4" w:rsidRPr="0067588E">
        <w:rPr>
          <w:rFonts w:ascii="Times New Roman" w:hAnsi="Times New Roman" w:cs="Times New Roman"/>
          <w:sz w:val="24"/>
          <w:szCs w:val="24"/>
        </w:rPr>
        <w:t>МКУ «Главстрой» приня</w:t>
      </w:r>
      <w:r w:rsidR="00E316AE" w:rsidRPr="0067588E">
        <w:rPr>
          <w:rFonts w:ascii="Times New Roman" w:hAnsi="Times New Roman" w:cs="Times New Roman"/>
          <w:sz w:val="24"/>
          <w:szCs w:val="24"/>
        </w:rPr>
        <w:t>л</w:t>
      </w:r>
      <w:r w:rsidR="00A169D4" w:rsidRPr="0067588E">
        <w:rPr>
          <w:rFonts w:ascii="Times New Roman" w:hAnsi="Times New Roman" w:cs="Times New Roman"/>
          <w:sz w:val="24"/>
          <w:szCs w:val="24"/>
        </w:rPr>
        <w:t xml:space="preserve"> </w:t>
      </w:r>
      <w:r w:rsidR="00E316AE" w:rsidRPr="0067588E">
        <w:rPr>
          <w:rFonts w:ascii="Times New Roman" w:hAnsi="Times New Roman" w:cs="Times New Roman"/>
          <w:sz w:val="24"/>
          <w:szCs w:val="24"/>
        </w:rPr>
        <w:t>к оплате</w:t>
      </w:r>
      <w:r w:rsidR="00195B12" w:rsidRPr="0067588E">
        <w:rPr>
          <w:rFonts w:ascii="Times New Roman" w:hAnsi="Times New Roman" w:cs="Times New Roman"/>
          <w:sz w:val="24"/>
          <w:szCs w:val="24"/>
        </w:rPr>
        <w:t xml:space="preserve"> невыполненны</w:t>
      </w:r>
      <w:r w:rsidR="00E316AE" w:rsidRPr="0067588E">
        <w:rPr>
          <w:rFonts w:ascii="Times New Roman" w:hAnsi="Times New Roman" w:cs="Times New Roman"/>
          <w:sz w:val="24"/>
          <w:szCs w:val="24"/>
        </w:rPr>
        <w:t>е</w:t>
      </w:r>
      <w:r w:rsidR="00195B12" w:rsidRPr="0067588E">
        <w:rPr>
          <w:rFonts w:ascii="Times New Roman" w:hAnsi="Times New Roman" w:cs="Times New Roman"/>
          <w:sz w:val="24"/>
          <w:szCs w:val="24"/>
        </w:rPr>
        <w:t xml:space="preserve"> работ</w:t>
      </w:r>
      <w:r w:rsidR="00E316AE" w:rsidRPr="0067588E">
        <w:rPr>
          <w:rFonts w:ascii="Times New Roman" w:hAnsi="Times New Roman" w:cs="Times New Roman"/>
          <w:sz w:val="24"/>
          <w:szCs w:val="24"/>
        </w:rPr>
        <w:t>ы</w:t>
      </w:r>
      <w:r w:rsidRPr="0067588E">
        <w:rPr>
          <w:rFonts w:ascii="Times New Roman" w:hAnsi="Times New Roman" w:cs="Times New Roman"/>
          <w:sz w:val="24"/>
          <w:szCs w:val="24"/>
        </w:rPr>
        <w:t xml:space="preserve"> </w:t>
      </w:r>
      <w:r w:rsidR="00690B2D" w:rsidRPr="0067588E">
        <w:rPr>
          <w:rFonts w:ascii="Times New Roman" w:hAnsi="Times New Roman" w:cs="Times New Roman"/>
          <w:sz w:val="24"/>
          <w:szCs w:val="24"/>
        </w:rPr>
        <w:t>авторско</w:t>
      </w:r>
      <w:r w:rsidR="00195B12" w:rsidRPr="0067588E">
        <w:rPr>
          <w:rFonts w:ascii="Times New Roman" w:hAnsi="Times New Roman" w:cs="Times New Roman"/>
          <w:sz w:val="24"/>
          <w:szCs w:val="24"/>
        </w:rPr>
        <w:t>го</w:t>
      </w:r>
      <w:r w:rsidR="00690B2D" w:rsidRPr="0067588E">
        <w:rPr>
          <w:rFonts w:ascii="Times New Roman" w:hAnsi="Times New Roman" w:cs="Times New Roman"/>
          <w:sz w:val="24"/>
          <w:szCs w:val="24"/>
        </w:rPr>
        <w:t xml:space="preserve"> надзор</w:t>
      </w:r>
      <w:r w:rsidR="00337FC9" w:rsidRPr="0067588E">
        <w:rPr>
          <w:rFonts w:ascii="Times New Roman" w:hAnsi="Times New Roman" w:cs="Times New Roman"/>
          <w:sz w:val="24"/>
          <w:szCs w:val="24"/>
        </w:rPr>
        <w:t>а</w:t>
      </w:r>
      <w:r w:rsidR="00E316AE" w:rsidRPr="0067588E">
        <w:rPr>
          <w:rFonts w:ascii="Times New Roman" w:hAnsi="Times New Roman" w:cs="Times New Roman"/>
          <w:sz w:val="24"/>
          <w:szCs w:val="24"/>
        </w:rPr>
        <w:t xml:space="preserve"> в количестве 50 чел./дней, которые должны быть осуществлены между ОАО «Сахапроект» и ООО «КИНГ-95»</w:t>
      </w:r>
      <w:r w:rsidR="00337FC9" w:rsidRPr="0067588E">
        <w:rPr>
          <w:rFonts w:ascii="Times New Roman" w:hAnsi="Times New Roman" w:cs="Times New Roman"/>
          <w:sz w:val="24"/>
          <w:szCs w:val="24"/>
        </w:rPr>
        <w:t xml:space="preserve">. </w:t>
      </w:r>
    </w:p>
    <w:p w:rsidR="00D714F4" w:rsidRDefault="001440FA" w:rsidP="00D714F4">
      <w:pPr>
        <w:pStyle w:val="a3"/>
        <w:spacing w:after="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В нарушение </w:t>
      </w:r>
      <w:r w:rsidR="00E316AE" w:rsidRPr="0067588E">
        <w:rPr>
          <w:rFonts w:ascii="Times New Roman" w:eastAsia="Times New Roman" w:hAnsi="Times New Roman" w:cs="Times New Roman"/>
          <w:b/>
          <w:i/>
          <w:sz w:val="24"/>
          <w:szCs w:val="24"/>
        </w:rPr>
        <w:t>п. 1 ст. 306.4.</w:t>
      </w:r>
      <w:r w:rsidR="00E316AE" w:rsidRPr="0067588E">
        <w:rPr>
          <w:rFonts w:ascii="Times New Roman" w:hAnsi="Times New Roman" w:cs="Times New Roman"/>
          <w:b/>
          <w:i/>
          <w:sz w:val="24"/>
          <w:szCs w:val="24"/>
        </w:rPr>
        <w:t xml:space="preserve"> Бюджетного кодекса РФ оплата невыполненных работ авторского надзора в количестве 50 чел./дней </w:t>
      </w:r>
      <w:r w:rsidR="00D714F4" w:rsidRPr="0067588E">
        <w:rPr>
          <w:rFonts w:ascii="Times New Roman" w:hAnsi="Times New Roman" w:cs="Times New Roman"/>
          <w:b/>
          <w:i/>
          <w:sz w:val="24"/>
          <w:szCs w:val="24"/>
        </w:rPr>
        <w:t>является не</w:t>
      </w:r>
      <w:r w:rsidR="00690B2D" w:rsidRPr="0067588E">
        <w:rPr>
          <w:rFonts w:ascii="Times New Roman" w:hAnsi="Times New Roman" w:cs="Times New Roman"/>
          <w:b/>
          <w:i/>
          <w:sz w:val="24"/>
          <w:szCs w:val="24"/>
        </w:rPr>
        <w:t xml:space="preserve">целевым </w:t>
      </w:r>
      <w:r w:rsidR="00D714F4" w:rsidRPr="0067588E">
        <w:rPr>
          <w:rFonts w:ascii="Times New Roman" w:hAnsi="Times New Roman" w:cs="Times New Roman"/>
          <w:b/>
          <w:i/>
          <w:sz w:val="24"/>
          <w:szCs w:val="24"/>
        </w:rPr>
        <w:t xml:space="preserve"> использованием бюджетных средств</w:t>
      </w:r>
      <w:r w:rsidR="00E316AE" w:rsidRPr="0067588E">
        <w:rPr>
          <w:rFonts w:ascii="Times New Roman" w:hAnsi="Times New Roman" w:cs="Times New Roman"/>
          <w:b/>
          <w:i/>
          <w:sz w:val="24"/>
          <w:szCs w:val="24"/>
        </w:rPr>
        <w:t xml:space="preserve"> на сумму 552,7 тыс. руб. </w:t>
      </w:r>
      <w:r w:rsidR="004D147E" w:rsidRPr="0067588E">
        <w:rPr>
          <w:rFonts w:ascii="Times New Roman" w:hAnsi="Times New Roman" w:cs="Times New Roman"/>
          <w:b/>
          <w:i/>
          <w:sz w:val="24"/>
          <w:szCs w:val="24"/>
        </w:rPr>
        <w:t>(641,2 тыс. руб./58</w:t>
      </w:r>
      <w:r w:rsidR="00E316AE" w:rsidRPr="0067588E">
        <w:rPr>
          <w:rFonts w:ascii="Times New Roman" w:hAnsi="Times New Roman" w:cs="Times New Roman"/>
          <w:b/>
          <w:i/>
          <w:sz w:val="24"/>
          <w:szCs w:val="24"/>
        </w:rPr>
        <w:t xml:space="preserve"> дней</w:t>
      </w:r>
      <w:r w:rsidR="004D147E" w:rsidRPr="0067588E">
        <w:rPr>
          <w:rFonts w:ascii="Times New Roman" w:hAnsi="Times New Roman" w:cs="Times New Roman"/>
          <w:b/>
          <w:i/>
          <w:sz w:val="24"/>
          <w:szCs w:val="24"/>
        </w:rPr>
        <w:t>*50</w:t>
      </w:r>
      <w:r w:rsidR="00E316AE" w:rsidRPr="0067588E">
        <w:rPr>
          <w:rFonts w:ascii="Times New Roman" w:hAnsi="Times New Roman" w:cs="Times New Roman"/>
          <w:b/>
          <w:i/>
          <w:sz w:val="24"/>
          <w:szCs w:val="24"/>
        </w:rPr>
        <w:t xml:space="preserve"> дней</w:t>
      </w:r>
      <w:r w:rsidR="004D147E" w:rsidRPr="0067588E">
        <w:rPr>
          <w:rFonts w:ascii="Times New Roman" w:hAnsi="Times New Roman" w:cs="Times New Roman"/>
          <w:b/>
          <w:i/>
          <w:sz w:val="24"/>
          <w:szCs w:val="24"/>
        </w:rPr>
        <w:t>).</w:t>
      </w:r>
      <w:r w:rsidR="00D714F4" w:rsidRPr="005F224E">
        <w:rPr>
          <w:rFonts w:ascii="Times New Roman" w:hAnsi="Times New Roman" w:cs="Times New Roman"/>
          <w:b/>
          <w:i/>
          <w:sz w:val="24"/>
          <w:szCs w:val="24"/>
        </w:rPr>
        <w:t xml:space="preserve">  </w:t>
      </w:r>
    </w:p>
    <w:p w:rsidR="004D147E" w:rsidRPr="005F224E" w:rsidRDefault="004D147E" w:rsidP="00D714F4">
      <w:pPr>
        <w:pStyle w:val="a3"/>
        <w:spacing w:after="0" w:line="240" w:lineRule="auto"/>
        <w:ind w:left="0" w:firstLine="567"/>
        <w:jc w:val="both"/>
        <w:rPr>
          <w:rFonts w:ascii="Times New Roman" w:hAnsi="Times New Roman" w:cs="Times New Roman"/>
          <w:b/>
          <w:i/>
          <w:sz w:val="24"/>
          <w:szCs w:val="24"/>
        </w:rPr>
      </w:pPr>
    </w:p>
    <w:p w:rsidR="00D714F4" w:rsidRPr="004F639F" w:rsidRDefault="00D714F4" w:rsidP="00E15849">
      <w:pPr>
        <w:pStyle w:val="a3"/>
        <w:tabs>
          <w:tab w:val="left" w:pos="426"/>
          <w:tab w:val="left" w:pos="851"/>
        </w:tabs>
        <w:spacing w:after="0" w:line="240" w:lineRule="auto"/>
        <w:ind w:left="0"/>
        <w:jc w:val="center"/>
        <w:rPr>
          <w:rFonts w:ascii="Times New Roman" w:eastAsia="Times New Roman" w:hAnsi="Times New Roman" w:cs="Times New Roman"/>
          <w:b/>
          <w:bCs/>
          <w:color w:val="000000"/>
          <w:sz w:val="24"/>
          <w:szCs w:val="24"/>
        </w:rPr>
      </w:pPr>
      <w:r w:rsidRPr="004F639F">
        <w:rPr>
          <w:rFonts w:ascii="Times New Roman" w:eastAsia="Times New Roman" w:hAnsi="Times New Roman" w:cs="Times New Roman"/>
          <w:b/>
          <w:bCs/>
          <w:color w:val="000000"/>
          <w:sz w:val="24"/>
          <w:szCs w:val="24"/>
        </w:rPr>
        <w:t>Резерв на непредвиденные работы и затраты</w:t>
      </w:r>
    </w:p>
    <w:p w:rsidR="00D714F4" w:rsidRDefault="00D714F4" w:rsidP="00D714F4">
      <w:pPr>
        <w:pStyle w:val="a3"/>
        <w:spacing w:after="0" w:line="240" w:lineRule="auto"/>
        <w:ind w:left="0" w:firstLine="567"/>
        <w:jc w:val="both"/>
        <w:rPr>
          <w:rFonts w:ascii="Times New Roman" w:hAnsi="Times New Roman" w:cs="Times New Roman"/>
          <w:sz w:val="24"/>
          <w:szCs w:val="24"/>
        </w:rPr>
      </w:pPr>
    </w:p>
    <w:p w:rsidR="00D714F4" w:rsidRPr="00E54398" w:rsidRDefault="00D714F4" w:rsidP="00D714F4">
      <w:pPr>
        <w:pStyle w:val="a3"/>
        <w:spacing w:after="0" w:line="240" w:lineRule="auto"/>
        <w:ind w:left="0" w:firstLine="567"/>
        <w:jc w:val="both"/>
        <w:rPr>
          <w:rFonts w:ascii="Times New Roman" w:hAnsi="Times New Roman" w:cs="Times New Roman"/>
          <w:sz w:val="24"/>
          <w:szCs w:val="24"/>
        </w:rPr>
      </w:pPr>
      <w:r w:rsidRPr="00C45022">
        <w:rPr>
          <w:rFonts w:ascii="Times New Roman" w:hAnsi="Times New Roman" w:cs="Times New Roman"/>
          <w:sz w:val="24"/>
          <w:szCs w:val="24"/>
        </w:rPr>
        <w:t>Согласно</w:t>
      </w:r>
      <w:r>
        <w:rPr>
          <w:rFonts w:ascii="Times New Roman" w:hAnsi="Times New Roman" w:cs="Times New Roman"/>
          <w:sz w:val="24"/>
          <w:szCs w:val="24"/>
        </w:rPr>
        <w:t xml:space="preserve"> Актов о необходимости выполнения непредвиденных работ и затрат по объекту: «Выполнение работ по строительству школы №18 в п. Геологов на 360 учащихся», непредвиденные работы и затраты составили </w:t>
      </w:r>
      <w:r w:rsidRPr="00E54398">
        <w:rPr>
          <w:rFonts w:ascii="Times New Roman" w:hAnsi="Times New Roman" w:cs="Times New Roman"/>
          <w:sz w:val="24"/>
          <w:szCs w:val="24"/>
        </w:rPr>
        <w:t>6 389,3 тыс. руб., из них:</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t>выполнение инженерно-геологических изысканий – 560,0 тыс. руб.;</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t>локальная смета №132.2.5. на погружение свай – 2 700,4 тыс. руб.;</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t xml:space="preserve">локальная смета №181.1.3-2. на утепление под </w:t>
      </w:r>
      <w:proofErr w:type="spellStart"/>
      <w:r w:rsidRPr="00E54398">
        <w:rPr>
          <w:rFonts w:ascii="Times New Roman" w:hAnsi="Times New Roman" w:cs="Times New Roman"/>
          <w:sz w:val="24"/>
          <w:szCs w:val="24"/>
        </w:rPr>
        <w:t>отмостку</w:t>
      </w:r>
      <w:proofErr w:type="spellEnd"/>
      <w:r w:rsidRPr="00E54398">
        <w:rPr>
          <w:rFonts w:ascii="Times New Roman" w:hAnsi="Times New Roman" w:cs="Times New Roman"/>
          <w:sz w:val="24"/>
          <w:szCs w:val="24"/>
        </w:rPr>
        <w:t xml:space="preserve"> – 837,0 тыс. руб.;</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t>локальная смета №1 на противопожарное оборудование – 99,6 тыс. руб.;</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lastRenderedPageBreak/>
        <w:t>локальная смета №2 на установку противопожарных дверей, огнезащитную обработку металлических балок – 993,0 тыс. руб.;</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t>локальная смета №3 на наружные сети связи – 901,4 тыс. руб.;</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t>разработка рабочей документации реконструкции тепловых сетей – 240,0 тыс. руб.;</w:t>
      </w:r>
    </w:p>
    <w:p w:rsidR="00D714F4" w:rsidRPr="00E54398" w:rsidRDefault="00D714F4" w:rsidP="00D714F4">
      <w:pPr>
        <w:pStyle w:val="a3"/>
        <w:numPr>
          <w:ilvl w:val="0"/>
          <w:numId w:val="16"/>
        </w:numPr>
        <w:spacing w:after="0" w:line="240" w:lineRule="auto"/>
        <w:ind w:left="851" w:hanging="284"/>
        <w:jc w:val="both"/>
        <w:rPr>
          <w:rFonts w:ascii="Times New Roman" w:hAnsi="Times New Roman" w:cs="Times New Roman"/>
          <w:sz w:val="24"/>
          <w:szCs w:val="24"/>
        </w:rPr>
      </w:pPr>
      <w:r w:rsidRPr="00E54398">
        <w:rPr>
          <w:rFonts w:ascii="Times New Roman" w:hAnsi="Times New Roman" w:cs="Times New Roman"/>
          <w:sz w:val="24"/>
          <w:szCs w:val="24"/>
        </w:rPr>
        <w:t>врезка запорной арматуры – 57,9 тыс. руб.</w:t>
      </w:r>
    </w:p>
    <w:p w:rsidR="00D714F4" w:rsidRDefault="00D714F4" w:rsidP="00D714F4">
      <w:pPr>
        <w:pStyle w:val="a3"/>
        <w:spacing w:after="0" w:line="240" w:lineRule="auto"/>
        <w:ind w:left="0" w:firstLine="567"/>
        <w:jc w:val="both"/>
        <w:rPr>
          <w:rFonts w:ascii="Times New Roman" w:hAnsi="Times New Roman" w:cs="Times New Roman"/>
          <w:sz w:val="24"/>
          <w:szCs w:val="24"/>
        </w:rPr>
      </w:pPr>
      <w:r w:rsidRPr="00C45022">
        <w:rPr>
          <w:rFonts w:ascii="Times New Roman" w:hAnsi="Times New Roman" w:cs="Times New Roman"/>
          <w:sz w:val="24"/>
          <w:szCs w:val="24"/>
        </w:rPr>
        <w:t>Необходимо отметить, что</w:t>
      </w:r>
      <w:r>
        <w:rPr>
          <w:rFonts w:ascii="Times New Roman" w:hAnsi="Times New Roman" w:cs="Times New Roman"/>
          <w:sz w:val="24"/>
          <w:szCs w:val="24"/>
        </w:rPr>
        <w:t xml:space="preserve"> непредвиденные работы</w:t>
      </w:r>
      <w:r w:rsidR="00957C8F">
        <w:rPr>
          <w:rFonts w:ascii="Times New Roman" w:hAnsi="Times New Roman" w:cs="Times New Roman"/>
          <w:sz w:val="24"/>
          <w:szCs w:val="24"/>
        </w:rPr>
        <w:t>,</w:t>
      </w:r>
      <w:r>
        <w:rPr>
          <w:rFonts w:ascii="Times New Roman" w:hAnsi="Times New Roman" w:cs="Times New Roman"/>
          <w:sz w:val="24"/>
          <w:szCs w:val="24"/>
        </w:rPr>
        <w:t xml:space="preserve"> согласно</w:t>
      </w:r>
      <w:r w:rsidRPr="00C45022">
        <w:rPr>
          <w:rFonts w:ascii="Times New Roman" w:hAnsi="Times New Roman" w:cs="Times New Roman"/>
          <w:sz w:val="24"/>
          <w:szCs w:val="24"/>
        </w:rPr>
        <w:t xml:space="preserve"> локальных смет не подтверждены актами о приемке выполненных работ (форма КС-2) и справками о стоимости выполненных работ и затрат (форма КС-3), также отсутствуют даты составления и утверждения локальных смет, </w:t>
      </w:r>
      <w:r>
        <w:rPr>
          <w:rFonts w:ascii="Times New Roman" w:hAnsi="Times New Roman" w:cs="Times New Roman"/>
          <w:sz w:val="24"/>
          <w:szCs w:val="24"/>
        </w:rPr>
        <w:t xml:space="preserve">локальные сметы №132.2.5. и №181.1.3-2 не утверждены заказчиком. </w:t>
      </w:r>
    </w:p>
    <w:p w:rsidR="00D714F4" w:rsidRPr="000E4C68" w:rsidRDefault="00D714F4" w:rsidP="00D714F4">
      <w:pPr>
        <w:pStyle w:val="a3"/>
        <w:spacing w:after="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В нарушение п. 4.11. Муниципального контракта без акта о необходимости </w:t>
      </w:r>
      <w:r w:rsidRPr="000E4C68">
        <w:rPr>
          <w:rFonts w:ascii="Times New Roman" w:hAnsi="Times New Roman" w:cs="Times New Roman"/>
          <w:b/>
          <w:i/>
          <w:sz w:val="24"/>
          <w:szCs w:val="24"/>
        </w:rPr>
        <w:t>выполнения непредвиденных работ</w:t>
      </w:r>
      <w:r>
        <w:rPr>
          <w:rFonts w:ascii="Times New Roman" w:hAnsi="Times New Roman" w:cs="Times New Roman"/>
          <w:b/>
          <w:i/>
          <w:sz w:val="24"/>
          <w:szCs w:val="24"/>
        </w:rPr>
        <w:t>, согласованного с проектной организацией оплачены работы инженерно-геологических изысканий в сумме 560,0 тыс. руб.</w:t>
      </w:r>
    </w:p>
    <w:p w:rsidR="00511536" w:rsidRPr="00AD2782" w:rsidRDefault="00511536" w:rsidP="00511536">
      <w:pPr>
        <w:pStyle w:val="a3"/>
        <w:tabs>
          <w:tab w:val="left" w:pos="851"/>
        </w:tabs>
        <w:spacing w:after="0" w:line="240" w:lineRule="auto"/>
        <w:ind w:left="567"/>
        <w:jc w:val="both"/>
        <w:rPr>
          <w:rFonts w:ascii="Times New Roman" w:hAnsi="Times New Roman" w:cs="Times New Roman"/>
          <w:sz w:val="24"/>
          <w:szCs w:val="24"/>
        </w:rPr>
      </w:pPr>
    </w:p>
    <w:p w:rsidR="00A60EAA" w:rsidRDefault="00A60EAA" w:rsidP="00E15849">
      <w:pPr>
        <w:pStyle w:val="a3"/>
        <w:tabs>
          <w:tab w:val="left" w:pos="284"/>
          <w:tab w:val="left" w:pos="851"/>
        </w:tabs>
        <w:spacing w:after="0" w:line="240" w:lineRule="auto"/>
        <w:ind w:left="0"/>
        <w:jc w:val="center"/>
        <w:rPr>
          <w:rFonts w:ascii="Times New Roman" w:hAnsi="Times New Roman" w:cs="Times New Roman"/>
          <w:b/>
          <w:sz w:val="24"/>
          <w:szCs w:val="24"/>
        </w:rPr>
      </w:pPr>
      <w:r w:rsidRPr="00D423C1">
        <w:rPr>
          <w:rFonts w:ascii="Times New Roman" w:hAnsi="Times New Roman" w:cs="Times New Roman"/>
          <w:b/>
          <w:sz w:val="24"/>
          <w:szCs w:val="24"/>
        </w:rPr>
        <w:t xml:space="preserve">Устройство противофильтрационной завесы  </w:t>
      </w:r>
      <w:r w:rsidR="006135D0">
        <w:rPr>
          <w:rFonts w:ascii="Times New Roman" w:hAnsi="Times New Roman" w:cs="Times New Roman"/>
          <w:b/>
          <w:sz w:val="24"/>
          <w:szCs w:val="24"/>
        </w:rPr>
        <w:t>методом секущих свай</w:t>
      </w:r>
    </w:p>
    <w:p w:rsidR="0031565A" w:rsidRPr="004C046B" w:rsidRDefault="0031565A" w:rsidP="0031565A">
      <w:pPr>
        <w:pStyle w:val="a3"/>
        <w:tabs>
          <w:tab w:val="left" w:pos="284"/>
          <w:tab w:val="left" w:pos="851"/>
        </w:tabs>
        <w:spacing w:after="0" w:line="240" w:lineRule="auto"/>
        <w:ind w:left="1353"/>
        <w:jc w:val="both"/>
        <w:rPr>
          <w:rFonts w:ascii="Times New Roman" w:hAnsi="Times New Roman" w:cs="Times New Roman"/>
          <w:b/>
          <w:sz w:val="24"/>
          <w:szCs w:val="24"/>
        </w:rPr>
      </w:pPr>
    </w:p>
    <w:p w:rsidR="00A60EAA" w:rsidRPr="00D423C1" w:rsidRDefault="00A60EAA" w:rsidP="00A60EAA">
      <w:pPr>
        <w:tabs>
          <w:tab w:val="left" w:pos="284"/>
          <w:tab w:val="left" w:pos="851"/>
        </w:tabs>
        <w:spacing w:after="0" w:line="240" w:lineRule="auto"/>
        <w:ind w:firstLine="567"/>
        <w:jc w:val="both"/>
        <w:rPr>
          <w:rFonts w:ascii="Times New Roman" w:hAnsi="Times New Roman" w:cs="Times New Roman"/>
          <w:sz w:val="24"/>
          <w:szCs w:val="24"/>
        </w:rPr>
      </w:pPr>
      <w:r w:rsidRPr="00D423C1">
        <w:rPr>
          <w:rFonts w:ascii="Times New Roman" w:hAnsi="Times New Roman" w:cs="Times New Roman"/>
          <w:sz w:val="24"/>
          <w:szCs w:val="24"/>
        </w:rPr>
        <w:t xml:space="preserve">В пункте 2 приложения №1 к муниципальному контракту №С-04/2014 от 21 апреля 2014 г. «График производства работ на объекте» указано «Устройство противофильтрационной завесы  </w:t>
      </w:r>
      <w:r w:rsidRPr="00B61308">
        <w:rPr>
          <w:rFonts w:ascii="Times New Roman" w:hAnsi="Times New Roman" w:cs="Times New Roman"/>
          <w:b/>
          <w:sz w:val="24"/>
          <w:szCs w:val="24"/>
        </w:rPr>
        <w:t>«</w:t>
      </w:r>
      <w:r w:rsidR="006135D0" w:rsidRPr="006135D0">
        <w:rPr>
          <w:rFonts w:ascii="Times New Roman" w:hAnsi="Times New Roman" w:cs="Times New Roman"/>
          <w:b/>
          <w:i/>
          <w:sz w:val="24"/>
          <w:szCs w:val="24"/>
        </w:rPr>
        <w:t>М</w:t>
      </w:r>
      <w:r w:rsidRPr="00D423C1">
        <w:rPr>
          <w:rFonts w:ascii="Times New Roman" w:hAnsi="Times New Roman" w:cs="Times New Roman"/>
          <w:b/>
          <w:i/>
          <w:sz w:val="24"/>
          <w:szCs w:val="24"/>
        </w:rPr>
        <w:t>етодом секущих свай</w:t>
      </w:r>
      <w:r w:rsidRPr="00D423C1">
        <w:rPr>
          <w:rFonts w:ascii="Times New Roman" w:hAnsi="Times New Roman" w:cs="Times New Roman"/>
          <w:sz w:val="24"/>
          <w:szCs w:val="24"/>
        </w:rPr>
        <w:t xml:space="preserve">» общей стоимостью </w:t>
      </w:r>
      <w:r w:rsidRPr="00A92E86">
        <w:rPr>
          <w:rFonts w:ascii="Times New Roman" w:hAnsi="Times New Roman" w:cs="Times New Roman"/>
          <w:sz w:val="24"/>
          <w:szCs w:val="24"/>
        </w:rPr>
        <w:t>36 071,6 тыс. руб</w:t>
      </w:r>
      <w:r w:rsidRPr="00D423C1">
        <w:rPr>
          <w:rFonts w:ascii="Times New Roman" w:hAnsi="Times New Roman" w:cs="Times New Roman"/>
          <w:sz w:val="24"/>
          <w:szCs w:val="24"/>
        </w:rPr>
        <w:t xml:space="preserve">. </w:t>
      </w:r>
    </w:p>
    <w:p w:rsidR="00A60EAA" w:rsidRPr="00AD2782"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AD2782">
        <w:rPr>
          <w:rFonts w:ascii="Times New Roman" w:hAnsi="Times New Roman" w:cs="Times New Roman"/>
          <w:sz w:val="24"/>
          <w:szCs w:val="24"/>
        </w:rPr>
        <w:t xml:space="preserve">В положительном заключении государственной экспертизы №14-1-2-0079-13 от 22.01.2014 г. (проектная документация без сметы) указано, что в проекте принят вариант устройства  противофильтрационного экрана </w:t>
      </w:r>
      <w:r w:rsidR="006135D0" w:rsidRPr="006135D0">
        <w:rPr>
          <w:rFonts w:ascii="Times New Roman" w:hAnsi="Times New Roman" w:cs="Times New Roman"/>
          <w:b/>
          <w:i/>
          <w:sz w:val="24"/>
          <w:szCs w:val="24"/>
        </w:rPr>
        <w:t>«М</w:t>
      </w:r>
      <w:r w:rsidRPr="00AD2782">
        <w:rPr>
          <w:rFonts w:ascii="Times New Roman" w:hAnsi="Times New Roman" w:cs="Times New Roman"/>
          <w:b/>
          <w:i/>
          <w:sz w:val="24"/>
          <w:szCs w:val="24"/>
        </w:rPr>
        <w:t>етодом секущих свай</w:t>
      </w:r>
      <w:r w:rsidR="006135D0">
        <w:rPr>
          <w:rFonts w:ascii="Times New Roman" w:hAnsi="Times New Roman" w:cs="Times New Roman"/>
          <w:b/>
          <w:i/>
          <w:sz w:val="24"/>
          <w:szCs w:val="24"/>
        </w:rPr>
        <w:t>»</w:t>
      </w:r>
      <w:r w:rsidRPr="00AD2782">
        <w:rPr>
          <w:rFonts w:ascii="Times New Roman" w:hAnsi="Times New Roman" w:cs="Times New Roman"/>
          <w:sz w:val="24"/>
          <w:szCs w:val="24"/>
        </w:rPr>
        <w:t xml:space="preserve"> с применением обсадных или направляющих труб специальной формы.</w:t>
      </w:r>
    </w:p>
    <w:p w:rsidR="00A60EAA" w:rsidRPr="00AD2782"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AD2782">
        <w:rPr>
          <w:rFonts w:ascii="Times New Roman" w:hAnsi="Times New Roman" w:cs="Times New Roman"/>
          <w:sz w:val="24"/>
          <w:szCs w:val="24"/>
        </w:rPr>
        <w:t xml:space="preserve">Далее, дополнительным соглашением от 27 ноября 2015 г. № 5 к муниципальному контракту №С-04/2014 от 21.04.2014 г. внесены изменения в график производства работ.   Так, в пункте 4 указано: </w:t>
      </w:r>
      <w:r w:rsidRPr="00AD2782">
        <w:rPr>
          <w:rFonts w:ascii="Times New Roman" w:hAnsi="Times New Roman" w:cs="Times New Roman"/>
          <w:b/>
          <w:i/>
          <w:sz w:val="24"/>
          <w:szCs w:val="24"/>
        </w:rPr>
        <w:t>«Устройство монолитной стены в грунте»</w:t>
      </w:r>
      <w:r w:rsidRPr="00AD2782">
        <w:rPr>
          <w:rFonts w:ascii="Times New Roman" w:hAnsi="Times New Roman" w:cs="Times New Roman"/>
          <w:sz w:val="24"/>
          <w:szCs w:val="24"/>
        </w:rPr>
        <w:t xml:space="preserve"> в 1-2 квартале 2015 г. Данного вида работ нет в проектно-сметной документации объекта, соответственно не прошел государственную экспертизу в ГАУ «Управление государственной экспертизы проектной документации и результатов инженерных изысканий в строительстве Республики Саха (Якутия)».</w:t>
      </w:r>
    </w:p>
    <w:p w:rsidR="00A60EAA" w:rsidRPr="00AD2782" w:rsidRDefault="00A60EAA" w:rsidP="00A60EAA">
      <w:pPr>
        <w:pStyle w:val="Default"/>
        <w:ind w:firstLine="567"/>
        <w:jc w:val="both"/>
      </w:pPr>
      <w:r w:rsidRPr="00AD2782">
        <w:t>Согласно пояснени</w:t>
      </w:r>
      <w:r w:rsidR="00957C8F">
        <w:t>ю</w:t>
      </w:r>
      <w:r w:rsidRPr="00AD2782">
        <w:t xml:space="preserve"> МКУ «Главстрой», замена метода устройства противофильтрационной завесы с «метода секущих свай» на «метод устройства стены в грунте» обусловлено следующими положительными факторами:</w:t>
      </w:r>
    </w:p>
    <w:p w:rsidR="00A60EAA" w:rsidRPr="00AD2782" w:rsidRDefault="00A60EAA" w:rsidP="00A60EAA">
      <w:pPr>
        <w:pStyle w:val="Default"/>
        <w:ind w:firstLine="567"/>
        <w:jc w:val="both"/>
      </w:pPr>
      <w:r w:rsidRPr="00AD2782">
        <w:t>- существенное сокращение времени производства работ;</w:t>
      </w:r>
    </w:p>
    <w:p w:rsidR="00A60EAA" w:rsidRPr="00AD2782" w:rsidRDefault="00A60EAA" w:rsidP="00A60EAA">
      <w:pPr>
        <w:pStyle w:val="Default"/>
        <w:ind w:firstLine="567"/>
        <w:jc w:val="both"/>
      </w:pPr>
      <w:r w:rsidRPr="00AD2782">
        <w:t>- удешевление стоимости производства работ при сохранении функциональных и качественных характеристик выполняемых работ. Изначальная стоимость работ снижена с 36,071 млн. руб. до 8,997 млн. руб., что позволило сэкономить бюджетные средства на сумму 27,074 млн. руб.</w:t>
      </w:r>
    </w:p>
    <w:p w:rsidR="00A60EAA" w:rsidRPr="00AD2782" w:rsidRDefault="00A60EAA" w:rsidP="00A60EAA">
      <w:pPr>
        <w:pStyle w:val="Default"/>
        <w:ind w:firstLine="567"/>
        <w:jc w:val="both"/>
      </w:pPr>
      <w:r w:rsidRPr="00AD2782">
        <w:t>18 июня 2015 г</w:t>
      </w:r>
      <w:r>
        <w:t>.</w:t>
      </w:r>
      <w:r w:rsidRPr="00AD2782">
        <w:t xml:space="preserve"> в адрес Управления госэк</w:t>
      </w:r>
      <w:r>
        <w:t>с</w:t>
      </w:r>
      <w:r w:rsidRPr="00AD2782">
        <w:t>пертизы РС(Я) был направлен письменный запрос о необходимости проведения экспертизы проекта «монолитная стена в грунте», на что письмом №14/01-567 от 17 июля 2015 г. был получен ответ от Управления госэк</w:t>
      </w:r>
      <w:r>
        <w:t>с</w:t>
      </w:r>
      <w:r w:rsidRPr="00AD2782">
        <w:t xml:space="preserve">пертизы РС(Я), что проведение экспертизы по данному изменению не требуется. </w:t>
      </w:r>
    </w:p>
    <w:p w:rsidR="00A60EAA" w:rsidRPr="00AD2782" w:rsidRDefault="00A60EAA" w:rsidP="00A60EAA">
      <w:pPr>
        <w:pStyle w:val="Default"/>
        <w:tabs>
          <w:tab w:val="left" w:pos="3119"/>
        </w:tabs>
        <w:ind w:firstLine="567"/>
        <w:jc w:val="both"/>
      </w:pPr>
      <w:r w:rsidRPr="00AD2782">
        <w:t>КСП г. Якутска отмечает, что Управление госэк</w:t>
      </w:r>
      <w:r>
        <w:t>с</w:t>
      </w:r>
      <w:r w:rsidRPr="00AD2782">
        <w:t>пертизы РС (Я) ссылается на пункт 8.2. Положения об организации и проведении государственной экспертизы проектной документации и результатов ин</w:t>
      </w:r>
      <w:r>
        <w:t>женерных изысканий, утвержденной</w:t>
      </w:r>
      <w:r w:rsidRPr="00AD2782">
        <w:t xml:space="preserve"> постановлением Правительства РФ от 5 марта  2007 г</w:t>
      </w:r>
      <w:r>
        <w:t>.</w:t>
      </w:r>
      <w:r w:rsidRPr="00AD2782">
        <w:t xml:space="preserve">, где повторная экспертиза проектной документации по указанному объекту не требуется. В пункте 8.2. вышеуказанного Положения указано, что </w:t>
      </w:r>
      <w:r w:rsidRPr="00AD2782">
        <w:rPr>
          <w:i/>
        </w:rPr>
        <w:t>проведение</w:t>
      </w:r>
      <w:r w:rsidRPr="00AD2782">
        <w:t xml:space="preserve"> </w:t>
      </w:r>
      <w:r w:rsidRPr="00AD2782">
        <w:rPr>
          <w:i/>
        </w:rPr>
        <w:t>экспертизы не проводится</w:t>
      </w:r>
      <w:r w:rsidRPr="00AD2782">
        <w:t xml:space="preserve">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или модификации такой проектной документации, </w:t>
      </w:r>
      <w:r w:rsidRPr="00AD2782">
        <w:rPr>
          <w:i/>
        </w:rPr>
        <w:t>не затрагивающей конструктивных и других характеристик надежности и безопасности объектов</w:t>
      </w:r>
      <w:r w:rsidRPr="00AD2782">
        <w:t xml:space="preserve"> капитального строительства.</w:t>
      </w:r>
    </w:p>
    <w:p w:rsidR="00A60EAA" w:rsidRDefault="00A60EAA" w:rsidP="00A60EAA">
      <w:pPr>
        <w:pStyle w:val="Default"/>
        <w:tabs>
          <w:tab w:val="left" w:pos="3119"/>
        </w:tabs>
        <w:ind w:firstLine="709"/>
        <w:jc w:val="both"/>
        <w:rPr>
          <w:b/>
        </w:rPr>
      </w:pPr>
      <w:r w:rsidRPr="00A92E86">
        <w:rPr>
          <w:b/>
          <w:i/>
        </w:rPr>
        <w:lastRenderedPageBreak/>
        <w:t>Согласно п.1 ст</w:t>
      </w:r>
      <w:r w:rsidR="00EA0706">
        <w:rPr>
          <w:b/>
          <w:i/>
        </w:rPr>
        <w:t>.</w:t>
      </w:r>
      <w:r w:rsidRPr="00A92E86">
        <w:rPr>
          <w:b/>
          <w:i/>
        </w:rPr>
        <w:t xml:space="preserve"> 754 ГК РФ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A92E86">
        <w:rPr>
          <w:b/>
          <w:i/>
        </w:rPr>
        <w:t>недостижение</w:t>
      </w:r>
      <w:proofErr w:type="spellEnd"/>
      <w:r w:rsidRPr="00A92E86">
        <w:rPr>
          <w:b/>
          <w:i/>
        </w:rPr>
        <w:t xml:space="preserve"> указанных в технической документации показателей объекта строительства</w:t>
      </w:r>
      <w:r w:rsidRPr="00A92E86">
        <w:rPr>
          <w:b/>
        </w:rPr>
        <w:t>.</w:t>
      </w:r>
    </w:p>
    <w:p w:rsidR="00FC431A" w:rsidRDefault="00FC431A" w:rsidP="00FC431A">
      <w:pPr>
        <w:pStyle w:val="Default"/>
        <w:tabs>
          <w:tab w:val="left" w:pos="3119"/>
        </w:tabs>
        <w:ind w:firstLine="709"/>
        <w:jc w:val="both"/>
      </w:pPr>
      <w:r>
        <w:t xml:space="preserve">Необходимо отметить, что при осмотре было выявлено, что вода из кровли через внутренний водосток стекает во внутрь монолитной стены, что может привести к </w:t>
      </w:r>
      <w:proofErr w:type="spellStart"/>
      <w:r>
        <w:t>оттайке</w:t>
      </w:r>
      <w:proofErr w:type="spellEnd"/>
      <w:r>
        <w:t xml:space="preserve"> мерзлых грунтов в которые пробурены сваи здания.</w:t>
      </w:r>
    </w:p>
    <w:p w:rsidR="00A60EAA" w:rsidRDefault="00FC431A" w:rsidP="00FC431A">
      <w:pPr>
        <w:pStyle w:val="Default"/>
        <w:tabs>
          <w:tab w:val="left" w:pos="3119"/>
        </w:tabs>
        <w:ind w:firstLine="709"/>
        <w:jc w:val="both"/>
      </w:pPr>
      <w:r>
        <w:t>Первоначально, заказчиком не были предусмотрены работы «методом устройства монолитной стены в грунте», предусматривающие уменьшение стоимости работ с  36,071 млн. руб. до 8,997 млн.</w:t>
      </w:r>
      <w:r w:rsidR="00922CBA">
        <w:t xml:space="preserve"> </w:t>
      </w:r>
      <w:r>
        <w:t>руб.</w:t>
      </w:r>
    </w:p>
    <w:p w:rsidR="00FC431A" w:rsidRPr="00AD2782" w:rsidRDefault="00FC431A" w:rsidP="00FC431A">
      <w:pPr>
        <w:pStyle w:val="Default"/>
        <w:tabs>
          <w:tab w:val="left" w:pos="3119"/>
        </w:tabs>
        <w:ind w:firstLine="709"/>
        <w:jc w:val="both"/>
      </w:pPr>
    </w:p>
    <w:p w:rsidR="00E316AE" w:rsidRDefault="00A60EAA" w:rsidP="00E15849">
      <w:pPr>
        <w:pStyle w:val="a3"/>
        <w:tabs>
          <w:tab w:val="left" w:pos="426"/>
          <w:tab w:val="left" w:pos="567"/>
          <w:tab w:val="left" w:pos="709"/>
          <w:tab w:val="left" w:pos="851"/>
        </w:tabs>
        <w:spacing w:after="0" w:line="240" w:lineRule="auto"/>
        <w:ind w:left="0"/>
        <w:jc w:val="center"/>
        <w:rPr>
          <w:rFonts w:ascii="Times New Roman" w:eastAsia="Times New Roman" w:hAnsi="Times New Roman" w:cs="Times New Roman"/>
          <w:b/>
          <w:color w:val="000000"/>
          <w:sz w:val="24"/>
          <w:szCs w:val="24"/>
          <w:shd w:val="clear" w:color="auto" w:fill="FFFFFF"/>
        </w:rPr>
      </w:pPr>
      <w:r w:rsidRPr="00AD2782">
        <w:rPr>
          <w:rFonts w:ascii="Times New Roman" w:eastAsia="Times New Roman" w:hAnsi="Times New Roman" w:cs="Times New Roman"/>
          <w:b/>
          <w:sz w:val="24"/>
          <w:szCs w:val="24"/>
        </w:rPr>
        <w:t xml:space="preserve">Замена конструкции светового фонаря </w:t>
      </w:r>
      <w:r w:rsidRPr="00AD2782">
        <w:rPr>
          <w:rFonts w:ascii="Times New Roman" w:eastAsia="Times New Roman" w:hAnsi="Times New Roman" w:cs="Times New Roman"/>
          <w:b/>
          <w:color w:val="000000"/>
          <w:sz w:val="24"/>
          <w:szCs w:val="24"/>
          <w:shd w:val="clear" w:color="auto" w:fill="FFFFFF"/>
        </w:rPr>
        <w:t>из алюминиевых профилей «</w:t>
      </w:r>
      <w:r w:rsidRPr="00AD2782">
        <w:rPr>
          <w:rFonts w:ascii="Times New Roman" w:eastAsia="Times New Roman" w:hAnsi="Times New Roman" w:cs="Times New Roman"/>
          <w:b/>
          <w:color w:val="000000"/>
          <w:sz w:val="24"/>
          <w:szCs w:val="24"/>
          <w:shd w:val="clear" w:color="auto" w:fill="FFFFFF"/>
          <w:lang w:val="en-US"/>
        </w:rPr>
        <w:t>SCHUECO</w:t>
      </w:r>
      <w:r w:rsidRPr="00AD2782">
        <w:rPr>
          <w:rFonts w:ascii="Times New Roman" w:eastAsia="Times New Roman" w:hAnsi="Times New Roman" w:cs="Times New Roman"/>
          <w:b/>
          <w:color w:val="000000"/>
          <w:sz w:val="24"/>
          <w:szCs w:val="24"/>
          <w:shd w:val="clear" w:color="auto" w:fill="FFFFFF"/>
        </w:rPr>
        <w:t xml:space="preserve">» </w:t>
      </w:r>
    </w:p>
    <w:p w:rsidR="00E316AE" w:rsidRDefault="00A60EAA" w:rsidP="00E15849">
      <w:pPr>
        <w:pStyle w:val="a3"/>
        <w:tabs>
          <w:tab w:val="left" w:pos="426"/>
          <w:tab w:val="left" w:pos="567"/>
          <w:tab w:val="left" w:pos="709"/>
          <w:tab w:val="left" w:pos="851"/>
        </w:tabs>
        <w:spacing w:after="0" w:line="240" w:lineRule="auto"/>
        <w:ind w:left="0"/>
        <w:jc w:val="center"/>
        <w:rPr>
          <w:rFonts w:ascii="Times New Roman" w:eastAsia="Times New Roman" w:hAnsi="Times New Roman" w:cs="Times New Roman"/>
          <w:b/>
          <w:color w:val="000000"/>
          <w:sz w:val="24"/>
          <w:szCs w:val="24"/>
          <w:shd w:val="clear" w:color="auto" w:fill="FFFFFF"/>
        </w:rPr>
      </w:pPr>
      <w:r w:rsidRPr="00AD2782">
        <w:rPr>
          <w:rFonts w:ascii="Times New Roman" w:eastAsia="Times New Roman" w:hAnsi="Times New Roman" w:cs="Times New Roman"/>
          <w:b/>
          <w:color w:val="000000"/>
          <w:sz w:val="24"/>
          <w:szCs w:val="24"/>
          <w:shd w:val="clear" w:color="auto" w:fill="FFFFFF"/>
        </w:rPr>
        <w:t xml:space="preserve">на алюминиевые профиля марки «ТАТПРОФ» </w:t>
      </w:r>
    </w:p>
    <w:p w:rsidR="00A60EAA" w:rsidRDefault="00A60EAA" w:rsidP="00E15849">
      <w:pPr>
        <w:pStyle w:val="a3"/>
        <w:tabs>
          <w:tab w:val="left" w:pos="426"/>
          <w:tab w:val="left" w:pos="567"/>
          <w:tab w:val="left" w:pos="709"/>
          <w:tab w:val="left" w:pos="851"/>
        </w:tabs>
        <w:spacing w:after="0" w:line="240" w:lineRule="auto"/>
        <w:ind w:left="0"/>
        <w:jc w:val="center"/>
        <w:rPr>
          <w:rFonts w:ascii="Times New Roman" w:eastAsia="Times New Roman" w:hAnsi="Times New Roman" w:cs="Times New Roman"/>
          <w:b/>
          <w:color w:val="000000"/>
          <w:sz w:val="24"/>
          <w:szCs w:val="24"/>
          <w:shd w:val="clear" w:color="auto" w:fill="FFFFFF"/>
        </w:rPr>
      </w:pPr>
      <w:r w:rsidRPr="00AD2782">
        <w:rPr>
          <w:rFonts w:ascii="Times New Roman" w:eastAsia="Times New Roman" w:hAnsi="Times New Roman" w:cs="Times New Roman"/>
          <w:b/>
          <w:color w:val="000000"/>
          <w:sz w:val="24"/>
          <w:szCs w:val="24"/>
          <w:shd w:val="clear" w:color="auto" w:fill="FFFFFF"/>
        </w:rPr>
        <w:t xml:space="preserve">(производитель Россия, г. </w:t>
      </w:r>
      <w:r w:rsidR="00A37839">
        <w:rPr>
          <w:rFonts w:ascii="Times New Roman" w:eastAsia="Times New Roman" w:hAnsi="Times New Roman" w:cs="Times New Roman"/>
          <w:b/>
          <w:color w:val="000000"/>
          <w:sz w:val="24"/>
          <w:szCs w:val="24"/>
          <w:shd w:val="clear" w:color="auto" w:fill="FFFFFF"/>
        </w:rPr>
        <w:t>Набережные Челны)</w:t>
      </w:r>
    </w:p>
    <w:p w:rsidR="00A37839" w:rsidRPr="00AD2782" w:rsidRDefault="00A37839" w:rsidP="00E15849">
      <w:pPr>
        <w:pStyle w:val="a3"/>
        <w:tabs>
          <w:tab w:val="left" w:pos="426"/>
          <w:tab w:val="left" w:pos="567"/>
          <w:tab w:val="left" w:pos="709"/>
          <w:tab w:val="left" w:pos="851"/>
        </w:tabs>
        <w:spacing w:after="0" w:line="240" w:lineRule="auto"/>
        <w:ind w:left="0"/>
        <w:jc w:val="center"/>
        <w:rPr>
          <w:rFonts w:ascii="Times New Roman" w:eastAsia="Times New Roman" w:hAnsi="Times New Roman" w:cs="Times New Roman"/>
          <w:b/>
          <w:sz w:val="24"/>
          <w:szCs w:val="24"/>
        </w:rPr>
      </w:pPr>
    </w:p>
    <w:p w:rsidR="00A60EAA" w:rsidRPr="00AD2782" w:rsidRDefault="00A60EAA" w:rsidP="00A60EAA">
      <w:pPr>
        <w:tabs>
          <w:tab w:val="left" w:pos="284"/>
          <w:tab w:val="left" w:pos="851"/>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AD2782">
        <w:rPr>
          <w:rFonts w:ascii="Times New Roman" w:eastAsia="Times New Roman" w:hAnsi="Times New Roman" w:cs="Times New Roman"/>
          <w:color w:val="000000"/>
          <w:sz w:val="24"/>
          <w:szCs w:val="24"/>
          <w:shd w:val="clear" w:color="auto" w:fill="FFFFFF"/>
        </w:rPr>
        <w:tab/>
        <w:t>В актах о приемке выполненных работ указано, что установлены фонари системы «</w:t>
      </w:r>
      <w:r w:rsidRPr="00AD2782">
        <w:rPr>
          <w:rFonts w:ascii="Times New Roman" w:eastAsia="Times New Roman" w:hAnsi="Times New Roman" w:cs="Times New Roman"/>
          <w:color w:val="000000"/>
          <w:sz w:val="24"/>
          <w:szCs w:val="24"/>
          <w:shd w:val="clear" w:color="auto" w:fill="FFFFFF"/>
          <w:lang w:val="en-US"/>
        </w:rPr>
        <w:t>SCHUECO</w:t>
      </w:r>
      <w:r w:rsidRPr="00AD2782">
        <w:rPr>
          <w:rFonts w:ascii="Times New Roman" w:eastAsia="Times New Roman" w:hAnsi="Times New Roman" w:cs="Times New Roman"/>
          <w:color w:val="000000"/>
          <w:sz w:val="24"/>
          <w:szCs w:val="24"/>
          <w:shd w:val="clear" w:color="auto" w:fill="FFFFFF"/>
        </w:rPr>
        <w:t>» общей стоимостью 1 470,8 тыс. руб</w:t>
      </w:r>
      <w:r w:rsidRPr="005C114C">
        <w:rPr>
          <w:rFonts w:ascii="Times New Roman" w:eastAsia="Times New Roman" w:hAnsi="Times New Roman" w:cs="Times New Roman"/>
          <w:color w:val="000000"/>
          <w:sz w:val="24"/>
          <w:szCs w:val="24"/>
          <w:shd w:val="clear" w:color="auto" w:fill="FFFFFF"/>
        </w:rPr>
        <w:t>. Выявлено, что фактически не установлены фонари из материалов системы «SCHUECO», а</w:t>
      </w:r>
      <w:r w:rsidRPr="00AD2782">
        <w:rPr>
          <w:rFonts w:ascii="Times New Roman" w:eastAsia="Times New Roman" w:hAnsi="Times New Roman" w:cs="Times New Roman"/>
          <w:color w:val="000000"/>
          <w:sz w:val="24"/>
          <w:szCs w:val="24"/>
          <w:shd w:val="clear" w:color="auto" w:fill="FFFFFF"/>
        </w:rPr>
        <w:t xml:space="preserve"> выполнены из материалов другой компании.  Также отсутствует автоматический электропривод, обеспечивающий бесперебойную работу в холодное время, соответственно не установлено окно, обеспечивающее воздухообмен. Таким образом, не обеспечены улучшающие технические характеристики световых фонарей.</w:t>
      </w:r>
    </w:p>
    <w:p w:rsidR="000901E9"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r w:rsidRPr="00AD2782">
        <w:rPr>
          <w:rFonts w:ascii="Times New Roman" w:hAnsi="Times New Roman" w:cs="Times New Roman"/>
          <w:sz w:val="24"/>
          <w:szCs w:val="24"/>
        </w:rPr>
        <w:t xml:space="preserve">Со стороны МКУ «Главстрой» в адрес ООО «Сахапроект» было направлено </w:t>
      </w:r>
      <w:r w:rsidR="006E0730">
        <w:rPr>
          <w:rFonts w:ascii="Times New Roman" w:hAnsi="Times New Roman" w:cs="Times New Roman"/>
          <w:sz w:val="24"/>
          <w:szCs w:val="24"/>
        </w:rPr>
        <w:t xml:space="preserve">письмо </w:t>
      </w:r>
      <w:r w:rsidRPr="00AD2782">
        <w:rPr>
          <w:rFonts w:ascii="Times New Roman" w:hAnsi="Times New Roman" w:cs="Times New Roman"/>
          <w:sz w:val="24"/>
          <w:szCs w:val="24"/>
        </w:rPr>
        <w:t xml:space="preserve">о согласовании </w:t>
      </w:r>
      <w:r w:rsidR="00D56C5F">
        <w:rPr>
          <w:rFonts w:ascii="Times New Roman" w:hAnsi="Times New Roman" w:cs="Times New Roman"/>
          <w:sz w:val="24"/>
          <w:szCs w:val="24"/>
        </w:rPr>
        <w:t xml:space="preserve">замены </w:t>
      </w:r>
      <w:r w:rsidRPr="00AD2782">
        <w:rPr>
          <w:rFonts w:ascii="Times New Roman" w:hAnsi="Times New Roman" w:cs="Times New Roman"/>
          <w:sz w:val="24"/>
          <w:szCs w:val="24"/>
        </w:rPr>
        <w:t>конструкции светового фонаря ФО-1-2 из алюминиевых профилей марки  «</w:t>
      </w:r>
      <w:r w:rsidRPr="00AD2782">
        <w:rPr>
          <w:rFonts w:ascii="Times New Roman" w:hAnsi="Times New Roman" w:cs="Times New Roman"/>
          <w:sz w:val="24"/>
          <w:szCs w:val="24"/>
          <w:lang w:val="en-US"/>
        </w:rPr>
        <w:t>SHU</w:t>
      </w:r>
      <w:r>
        <w:rPr>
          <w:rFonts w:ascii="Times New Roman" w:hAnsi="Times New Roman" w:cs="Times New Roman"/>
          <w:sz w:val="24"/>
          <w:szCs w:val="24"/>
          <w:lang w:val="en-US"/>
        </w:rPr>
        <w:t>E</w:t>
      </w:r>
      <w:r w:rsidRPr="00AD2782">
        <w:rPr>
          <w:rFonts w:ascii="Times New Roman" w:hAnsi="Times New Roman" w:cs="Times New Roman"/>
          <w:sz w:val="24"/>
          <w:szCs w:val="24"/>
          <w:lang w:val="en-US"/>
        </w:rPr>
        <w:t>KO</w:t>
      </w:r>
      <w:r w:rsidRPr="00AD2782">
        <w:rPr>
          <w:rFonts w:ascii="Times New Roman" w:hAnsi="Times New Roman" w:cs="Times New Roman"/>
          <w:sz w:val="24"/>
          <w:szCs w:val="24"/>
        </w:rPr>
        <w:t>» на алюминие</w:t>
      </w:r>
      <w:r w:rsidR="000901E9">
        <w:rPr>
          <w:rFonts w:ascii="Times New Roman" w:hAnsi="Times New Roman" w:cs="Times New Roman"/>
          <w:sz w:val="24"/>
          <w:szCs w:val="24"/>
        </w:rPr>
        <w:t>вые профиля марки «ТАТПРОФ».</w:t>
      </w:r>
    </w:p>
    <w:p w:rsidR="00750D18" w:rsidRDefault="00750D18" w:rsidP="00A60EAA">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ПАО «Сахапроект» в адрес ООО «КИНГ-95» </w:t>
      </w:r>
      <w:r w:rsidR="005C4D79">
        <w:rPr>
          <w:rFonts w:ascii="Times New Roman" w:hAnsi="Times New Roman" w:cs="Times New Roman"/>
          <w:sz w:val="24"/>
          <w:szCs w:val="24"/>
        </w:rPr>
        <w:t xml:space="preserve">направило письмо о </w:t>
      </w:r>
      <w:r>
        <w:rPr>
          <w:rFonts w:ascii="Times New Roman" w:hAnsi="Times New Roman" w:cs="Times New Roman"/>
          <w:sz w:val="24"/>
          <w:szCs w:val="24"/>
        </w:rPr>
        <w:t>соглас</w:t>
      </w:r>
      <w:r w:rsidR="005C4D79">
        <w:rPr>
          <w:rFonts w:ascii="Times New Roman" w:hAnsi="Times New Roman" w:cs="Times New Roman"/>
          <w:sz w:val="24"/>
          <w:szCs w:val="24"/>
        </w:rPr>
        <w:t>овании</w:t>
      </w:r>
      <w:r>
        <w:rPr>
          <w:rFonts w:ascii="Times New Roman" w:hAnsi="Times New Roman" w:cs="Times New Roman"/>
          <w:sz w:val="24"/>
          <w:szCs w:val="24"/>
        </w:rPr>
        <w:t xml:space="preserve"> замен</w:t>
      </w:r>
      <w:r w:rsidR="005C4D79">
        <w:rPr>
          <w:rFonts w:ascii="Times New Roman" w:hAnsi="Times New Roman" w:cs="Times New Roman"/>
          <w:sz w:val="24"/>
          <w:szCs w:val="24"/>
        </w:rPr>
        <w:t>ы</w:t>
      </w:r>
      <w:r>
        <w:rPr>
          <w:rFonts w:ascii="Times New Roman" w:hAnsi="Times New Roman" w:cs="Times New Roman"/>
          <w:sz w:val="24"/>
          <w:szCs w:val="24"/>
        </w:rPr>
        <w:t xml:space="preserve"> </w:t>
      </w:r>
      <w:r w:rsidRPr="00750D18">
        <w:rPr>
          <w:rFonts w:ascii="Times New Roman" w:hAnsi="Times New Roman" w:cs="Times New Roman"/>
          <w:sz w:val="24"/>
          <w:szCs w:val="24"/>
        </w:rPr>
        <w:t>конструкции светового фонаря ФО-1-2 из алюминиевых профилей марки  «SHUEKO» на алюминиевые профиля марки «ТАТПРОФ».</w:t>
      </w:r>
    </w:p>
    <w:p w:rsidR="00A60EAA" w:rsidRPr="00AD2782" w:rsidRDefault="00A60EAA" w:rsidP="00471083">
      <w:pPr>
        <w:pStyle w:val="a3"/>
        <w:tabs>
          <w:tab w:val="left" w:pos="567"/>
          <w:tab w:val="left" w:pos="851"/>
          <w:tab w:val="left" w:pos="1134"/>
        </w:tabs>
        <w:spacing w:after="0" w:line="240" w:lineRule="auto"/>
        <w:ind w:left="0" w:firstLine="567"/>
        <w:jc w:val="both"/>
        <w:rPr>
          <w:rFonts w:ascii="Times New Roman" w:hAnsi="Times New Roman" w:cs="Times New Roman"/>
          <w:sz w:val="24"/>
          <w:szCs w:val="24"/>
        </w:rPr>
      </w:pPr>
      <w:r w:rsidRPr="00AD2782">
        <w:rPr>
          <w:rFonts w:ascii="Times New Roman" w:hAnsi="Times New Roman" w:cs="Times New Roman"/>
          <w:sz w:val="24"/>
          <w:szCs w:val="24"/>
        </w:rPr>
        <w:t>Порядок приемки результата выполненных по договору подряда работ регламентирован положениями статей 720, 753 ГК РФ.</w:t>
      </w:r>
    </w:p>
    <w:p w:rsidR="00A60EAA" w:rsidRPr="00AD2782" w:rsidRDefault="00031D99" w:rsidP="00471083">
      <w:pPr>
        <w:spacing w:after="0" w:line="240" w:lineRule="auto"/>
        <w:ind w:firstLine="567"/>
        <w:jc w:val="both"/>
        <w:rPr>
          <w:rFonts w:ascii="Times New Roman" w:eastAsia="Times New Roman" w:hAnsi="Times New Roman" w:cs="Times New Roman"/>
          <w:sz w:val="24"/>
          <w:szCs w:val="24"/>
        </w:rPr>
      </w:pPr>
      <w:hyperlink r:id="rId11" w:anchor="block_72001" w:tgtFrame="_blank" w:history="1">
        <w:r w:rsidR="00A60EAA" w:rsidRPr="00AD2782">
          <w:rPr>
            <w:rFonts w:ascii="Times New Roman" w:eastAsia="Times New Roman" w:hAnsi="Times New Roman" w:cs="Times New Roman"/>
            <w:sz w:val="24"/>
            <w:szCs w:val="24"/>
          </w:rPr>
          <w:t xml:space="preserve">Пунктом 1 </w:t>
        </w:r>
        <w:r w:rsidR="00EA0706">
          <w:rPr>
            <w:rFonts w:ascii="Times New Roman" w:eastAsia="Times New Roman" w:hAnsi="Times New Roman" w:cs="Times New Roman"/>
            <w:sz w:val="24"/>
            <w:szCs w:val="24"/>
          </w:rPr>
          <w:t>ст.</w:t>
        </w:r>
        <w:r w:rsidR="00A60EAA" w:rsidRPr="00AD2782">
          <w:rPr>
            <w:rFonts w:ascii="Times New Roman" w:eastAsia="Times New Roman" w:hAnsi="Times New Roman" w:cs="Times New Roman"/>
            <w:sz w:val="24"/>
            <w:szCs w:val="24"/>
          </w:rPr>
          <w:t xml:space="preserve"> 720</w:t>
        </w:r>
      </w:hyperlink>
      <w:r w:rsidR="00A60EAA" w:rsidRPr="00AD2782">
        <w:rPr>
          <w:rFonts w:ascii="Times New Roman" w:eastAsia="Times New Roman" w:hAnsi="Times New Roman" w:cs="Times New Roman"/>
          <w:sz w:val="24"/>
          <w:szCs w:val="24"/>
        </w:rPr>
        <w:t xml:space="preserve"> ГК РФ на заказчика по договору подряда возлагается обязанность в сроки и порядке, которые предусмотрены договором, с участием подрядчика осмотреть и принять выполненную работу (ее результат). </w:t>
      </w:r>
    </w:p>
    <w:p w:rsidR="00A60EAA" w:rsidRPr="00AD2782" w:rsidRDefault="00A60EAA" w:rsidP="00471083">
      <w:pPr>
        <w:pStyle w:val="a3"/>
        <w:tabs>
          <w:tab w:val="left" w:pos="1134"/>
        </w:tabs>
        <w:spacing w:after="0" w:line="240" w:lineRule="auto"/>
        <w:ind w:left="0" w:firstLine="567"/>
        <w:jc w:val="both"/>
        <w:rPr>
          <w:rFonts w:ascii="Times New Roman" w:hAnsi="Times New Roman" w:cs="Times New Roman"/>
          <w:sz w:val="24"/>
          <w:szCs w:val="24"/>
        </w:rPr>
      </w:pPr>
      <w:r w:rsidRPr="00AD2782">
        <w:rPr>
          <w:rFonts w:ascii="Times New Roman" w:hAnsi="Times New Roman" w:cs="Times New Roman"/>
          <w:sz w:val="24"/>
          <w:szCs w:val="24"/>
        </w:rPr>
        <w:t>Согласно п</w:t>
      </w:r>
      <w:r>
        <w:rPr>
          <w:rFonts w:ascii="Times New Roman" w:hAnsi="Times New Roman" w:cs="Times New Roman"/>
          <w:sz w:val="24"/>
          <w:szCs w:val="24"/>
        </w:rPr>
        <w:t>.</w:t>
      </w:r>
      <w:r w:rsidRPr="00AD2782">
        <w:rPr>
          <w:rFonts w:ascii="Times New Roman" w:hAnsi="Times New Roman" w:cs="Times New Roman"/>
          <w:sz w:val="24"/>
          <w:szCs w:val="24"/>
        </w:rPr>
        <w:t xml:space="preserve"> 4 </w:t>
      </w:r>
      <w:r w:rsidR="00EA0706">
        <w:rPr>
          <w:rFonts w:ascii="Times New Roman" w:hAnsi="Times New Roman" w:cs="Times New Roman"/>
          <w:sz w:val="24"/>
          <w:szCs w:val="24"/>
        </w:rPr>
        <w:t>ст.</w:t>
      </w:r>
      <w:r w:rsidRPr="00AD2782">
        <w:rPr>
          <w:rFonts w:ascii="Times New Roman" w:hAnsi="Times New Roman" w:cs="Times New Roman"/>
          <w:sz w:val="24"/>
          <w:szCs w:val="24"/>
        </w:rPr>
        <w:t xml:space="preserve"> 753 ГК РФ сдача результата работ подрядчиком и приемка его заказчиком оформляются актом, подписанным обеими сторонами.</w:t>
      </w:r>
    </w:p>
    <w:p w:rsidR="00471083" w:rsidRPr="00471083" w:rsidRDefault="00471083" w:rsidP="00471083">
      <w:pPr>
        <w:spacing w:after="0" w:line="240" w:lineRule="auto"/>
        <w:ind w:firstLine="567"/>
        <w:jc w:val="both"/>
        <w:rPr>
          <w:rFonts w:ascii="Times New Roman" w:hAnsi="Times New Roman" w:cs="Times New Roman"/>
          <w:b/>
          <w:i/>
          <w:sz w:val="24"/>
          <w:szCs w:val="24"/>
        </w:rPr>
      </w:pPr>
      <w:r w:rsidRPr="00471083">
        <w:rPr>
          <w:rFonts w:ascii="Times New Roman" w:hAnsi="Times New Roman" w:cs="Times New Roman"/>
          <w:b/>
          <w:i/>
          <w:sz w:val="24"/>
          <w:szCs w:val="24"/>
        </w:rPr>
        <w:t xml:space="preserve">Неправомерно оплачены без учета замены работ </w:t>
      </w:r>
      <w:r>
        <w:rPr>
          <w:rFonts w:ascii="Times New Roman" w:hAnsi="Times New Roman" w:cs="Times New Roman"/>
          <w:b/>
          <w:i/>
          <w:sz w:val="24"/>
          <w:szCs w:val="24"/>
        </w:rPr>
        <w:t xml:space="preserve">и </w:t>
      </w:r>
      <w:r w:rsidRPr="00471083">
        <w:rPr>
          <w:rFonts w:ascii="Times New Roman" w:hAnsi="Times New Roman" w:cs="Times New Roman"/>
          <w:b/>
          <w:i/>
          <w:sz w:val="24"/>
          <w:szCs w:val="24"/>
        </w:rPr>
        <w:t>материалов в акт</w:t>
      </w:r>
      <w:r>
        <w:rPr>
          <w:rFonts w:ascii="Times New Roman" w:hAnsi="Times New Roman" w:cs="Times New Roman"/>
          <w:b/>
          <w:i/>
          <w:sz w:val="24"/>
          <w:szCs w:val="24"/>
        </w:rPr>
        <w:t>ы</w:t>
      </w:r>
      <w:r w:rsidRPr="00471083">
        <w:rPr>
          <w:rFonts w:ascii="Times New Roman" w:hAnsi="Times New Roman" w:cs="Times New Roman"/>
          <w:b/>
          <w:i/>
          <w:sz w:val="24"/>
          <w:szCs w:val="24"/>
        </w:rPr>
        <w:t xml:space="preserve"> о приемке выполненных  работ конструкции светового фонаря из алюминиевых профилей на сумму </w:t>
      </w:r>
      <w:r w:rsidRPr="00A92E86">
        <w:rPr>
          <w:rFonts w:ascii="Times New Roman" w:eastAsia="Times New Roman" w:hAnsi="Times New Roman" w:cs="Times New Roman"/>
          <w:b/>
          <w:i/>
          <w:color w:val="000000"/>
          <w:sz w:val="24"/>
          <w:szCs w:val="24"/>
          <w:shd w:val="clear" w:color="auto" w:fill="FFFFFF"/>
        </w:rPr>
        <w:t>1 470,8</w:t>
      </w:r>
      <w:r w:rsidRPr="00B15C3F">
        <w:rPr>
          <w:rFonts w:ascii="Times New Roman" w:eastAsia="Times New Roman" w:hAnsi="Times New Roman" w:cs="Times New Roman"/>
          <w:b/>
          <w:i/>
          <w:color w:val="000000"/>
          <w:sz w:val="24"/>
          <w:szCs w:val="24"/>
          <w:shd w:val="clear" w:color="auto" w:fill="FFFFFF"/>
        </w:rPr>
        <w:t xml:space="preserve"> тыс. руб.</w:t>
      </w:r>
      <w:r w:rsidRPr="00471083">
        <w:rPr>
          <w:rFonts w:ascii="Times New Roman" w:hAnsi="Times New Roman" w:cs="Times New Roman"/>
          <w:b/>
          <w:i/>
          <w:sz w:val="24"/>
          <w:szCs w:val="24"/>
        </w:rPr>
        <w:t xml:space="preserve"> </w:t>
      </w:r>
    </w:p>
    <w:p w:rsidR="00A60EAA" w:rsidRDefault="00A60EAA" w:rsidP="00A60EAA">
      <w:pPr>
        <w:pStyle w:val="a3"/>
        <w:tabs>
          <w:tab w:val="left" w:pos="1134"/>
        </w:tabs>
        <w:spacing w:after="0" w:line="240" w:lineRule="auto"/>
        <w:ind w:left="0" w:firstLine="567"/>
        <w:jc w:val="both"/>
        <w:rPr>
          <w:rFonts w:ascii="Times New Roman" w:hAnsi="Times New Roman" w:cs="Times New Roman"/>
          <w:sz w:val="24"/>
          <w:szCs w:val="24"/>
        </w:rPr>
      </w:pPr>
    </w:p>
    <w:p w:rsidR="00A60EAA" w:rsidRPr="003513EE" w:rsidRDefault="00A60EAA" w:rsidP="00E15849">
      <w:pPr>
        <w:pStyle w:val="a3"/>
        <w:tabs>
          <w:tab w:val="left" w:pos="426"/>
          <w:tab w:val="left" w:pos="993"/>
        </w:tabs>
        <w:spacing w:after="0" w:line="240" w:lineRule="auto"/>
        <w:ind w:left="0"/>
        <w:jc w:val="center"/>
        <w:rPr>
          <w:rFonts w:ascii="Times New Roman" w:hAnsi="Times New Roman" w:cs="Times New Roman"/>
          <w:b/>
          <w:sz w:val="24"/>
          <w:szCs w:val="24"/>
        </w:rPr>
      </w:pPr>
      <w:r w:rsidRPr="003513EE">
        <w:rPr>
          <w:rFonts w:ascii="Times New Roman" w:hAnsi="Times New Roman" w:cs="Times New Roman"/>
          <w:b/>
          <w:sz w:val="24"/>
          <w:szCs w:val="24"/>
        </w:rPr>
        <w:t>Работы по устройству «Ограждение мусороконтейнера»</w:t>
      </w:r>
    </w:p>
    <w:p w:rsidR="00A60EAA" w:rsidRPr="008851E0" w:rsidRDefault="00A60EAA" w:rsidP="00A60EAA">
      <w:pPr>
        <w:pStyle w:val="a3"/>
        <w:spacing w:after="0" w:line="240" w:lineRule="auto"/>
        <w:ind w:left="1353"/>
        <w:jc w:val="both"/>
        <w:rPr>
          <w:rFonts w:ascii="Times New Roman" w:hAnsi="Times New Roman" w:cs="Times New Roman"/>
          <w:b/>
          <w:sz w:val="24"/>
          <w:szCs w:val="24"/>
        </w:rPr>
      </w:pPr>
    </w:p>
    <w:p w:rsidR="00A60EAA" w:rsidRPr="004568D3" w:rsidRDefault="00A60EAA" w:rsidP="00A60EAA">
      <w:pPr>
        <w:pStyle w:val="a3"/>
        <w:spacing w:after="0" w:line="240" w:lineRule="auto"/>
        <w:ind w:left="0" w:firstLine="567"/>
        <w:jc w:val="both"/>
        <w:rPr>
          <w:rFonts w:ascii="Times New Roman" w:hAnsi="Times New Roman" w:cs="Times New Roman"/>
          <w:sz w:val="24"/>
          <w:szCs w:val="24"/>
        </w:rPr>
      </w:pPr>
      <w:r w:rsidRPr="004568D3">
        <w:rPr>
          <w:rFonts w:ascii="Times New Roman" w:hAnsi="Times New Roman" w:cs="Times New Roman"/>
          <w:sz w:val="24"/>
          <w:szCs w:val="24"/>
        </w:rPr>
        <w:t xml:space="preserve">Согласно </w:t>
      </w:r>
      <w:r w:rsidR="00957C8F">
        <w:rPr>
          <w:rFonts w:ascii="Times New Roman" w:hAnsi="Times New Roman" w:cs="Times New Roman"/>
          <w:sz w:val="24"/>
          <w:szCs w:val="24"/>
        </w:rPr>
        <w:t>пояснению</w:t>
      </w:r>
      <w:r w:rsidRPr="004568D3">
        <w:rPr>
          <w:rFonts w:ascii="Times New Roman" w:hAnsi="Times New Roman" w:cs="Times New Roman"/>
          <w:sz w:val="24"/>
          <w:szCs w:val="24"/>
        </w:rPr>
        <w:t xml:space="preserve"> МКУ «Глав</w:t>
      </w:r>
      <w:r>
        <w:rPr>
          <w:rFonts w:ascii="Times New Roman" w:hAnsi="Times New Roman" w:cs="Times New Roman"/>
          <w:sz w:val="24"/>
          <w:szCs w:val="24"/>
        </w:rPr>
        <w:t>с</w:t>
      </w:r>
      <w:r w:rsidRPr="004568D3">
        <w:rPr>
          <w:rFonts w:ascii="Times New Roman" w:hAnsi="Times New Roman" w:cs="Times New Roman"/>
          <w:sz w:val="24"/>
          <w:szCs w:val="24"/>
        </w:rPr>
        <w:t xml:space="preserve">трой», работы по устройству «Ограждение мусороконтейнера» не выполнены в связи с невозможностью выполнения из-за низкой температуры. Данные работы были оплачены по гарантийному письму. </w:t>
      </w:r>
    </w:p>
    <w:p w:rsidR="00A60EAA" w:rsidRPr="002B1471"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sz w:val="24"/>
          <w:szCs w:val="24"/>
        </w:rPr>
      </w:pPr>
      <w:r w:rsidRPr="002B1471">
        <w:rPr>
          <w:rFonts w:ascii="Times New Roman" w:hAnsi="Times New Roman" w:cs="Times New Roman"/>
          <w:sz w:val="24"/>
          <w:szCs w:val="24"/>
        </w:rPr>
        <w:t>Необходимо отметить, что в ГК РФ отсутствуют законодательные нормы, регулирующие понятие «гарантийное письмо», поэтому данный документ не является официальным подтверждением исполнения обязательств.</w:t>
      </w:r>
    </w:p>
    <w:p w:rsidR="00A60EAA"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Осмотр о</w:t>
      </w:r>
      <w:r w:rsidRPr="00012DA5">
        <w:rPr>
          <w:rFonts w:ascii="Times New Roman" w:hAnsi="Times New Roman" w:cs="Times New Roman"/>
          <w:sz w:val="24"/>
          <w:szCs w:val="24"/>
        </w:rPr>
        <w:t>граждени</w:t>
      </w:r>
      <w:r>
        <w:rPr>
          <w:rFonts w:ascii="Times New Roman" w:hAnsi="Times New Roman" w:cs="Times New Roman"/>
          <w:sz w:val="24"/>
          <w:szCs w:val="24"/>
        </w:rPr>
        <w:t>й</w:t>
      </w:r>
      <w:r w:rsidRPr="00012DA5">
        <w:rPr>
          <w:rFonts w:ascii="Times New Roman" w:hAnsi="Times New Roman" w:cs="Times New Roman"/>
          <w:sz w:val="24"/>
          <w:szCs w:val="24"/>
        </w:rPr>
        <w:t xml:space="preserve"> мусороконтейнера</w:t>
      </w:r>
      <w:r>
        <w:rPr>
          <w:rFonts w:ascii="Times New Roman" w:hAnsi="Times New Roman" w:cs="Times New Roman"/>
          <w:sz w:val="24"/>
          <w:szCs w:val="24"/>
        </w:rPr>
        <w:t xml:space="preserve"> был  произведен в присутствии главного специалиста ОКС МКУ «Главстрой» и зам. директора по УВР школы №18. Акт выборочного контрольного осмотра подписан 03 октября 2017 г. </w:t>
      </w:r>
    </w:p>
    <w:p w:rsidR="00A60EAA"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 весенний, летний и осенний период 2017 г., ООО «КИНГ-95» не были проведены работы по </w:t>
      </w:r>
      <w:r w:rsidRPr="00C412D4">
        <w:rPr>
          <w:rFonts w:ascii="Times New Roman" w:hAnsi="Times New Roman" w:cs="Times New Roman"/>
          <w:sz w:val="24"/>
          <w:szCs w:val="24"/>
        </w:rPr>
        <w:t>устройству «Ограждение мусороконтейнера тип 1»</w:t>
      </w:r>
      <w:r>
        <w:rPr>
          <w:rFonts w:ascii="Times New Roman" w:hAnsi="Times New Roman" w:cs="Times New Roman"/>
          <w:sz w:val="24"/>
          <w:szCs w:val="24"/>
        </w:rPr>
        <w:t xml:space="preserve">. </w:t>
      </w:r>
    </w:p>
    <w:p w:rsidR="00A60EAA" w:rsidRPr="004C75FF" w:rsidRDefault="00A60EAA" w:rsidP="00A60EAA">
      <w:pPr>
        <w:spacing w:after="0" w:line="240" w:lineRule="auto"/>
        <w:jc w:val="both"/>
        <w:rPr>
          <w:rFonts w:ascii="Times New Roman" w:eastAsia="Times New Roman" w:hAnsi="Times New Roman" w:cs="Times New Roman"/>
          <w:b/>
          <w:i/>
          <w:color w:val="000000"/>
          <w:sz w:val="24"/>
          <w:szCs w:val="24"/>
        </w:rPr>
      </w:pPr>
      <w:r w:rsidRPr="00FA7593">
        <w:rPr>
          <w:rFonts w:ascii="Times New Roman" w:eastAsia="Times New Roman" w:hAnsi="Times New Roman" w:cs="Times New Roman"/>
          <w:b/>
          <w:i/>
          <w:color w:val="000000"/>
        </w:rPr>
        <w:lastRenderedPageBreak/>
        <w:t xml:space="preserve">             </w:t>
      </w:r>
      <w:r w:rsidRPr="004C75FF">
        <w:rPr>
          <w:rFonts w:ascii="Times New Roman" w:eastAsia="Times New Roman" w:hAnsi="Times New Roman" w:cs="Times New Roman"/>
          <w:b/>
          <w:i/>
          <w:sz w:val="24"/>
          <w:szCs w:val="24"/>
        </w:rPr>
        <w:t>В нарушение п. 1 ст</w:t>
      </w:r>
      <w:r w:rsidR="00EA0706">
        <w:rPr>
          <w:rFonts w:ascii="Times New Roman" w:eastAsia="Times New Roman" w:hAnsi="Times New Roman" w:cs="Times New Roman"/>
          <w:b/>
          <w:i/>
          <w:sz w:val="24"/>
          <w:szCs w:val="24"/>
        </w:rPr>
        <w:t>.</w:t>
      </w:r>
      <w:r w:rsidRPr="004C75FF">
        <w:rPr>
          <w:rFonts w:ascii="Times New Roman" w:eastAsia="Times New Roman" w:hAnsi="Times New Roman" w:cs="Times New Roman"/>
          <w:b/>
          <w:i/>
          <w:sz w:val="24"/>
          <w:szCs w:val="24"/>
        </w:rPr>
        <w:t xml:space="preserve">  306.4. Бюджетного кодекса РФ (нецелевое  использование бюджетных средств) приняты и оплачены невыполненные работы по ограждению мусороконтейнера в сумме</w:t>
      </w:r>
      <w:r w:rsidRPr="004C75FF">
        <w:rPr>
          <w:rFonts w:ascii="Times New Roman" w:eastAsia="Times New Roman" w:hAnsi="Times New Roman" w:cs="Times New Roman"/>
          <w:b/>
          <w:i/>
          <w:color w:val="000000"/>
          <w:sz w:val="24"/>
          <w:szCs w:val="24"/>
        </w:rPr>
        <w:t xml:space="preserve"> 75,20 тыс. руб.   </w:t>
      </w:r>
    </w:p>
    <w:p w:rsidR="00A60EAA" w:rsidRPr="00206F20"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sz w:val="24"/>
          <w:szCs w:val="24"/>
        </w:rPr>
      </w:pPr>
      <w:r w:rsidRPr="00206F20">
        <w:rPr>
          <w:rFonts w:ascii="Times New Roman" w:hAnsi="Times New Roman" w:cs="Times New Roman"/>
          <w:sz w:val="24"/>
          <w:szCs w:val="24"/>
        </w:rPr>
        <w:t>25 октября 2017 г.  комиссией был проведен осмотр ограждения мусороконтейнера, по результатам которого установлено, что работы по устройству «Ограждение мусороконтейнера» выполнены.</w:t>
      </w:r>
    </w:p>
    <w:p w:rsidR="00A60EAA"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sz w:val="24"/>
          <w:szCs w:val="24"/>
        </w:rPr>
      </w:pPr>
      <w:r w:rsidRPr="00691BF5">
        <w:rPr>
          <w:rFonts w:ascii="Times New Roman" w:hAnsi="Times New Roman" w:cs="Times New Roman"/>
          <w:sz w:val="24"/>
          <w:szCs w:val="24"/>
        </w:rPr>
        <w:tab/>
      </w:r>
    </w:p>
    <w:p w:rsidR="00A60EAA" w:rsidRPr="003513EE" w:rsidRDefault="00A60EAA" w:rsidP="00E15849">
      <w:pPr>
        <w:pStyle w:val="a3"/>
        <w:tabs>
          <w:tab w:val="left" w:pos="142"/>
          <w:tab w:val="left" w:pos="284"/>
          <w:tab w:val="left" w:pos="709"/>
          <w:tab w:val="left" w:pos="993"/>
        </w:tabs>
        <w:spacing w:after="0" w:line="240" w:lineRule="auto"/>
        <w:ind w:left="0"/>
        <w:jc w:val="center"/>
        <w:rPr>
          <w:rFonts w:ascii="Times New Roman" w:hAnsi="Times New Roman" w:cs="Times New Roman"/>
          <w:b/>
          <w:sz w:val="24"/>
          <w:szCs w:val="24"/>
        </w:rPr>
      </w:pPr>
      <w:r w:rsidRPr="003513EE">
        <w:rPr>
          <w:rFonts w:ascii="Times New Roman" w:hAnsi="Times New Roman" w:cs="Times New Roman"/>
          <w:b/>
          <w:sz w:val="24"/>
          <w:szCs w:val="24"/>
        </w:rPr>
        <w:t>Ограждение</w:t>
      </w:r>
      <w:r w:rsidR="003513EE" w:rsidRPr="003513EE">
        <w:rPr>
          <w:rFonts w:ascii="Times New Roman" w:hAnsi="Times New Roman" w:cs="Times New Roman"/>
          <w:b/>
          <w:sz w:val="24"/>
          <w:szCs w:val="24"/>
        </w:rPr>
        <w:t xml:space="preserve"> территории школы</w:t>
      </w:r>
      <w:r w:rsidR="003513EE">
        <w:rPr>
          <w:rFonts w:ascii="Times New Roman" w:hAnsi="Times New Roman" w:cs="Times New Roman"/>
          <w:b/>
          <w:sz w:val="24"/>
          <w:szCs w:val="24"/>
        </w:rPr>
        <w:t xml:space="preserve"> и</w:t>
      </w:r>
      <w:r w:rsidRPr="003513EE">
        <w:rPr>
          <w:rFonts w:ascii="Times New Roman" w:hAnsi="Times New Roman" w:cs="Times New Roman"/>
          <w:b/>
          <w:sz w:val="24"/>
          <w:szCs w:val="24"/>
        </w:rPr>
        <w:t xml:space="preserve"> спортивной зоны</w:t>
      </w:r>
    </w:p>
    <w:p w:rsidR="00A60EAA" w:rsidRDefault="00A60EAA" w:rsidP="00A60EAA">
      <w:pPr>
        <w:tabs>
          <w:tab w:val="left" w:pos="284"/>
          <w:tab w:val="left" w:pos="851"/>
          <w:tab w:val="left" w:pos="993"/>
        </w:tabs>
        <w:spacing w:after="0" w:line="240" w:lineRule="auto"/>
        <w:ind w:firstLine="567"/>
        <w:jc w:val="both"/>
        <w:rPr>
          <w:rFonts w:ascii="Times New Roman" w:hAnsi="Times New Roman" w:cs="Times New Roman"/>
          <w:sz w:val="24"/>
          <w:szCs w:val="24"/>
        </w:rPr>
      </w:pPr>
    </w:p>
    <w:p w:rsidR="00A60EAA" w:rsidRDefault="00A60EAA" w:rsidP="00A60EAA">
      <w:pPr>
        <w:tabs>
          <w:tab w:val="left" w:pos="284"/>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 результате осмотра работ по устройству «</w:t>
      </w:r>
      <w:r w:rsidRPr="00AE1368">
        <w:rPr>
          <w:rFonts w:ascii="Times New Roman" w:hAnsi="Times New Roman" w:cs="Times New Roman"/>
          <w:sz w:val="24"/>
          <w:szCs w:val="24"/>
        </w:rPr>
        <w:t>Ограждение спортивной зоны</w:t>
      </w:r>
      <w:r>
        <w:rPr>
          <w:rFonts w:ascii="Times New Roman" w:hAnsi="Times New Roman" w:cs="Times New Roman"/>
          <w:sz w:val="24"/>
          <w:szCs w:val="24"/>
        </w:rPr>
        <w:t>»</w:t>
      </w:r>
      <w:r>
        <w:t xml:space="preserve"> и «</w:t>
      </w:r>
      <w:r w:rsidRPr="00AE1368">
        <w:rPr>
          <w:rFonts w:ascii="Times New Roman" w:hAnsi="Times New Roman" w:cs="Times New Roman"/>
          <w:sz w:val="24"/>
          <w:szCs w:val="24"/>
        </w:rPr>
        <w:t>Ограждение территории школы</w:t>
      </w:r>
      <w:r>
        <w:rPr>
          <w:rFonts w:ascii="Times New Roman" w:hAnsi="Times New Roman" w:cs="Times New Roman"/>
          <w:sz w:val="24"/>
          <w:szCs w:val="24"/>
        </w:rPr>
        <w:t>» установлено, что данные работы выполнены с отступлением</w:t>
      </w:r>
      <w:r w:rsidRPr="00891631">
        <w:rPr>
          <w:rFonts w:ascii="Times New Roman" w:hAnsi="Times New Roman" w:cs="Times New Roman"/>
          <w:sz w:val="24"/>
          <w:szCs w:val="24"/>
        </w:rPr>
        <w:t xml:space="preserve"> </w:t>
      </w:r>
      <w:r w:rsidRPr="00AE1368">
        <w:rPr>
          <w:rFonts w:ascii="Times New Roman" w:hAnsi="Times New Roman" w:cs="Times New Roman"/>
          <w:sz w:val="24"/>
          <w:szCs w:val="24"/>
        </w:rPr>
        <w:t>от проекта</w:t>
      </w:r>
      <w:r>
        <w:rPr>
          <w:rFonts w:ascii="Times New Roman" w:hAnsi="Times New Roman" w:cs="Times New Roman"/>
          <w:sz w:val="24"/>
          <w:szCs w:val="24"/>
        </w:rPr>
        <w:t>, а именно, м</w:t>
      </w:r>
      <w:r w:rsidRPr="00AE1368">
        <w:rPr>
          <w:rFonts w:ascii="Times New Roman" w:hAnsi="Times New Roman" w:cs="Times New Roman"/>
          <w:sz w:val="24"/>
          <w:szCs w:val="24"/>
        </w:rPr>
        <w:t>еталлические столбы сварены в металлический фундамент из труб.</w:t>
      </w:r>
    </w:p>
    <w:p w:rsidR="000B5344" w:rsidRPr="005A2CE0" w:rsidRDefault="00A60EAA" w:rsidP="000B5344">
      <w:pPr>
        <w:tabs>
          <w:tab w:val="left" w:pos="284"/>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5344" w:rsidRPr="005A2CE0">
        <w:rPr>
          <w:rFonts w:ascii="Times New Roman" w:hAnsi="Times New Roman" w:cs="Times New Roman"/>
          <w:sz w:val="24"/>
          <w:szCs w:val="24"/>
        </w:rPr>
        <w:t>Таким образом, работы по устройству фундамента ограждения из мета</w:t>
      </w:r>
      <w:r w:rsidR="000B5344">
        <w:rPr>
          <w:rFonts w:ascii="Times New Roman" w:hAnsi="Times New Roman" w:cs="Times New Roman"/>
          <w:sz w:val="24"/>
          <w:szCs w:val="24"/>
        </w:rPr>
        <w:t>ллических труб диаметром 159 мм</w:t>
      </w:r>
      <w:r w:rsidR="000B5344" w:rsidRPr="005A2CE0">
        <w:rPr>
          <w:rFonts w:ascii="Times New Roman" w:hAnsi="Times New Roman" w:cs="Times New Roman"/>
          <w:sz w:val="24"/>
          <w:szCs w:val="24"/>
        </w:rPr>
        <w:t xml:space="preserve"> приняты </w:t>
      </w:r>
      <w:r w:rsidR="000B5344">
        <w:rPr>
          <w:rFonts w:ascii="Times New Roman" w:hAnsi="Times New Roman" w:cs="Times New Roman"/>
          <w:sz w:val="24"/>
          <w:szCs w:val="24"/>
        </w:rPr>
        <w:t xml:space="preserve">как </w:t>
      </w:r>
      <w:r w:rsidR="000B5344" w:rsidRPr="005A2CE0">
        <w:rPr>
          <w:rFonts w:ascii="Times New Roman" w:hAnsi="Times New Roman" w:cs="Times New Roman"/>
          <w:sz w:val="24"/>
          <w:szCs w:val="24"/>
        </w:rPr>
        <w:t>работ</w:t>
      </w:r>
      <w:r w:rsidR="000B5344">
        <w:rPr>
          <w:rFonts w:ascii="Times New Roman" w:hAnsi="Times New Roman" w:cs="Times New Roman"/>
          <w:sz w:val="24"/>
          <w:szCs w:val="24"/>
        </w:rPr>
        <w:t>ы</w:t>
      </w:r>
      <w:r w:rsidR="000B5344" w:rsidRPr="005A2CE0">
        <w:rPr>
          <w:rFonts w:ascii="Times New Roman" w:hAnsi="Times New Roman" w:cs="Times New Roman"/>
          <w:sz w:val="24"/>
          <w:szCs w:val="24"/>
        </w:rPr>
        <w:t xml:space="preserve"> и материал</w:t>
      </w:r>
      <w:r w:rsidR="000B5344">
        <w:rPr>
          <w:rFonts w:ascii="Times New Roman" w:hAnsi="Times New Roman" w:cs="Times New Roman"/>
          <w:sz w:val="24"/>
          <w:szCs w:val="24"/>
        </w:rPr>
        <w:t>ы</w:t>
      </w:r>
      <w:r w:rsidR="000B5344" w:rsidRPr="005A2CE0">
        <w:rPr>
          <w:rFonts w:ascii="Times New Roman" w:hAnsi="Times New Roman" w:cs="Times New Roman"/>
          <w:sz w:val="24"/>
          <w:szCs w:val="24"/>
        </w:rPr>
        <w:t xml:space="preserve"> по установке в скважины металлических столбов, бетона, бурение ям, заливка скважин бетоном по актам </w:t>
      </w:r>
      <w:r w:rsidR="000B5344">
        <w:rPr>
          <w:rFonts w:ascii="Times New Roman" w:hAnsi="Times New Roman" w:cs="Times New Roman"/>
          <w:sz w:val="24"/>
          <w:szCs w:val="24"/>
        </w:rPr>
        <w:t xml:space="preserve">КС-2 №15 от 26.08.16 г., № 16 от 31.08.16 г., № 17 от 15.09.16 г., №17 от 15.09.17 г. </w:t>
      </w:r>
    </w:p>
    <w:p w:rsidR="00A60EAA" w:rsidRDefault="00A60EAA" w:rsidP="000B5344">
      <w:pPr>
        <w:tabs>
          <w:tab w:val="left" w:pos="284"/>
          <w:tab w:val="left" w:pos="567"/>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CA7AB7">
        <w:rPr>
          <w:rFonts w:ascii="Times New Roman" w:hAnsi="Times New Roman" w:cs="Times New Roman"/>
          <w:sz w:val="24"/>
          <w:szCs w:val="24"/>
        </w:rPr>
        <w:t>о пояснени</w:t>
      </w:r>
      <w:r w:rsidR="007B0DDE">
        <w:rPr>
          <w:rFonts w:ascii="Times New Roman" w:hAnsi="Times New Roman" w:cs="Times New Roman"/>
          <w:sz w:val="24"/>
          <w:szCs w:val="24"/>
        </w:rPr>
        <w:t>ю</w:t>
      </w:r>
      <w:r w:rsidRPr="00CA7AB7">
        <w:rPr>
          <w:rFonts w:ascii="Times New Roman" w:hAnsi="Times New Roman" w:cs="Times New Roman"/>
          <w:sz w:val="24"/>
          <w:szCs w:val="24"/>
        </w:rPr>
        <w:t xml:space="preserve"> МКУ «Главстрой»,  </w:t>
      </w:r>
      <w:r>
        <w:rPr>
          <w:rFonts w:ascii="Times New Roman" w:hAnsi="Times New Roman" w:cs="Times New Roman"/>
          <w:sz w:val="24"/>
          <w:szCs w:val="24"/>
        </w:rPr>
        <w:t>замена работ и материалов по у</w:t>
      </w:r>
      <w:r w:rsidRPr="00CA7AB7">
        <w:rPr>
          <w:rFonts w:ascii="Times New Roman" w:hAnsi="Times New Roman" w:cs="Times New Roman"/>
          <w:sz w:val="24"/>
          <w:szCs w:val="24"/>
        </w:rPr>
        <w:t>становк</w:t>
      </w:r>
      <w:r>
        <w:rPr>
          <w:rFonts w:ascii="Times New Roman" w:hAnsi="Times New Roman" w:cs="Times New Roman"/>
          <w:sz w:val="24"/>
          <w:szCs w:val="24"/>
        </w:rPr>
        <w:t>е</w:t>
      </w:r>
      <w:r w:rsidRPr="00CA7AB7">
        <w:rPr>
          <w:rFonts w:ascii="Times New Roman" w:hAnsi="Times New Roman" w:cs="Times New Roman"/>
          <w:sz w:val="24"/>
          <w:szCs w:val="24"/>
        </w:rPr>
        <w:t xml:space="preserve"> в скважины металлических столбов</w:t>
      </w:r>
      <w:r>
        <w:rPr>
          <w:rFonts w:ascii="Times New Roman" w:hAnsi="Times New Roman" w:cs="Times New Roman"/>
          <w:sz w:val="24"/>
          <w:szCs w:val="24"/>
        </w:rPr>
        <w:t>, б</w:t>
      </w:r>
      <w:r w:rsidRPr="00CA7AB7">
        <w:rPr>
          <w:rFonts w:ascii="Times New Roman" w:hAnsi="Times New Roman" w:cs="Times New Roman"/>
          <w:sz w:val="24"/>
          <w:szCs w:val="24"/>
        </w:rPr>
        <w:t>етон</w:t>
      </w:r>
      <w:r>
        <w:rPr>
          <w:rFonts w:ascii="Times New Roman" w:hAnsi="Times New Roman" w:cs="Times New Roman"/>
          <w:sz w:val="24"/>
          <w:szCs w:val="24"/>
        </w:rPr>
        <w:t>а</w:t>
      </w:r>
      <w:r w:rsidRPr="00CA7AB7">
        <w:rPr>
          <w:rFonts w:ascii="Times New Roman" w:hAnsi="Times New Roman" w:cs="Times New Roman"/>
          <w:sz w:val="24"/>
          <w:szCs w:val="24"/>
        </w:rPr>
        <w:t xml:space="preserve">, </w:t>
      </w:r>
      <w:r>
        <w:rPr>
          <w:rFonts w:ascii="Times New Roman" w:hAnsi="Times New Roman" w:cs="Times New Roman"/>
          <w:sz w:val="24"/>
          <w:szCs w:val="24"/>
        </w:rPr>
        <w:t>б</w:t>
      </w:r>
      <w:r w:rsidRPr="00CA7AB7">
        <w:rPr>
          <w:rFonts w:ascii="Times New Roman" w:hAnsi="Times New Roman" w:cs="Times New Roman"/>
          <w:sz w:val="24"/>
          <w:szCs w:val="24"/>
        </w:rPr>
        <w:t>урение ям</w:t>
      </w:r>
      <w:r>
        <w:rPr>
          <w:rFonts w:ascii="Times New Roman" w:hAnsi="Times New Roman" w:cs="Times New Roman"/>
          <w:sz w:val="24"/>
          <w:szCs w:val="24"/>
        </w:rPr>
        <w:t>, з</w:t>
      </w:r>
      <w:r w:rsidRPr="005920DD">
        <w:rPr>
          <w:rFonts w:ascii="Times New Roman" w:eastAsiaTheme="minorHAnsi" w:hAnsi="Times New Roman" w:cs="Times New Roman"/>
          <w:sz w:val="24"/>
          <w:szCs w:val="24"/>
          <w:lang w:eastAsia="en-US"/>
        </w:rPr>
        <w:t>аливка скважин бетоном</w:t>
      </w:r>
      <w:r w:rsidRPr="00CA7AB7">
        <w:rPr>
          <w:rFonts w:ascii="Times New Roman" w:hAnsi="Times New Roman" w:cs="Times New Roman"/>
          <w:sz w:val="24"/>
          <w:szCs w:val="24"/>
        </w:rPr>
        <w:t xml:space="preserve"> </w:t>
      </w:r>
      <w:r>
        <w:rPr>
          <w:rFonts w:ascii="Times New Roman" w:hAnsi="Times New Roman" w:cs="Times New Roman"/>
          <w:sz w:val="24"/>
          <w:szCs w:val="24"/>
        </w:rPr>
        <w:t>на устройство фундамента ограждения из металлических труб диаметром 159 мм. выполнена на основании письма исх.№569 от 05.08.2016 г. ООО «КИНГ-95» и согласовано МКУ «Главстрой» исх.№07/1013-1 от 10.08.2016 г.</w:t>
      </w:r>
    </w:p>
    <w:p w:rsidR="003063CD" w:rsidRPr="00C3621D" w:rsidRDefault="003063CD" w:rsidP="000B5344">
      <w:pPr>
        <w:tabs>
          <w:tab w:val="left" w:pos="284"/>
          <w:tab w:val="left" w:pos="567"/>
          <w:tab w:val="left" w:pos="993"/>
        </w:tabs>
        <w:spacing w:after="0" w:line="240" w:lineRule="auto"/>
        <w:ind w:firstLine="567"/>
        <w:jc w:val="both"/>
        <w:rPr>
          <w:rFonts w:ascii="Times New Roman" w:hAnsi="Times New Roman" w:cs="Times New Roman"/>
          <w:sz w:val="24"/>
          <w:szCs w:val="24"/>
        </w:rPr>
      </w:pPr>
      <w:r w:rsidRPr="00C3621D">
        <w:rPr>
          <w:rFonts w:ascii="Times New Roman" w:hAnsi="Times New Roman" w:cs="Times New Roman"/>
          <w:sz w:val="24"/>
          <w:szCs w:val="24"/>
        </w:rPr>
        <w:t>В акте о приемке выполненных работ должны быть указаны фактически принятые работы и материалы, а именно, работы и материалы по устройству ленточных фундаментов из металлических труб.</w:t>
      </w:r>
    </w:p>
    <w:p w:rsidR="00A60EAA" w:rsidRPr="00C3621D" w:rsidRDefault="003063CD" w:rsidP="003063CD">
      <w:pPr>
        <w:tabs>
          <w:tab w:val="left" w:pos="284"/>
          <w:tab w:val="left" w:pos="567"/>
          <w:tab w:val="left" w:pos="993"/>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00337FC9">
        <w:rPr>
          <w:rFonts w:ascii="Times New Roman" w:hAnsi="Times New Roman" w:cs="Times New Roman"/>
          <w:b/>
          <w:i/>
          <w:sz w:val="24"/>
          <w:szCs w:val="24"/>
        </w:rPr>
        <w:t xml:space="preserve">Неправомерно оплачены </w:t>
      </w:r>
      <w:r w:rsidR="00337FC9" w:rsidRPr="00C3621D">
        <w:rPr>
          <w:rFonts w:ascii="Times New Roman" w:hAnsi="Times New Roman" w:cs="Times New Roman"/>
          <w:b/>
          <w:i/>
          <w:sz w:val="24"/>
          <w:szCs w:val="24"/>
        </w:rPr>
        <w:t xml:space="preserve">без учета замены  </w:t>
      </w:r>
      <w:r w:rsidR="00471083">
        <w:rPr>
          <w:rFonts w:ascii="Times New Roman" w:hAnsi="Times New Roman" w:cs="Times New Roman"/>
          <w:b/>
          <w:i/>
          <w:sz w:val="24"/>
          <w:szCs w:val="24"/>
        </w:rPr>
        <w:t>работ</w:t>
      </w:r>
      <w:r w:rsidR="00471083" w:rsidRPr="00337FC9">
        <w:rPr>
          <w:rFonts w:ascii="Times New Roman" w:hAnsi="Times New Roman" w:cs="Times New Roman"/>
          <w:b/>
          <w:i/>
          <w:sz w:val="24"/>
          <w:szCs w:val="24"/>
        </w:rPr>
        <w:t xml:space="preserve"> </w:t>
      </w:r>
      <w:r w:rsidR="00471083">
        <w:rPr>
          <w:rFonts w:ascii="Times New Roman" w:hAnsi="Times New Roman" w:cs="Times New Roman"/>
          <w:b/>
          <w:i/>
          <w:sz w:val="24"/>
          <w:szCs w:val="24"/>
        </w:rPr>
        <w:t xml:space="preserve">и </w:t>
      </w:r>
      <w:r w:rsidR="00CC0287" w:rsidRPr="00337FC9">
        <w:rPr>
          <w:rFonts w:ascii="Times New Roman" w:hAnsi="Times New Roman" w:cs="Times New Roman"/>
          <w:b/>
          <w:i/>
          <w:sz w:val="24"/>
          <w:szCs w:val="24"/>
        </w:rPr>
        <w:t>материал</w:t>
      </w:r>
      <w:r w:rsidR="00CC0287">
        <w:rPr>
          <w:rFonts w:ascii="Times New Roman" w:hAnsi="Times New Roman" w:cs="Times New Roman"/>
          <w:b/>
          <w:i/>
          <w:sz w:val="24"/>
          <w:szCs w:val="24"/>
        </w:rPr>
        <w:t xml:space="preserve">ов </w:t>
      </w:r>
      <w:r w:rsidR="00224CA6">
        <w:rPr>
          <w:rFonts w:ascii="Times New Roman" w:hAnsi="Times New Roman" w:cs="Times New Roman"/>
          <w:b/>
          <w:i/>
          <w:sz w:val="24"/>
          <w:szCs w:val="24"/>
        </w:rPr>
        <w:t>в а</w:t>
      </w:r>
      <w:r w:rsidR="00224CA6" w:rsidRPr="00C3621D">
        <w:rPr>
          <w:rFonts w:ascii="Times New Roman" w:hAnsi="Times New Roman" w:cs="Times New Roman"/>
          <w:b/>
          <w:i/>
          <w:sz w:val="24"/>
          <w:szCs w:val="24"/>
        </w:rPr>
        <w:t>кт</w:t>
      </w:r>
      <w:r w:rsidR="00471083">
        <w:rPr>
          <w:rFonts w:ascii="Times New Roman" w:hAnsi="Times New Roman" w:cs="Times New Roman"/>
          <w:b/>
          <w:i/>
          <w:sz w:val="24"/>
          <w:szCs w:val="24"/>
        </w:rPr>
        <w:t>ы</w:t>
      </w:r>
      <w:r w:rsidR="00224CA6" w:rsidRPr="00C3621D">
        <w:rPr>
          <w:rFonts w:ascii="Times New Roman" w:hAnsi="Times New Roman" w:cs="Times New Roman"/>
          <w:b/>
          <w:i/>
          <w:sz w:val="24"/>
          <w:szCs w:val="24"/>
        </w:rPr>
        <w:t xml:space="preserve"> о приемке выполненных  работ</w:t>
      </w:r>
      <w:r w:rsidR="00224CA6" w:rsidRPr="00337FC9">
        <w:rPr>
          <w:rFonts w:ascii="Times New Roman" w:hAnsi="Times New Roman" w:cs="Times New Roman"/>
          <w:b/>
          <w:i/>
          <w:sz w:val="24"/>
          <w:szCs w:val="24"/>
        </w:rPr>
        <w:t xml:space="preserve"> </w:t>
      </w:r>
      <w:r w:rsidR="00CC0287" w:rsidRPr="00337FC9">
        <w:rPr>
          <w:rFonts w:ascii="Times New Roman" w:hAnsi="Times New Roman" w:cs="Times New Roman"/>
          <w:b/>
          <w:i/>
          <w:sz w:val="24"/>
          <w:szCs w:val="24"/>
        </w:rPr>
        <w:t>устройств</w:t>
      </w:r>
      <w:r w:rsidR="00224CA6">
        <w:rPr>
          <w:rFonts w:ascii="Times New Roman" w:hAnsi="Times New Roman" w:cs="Times New Roman"/>
          <w:b/>
          <w:i/>
          <w:sz w:val="24"/>
          <w:szCs w:val="24"/>
        </w:rPr>
        <w:t>о</w:t>
      </w:r>
      <w:r w:rsidR="00CC0287" w:rsidRPr="00337FC9">
        <w:rPr>
          <w:rFonts w:ascii="Times New Roman" w:hAnsi="Times New Roman" w:cs="Times New Roman"/>
          <w:b/>
          <w:i/>
          <w:sz w:val="24"/>
          <w:szCs w:val="24"/>
        </w:rPr>
        <w:t xml:space="preserve"> ленточных фундаментов из металлических труб</w:t>
      </w:r>
      <w:r w:rsidR="00CC0287">
        <w:rPr>
          <w:rFonts w:ascii="Times New Roman" w:hAnsi="Times New Roman" w:cs="Times New Roman"/>
          <w:b/>
          <w:i/>
          <w:sz w:val="24"/>
          <w:szCs w:val="24"/>
        </w:rPr>
        <w:t xml:space="preserve"> </w:t>
      </w:r>
      <w:r w:rsidR="00224CA6" w:rsidRPr="00C3621D">
        <w:rPr>
          <w:rFonts w:ascii="Times New Roman" w:hAnsi="Times New Roman" w:cs="Times New Roman"/>
          <w:b/>
          <w:i/>
          <w:sz w:val="24"/>
          <w:szCs w:val="24"/>
        </w:rPr>
        <w:t>на сумму</w:t>
      </w:r>
      <w:r w:rsidR="00224CA6" w:rsidRPr="00337FC9">
        <w:rPr>
          <w:rFonts w:ascii="Times New Roman" w:hAnsi="Times New Roman" w:cs="Times New Roman"/>
          <w:b/>
          <w:i/>
          <w:sz w:val="24"/>
          <w:szCs w:val="24"/>
        </w:rPr>
        <w:t xml:space="preserve"> </w:t>
      </w:r>
      <w:r w:rsidR="00337FC9" w:rsidRPr="00C3621D">
        <w:rPr>
          <w:rFonts w:ascii="Times New Roman" w:hAnsi="Times New Roman" w:cs="Times New Roman"/>
          <w:b/>
          <w:i/>
          <w:sz w:val="24"/>
          <w:szCs w:val="24"/>
        </w:rPr>
        <w:t>1 010,6 тыс. руб.</w:t>
      </w:r>
      <w:r w:rsidR="00337FC9">
        <w:rPr>
          <w:rFonts w:ascii="Times New Roman" w:hAnsi="Times New Roman" w:cs="Times New Roman"/>
          <w:b/>
          <w:i/>
          <w:sz w:val="24"/>
          <w:szCs w:val="24"/>
        </w:rPr>
        <w:t xml:space="preserve"> </w:t>
      </w:r>
    </w:p>
    <w:p w:rsidR="00471083" w:rsidRDefault="00471083" w:rsidP="00A60EAA">
      <w:pPr>
        <w:pStyle w:val="a3"/>
        <w:tabs>
          <w:tab w:val="left" w:pos="1134"/>
        </w:tabs>
        <w:spacing w:after="0" w:line="240" w:lineRule="auto"/>
        <w:ind w:left="0" w:firstLine="567"/>
        <w:jc w:val="both"/>
        <w:rPr>
          <w:rFonts w:ascii="Times New Roman" w:hAnsi="Times New Roman" w:cs="Times New Roman"/>
          <w:sz w:val="24"/>
          <w:szCs w:val="24"/>
        </w:rPr>
      </w:pPr>
    </w:p>
    <w:p w:rsidR="00CC0287" w:rsidRDefault="00ED2082" w:rsidP="00A60EAA">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МКУ «Главстрой»</w:t>
      </w:r>
      <w:r w:rsidR="00CC0287">
        <w:rPr>
          <w:rFonts w:ascii="Times New Roman" w:hAnsi="Times New Roman" w:cs="Times New Roman"/>
          <w:sz w:val="24"/>
          <w:szCs w:val="24"/>
        </w:rPr>
        <w:t xml:space="preserve"> согласова</w:t>
      </w:r>
      <w:r w:rsidR="00471083">
        <w:rPr>
          <w:rFonts w:ascii="Times New Roman" w:hAnsi="Times New Roman" w:cs="Times New Roman"/>
          <w:sz w:val="24"/>
          <w:szCs w:val="24"/>
        </w:rPr>
        <w:t>л</w:t>
      </w:r>
      <w:r>
        <w:rPr>
          <w:rFonts w:ascii="Times New Roman" w:hAnsi="Times New Roman" w:cs="Times New Roman"/>
          <w:sz w:val="24"/>
          <w:szCs w:val="24"/>
        </w:rPr>
        <w:t xml:space="preserve"> п</w:t>
      </w:r>
      <w:r w:rsidRPr="00ED2082">
        <w:rPr>
          <w:rFonts w:ascii="Times New Roman" w:hAnsi="Times New Roman" w:cs="Times New Roman"/>
          <w:sz w:val="24"/>
          <w:szCs w:val="24"/>
        </w:rPr>
        <w:t>рименение бывших в употреблении труб диаметром 159 мм в количестве 25 метров</w:t>
      </w:r>
      <w:r w:rsidR="008A75A2">
        <w:rPr>
          <w:rFonts w:ascii="Times New Roman" w:hAnsi="Times New Roman" w:cs="Times New Roman"/>
          <w:sz w:val="24"/>
          <w:szCs w:val="24"/>
        </w:rPr>
        <w:t xml:space="preserve"> для</w:t>
      </w:r>
      <w:r w:rsidR="008A75A2" w:rsidRPr="008A75A2">
        <w:t xml:space="preserve"> </w:t>
      </w:r>
      <w:r w:rsidR="008A75A2" w:rsidRPr="008A75A2">
        <w:rPr>
          <w:rFonts w:ascii="Times New Roman" w:hAnsi="Times New Roman" w:cs="Times New Roman"/>
          <w:sz w:val="24"/>
          <w:szCs w:val="24"/>
        </w:rPr>
        <w:t>работ по устройству фундамента ограждения из металлических труб</w:t>
      </w:r>
      <w:r w:rsidR="00FC79BC">
        <w:rPr>
          <w:rFonts w:ascii="Times New Roman" w:hAnsi="Times New Roman" w:cs="Times New Roman"/>
          <w:sz w:val="24"/>
          <w:szCs w:val="24"/>
        </w:rPr>
        <w:t>.</w:t>
      </w:r>
    </w:p>
    <w:p w:rsidR="00A60EAA" w:rsidRPr="00FC79BC" w:rsidRDefault="00ED2082" w:rsidP="00A60EAA">
      <w:pPr>
        <w:pStyle w:val="a3"/>
        <w:tabs>
          <w:tab w:val="left" w:pos="1134"/>
        </w:tabs>
        <w:spacing w:after="0" w:line="240" w:lineRule="auto"/>
        <w:ind w:left="0" w:firstLine="567"/>
        <w:jc w:val="both"/>
        <w:rPr>
          <w:rFonts w:ascii="Times New Roman" w:hAnsi="Times New Roman" w:cs="Times New Roman"/>
          <w:sz w:val="24"/>
          <w:szCs w:val="24"/>
        </w:rPr>
      </w:pPr>
      <w:r w:rsidRPr="00FC79BC">
        <w:rPr>
          <w:rFonts w:ascii="Times New Roman" w:hAnsi="Times New Roman" w:cs="Times New Roman"/>
          <w:sz w:val="24"/>
          <w:szCs w:val="24"/>
        </w:rPr>
        <w:t>В соответствии с</w:t>
      </w:r>
      <w:r w:rsidR="00A60EAA" w:rsidRPr="00FC79BC">
        <w:rPr>
          <w:rFonts w:ascii="Times New Roman" w:hAnsi="Times New Roman" w:cs="Times New Roman"/>
          <w:sz w:val="24"/>
          <w:szCs w:val="24"/>
        </w:rPr>
        <w:t xml:space="preserve"> конкурсной документаци</w:t>
      </w:r>
      <w:r w:rsidRPr="00FC79BC">
        <w:rPr>
          <w:rFonts w:ascii="Times New Roman" w:hAnsi="Times New Roman" w:cs="Times New Roman"/>
          <w:sz w:val="24"/>
          <w:szCs w:val="24"/>
        </w:rPr>
        <w:t>ей</w:t>
      </w:r>
      <w:r w:rsidR="00A60EAA" w:rsidRPr="00FC79BC">
        <w:rPr>
          <w:rFonts w:ascii="Times New Roman" w:hAnsi="Times New Roman" w:cs="Times New Roman"/>
          <w:sz w:val="24"/>
          <w:szCs w:val="24"/>
        </w:rPr>
        <w:t xml:space="preserve">, всё поставляемое для  объекта оборудование и материалы должны быть новыми и  ранее не использованными.  </w:t>
      </w:r>
      <w:r w:rsidR="00A53147" w:rsidRPr="00FC79BC">
        <w:rPr>
          <w:rFonts w:ascii="Times New Roman" w:hAnsi="Times New Roman" w:cs="Times New Roman"/>
          <w:sz w:val="24"/>
          <w:szCs w:val="24"/>
        </w:rPr>
        <w:t>В случае разночтений между информационной картой, техническим заданием и приложениями проекта контракта преимущество имеет информационная карта аукционной документации.</w:t>
      </w:r>
    </w:p>
    <w:p w:rsidR="00A60EAA" w:rsidRPr="00FC79BC" w:rsidRDefault="00FC79BC" w:rsidP="00A60EAA">
      <w:pPr>
        <w:pStyle w:val="a3"/>
        <w:tabs>
          <w:tab w:val="left" w:pos="1134"/>
        </w:tabs>
        <w:spacing w:after="0" w:line="240" w:lineRule="auto"/>
        <w:ind w:left="0" w:firstLine="567"/>
        <w:jc w:val="both"/>
        <w:rPr>
          <w:rFonts w:ascii="Times New Roman" w:hAnsi="Times New Roman" w:cs="Times New Roman"/>
          <w:b/>
          <w:i/>
          <w:sz w:val="24"/>
          <w:szCs w:val="24"/>
        </w:rPr>
      </w:pPr>
      <w:r w:rsidRPr="00FC79BC">
        <w:rPr>
          <w:rFonts w:ascii="Times New Roman" w:hAnsi="Times New Roman" w:cs="Times New Roman"/>
          <w:b/>
          <w:i/>
          <w:sz w:val="24"/>
          <w:szCs w:val="24"/>
        </w:rPr>
        <w:t>В нарушение конкурсной документации</w:t>
      </w:r>
      <w:r w:rsidR="007843BD">
        <w:rPr>
          <w:rFonts w:ascii="Times New Roman" w:hAnsi="Times New Roman" w:cs="Times New Roman"/>
          <w:b/>
          <w:i/>
          <w:sz w:val="24"/>
          <w:szCs w:val="24"/>
        </w:rPr>
        <w:t>,</w:t>
      </w:r>
      <w:r w:rsidRPr="00FC79BC">
        <w:rPr>
          <w:rFonts w:ascii="Times New Roman" w:hAnsi="Times New Roman" w:cs="Times New Roman"/>
          <w:b/>
          <w:i/>
          <w:sz w:val="24"/>
          <w:szCs w:val="24"/>
        </w:rPr>
        <w:t xml:space="preserve"> заказчиком согласованы бывшие в употреблении материалы для устройства фундамента ограждения из металлических труб.</w:t>
      </w:r>
    </w:p>
    <w:p w:rsidR="00DB22F1" w:rsidRDefault="00DB22F1" w:rsidP="00E15849">
      <w:pPr>
        <w:pStyle w:val="a3"/>
        <w:tabs>
          <w:tab w:val="left" w:pos="426"/>
        </w:tabs>
        <w:spacing w:after="0" w:line="240" w:lineRule="auto"/>
        <w:ind w:left="0"/>
        <w:jc w:val="center"/>
        <w:rPr>
          <w:rFonts w:ascii="Times New Roman" w:eastAsiaTheme="minorHAnsi" w:hAnsi="Times New Roman" w:cs="Times New Roman"/>
          <w:b/>
          <w:sz w:val="24"/>
          <w:szCs w:val="24"/>
          <w:lang w:eastAsia="en-US"/>
        </w:rPr>
      </w:pPr>
    </w:p>
    <w:p w:rsidR="00A60EAA" w:rsidRPr="00EA7C3B" w:rsidRDefault="00A60EAA" w:rsidP="00E15849">
      <w:pPr>
        <w:pStyle w:val="a3"/>
        <w:tabs>
          <w:tab w:val="left" w:pos="426"/>
        </w:tabs>
        <w:spacing w:after="0" w:line="240" w:lineRule="auto"/>
        <w:ind w:left="0"/>
        <w:jc w:val="center"/>
        <w:rPr>
          <w:b/>
        </w:rPr>
      </w:pPr>
      <w:r w:rsidRPr="00EA7C3B">
        <w:rPr>
          <w:rFonts w:ascii="Times New Roman" w:eastAsiaTheme="minorHAnsi" w:hAnsi="Times New Roman" w:cs="Times New Roman"/>
          <w:b/>
          <w:sz w:val="24"/>
          <w:szCs w:val="24"/>
          <w:lang w:eastAsia="en-US"/>
        </w:rPr>
        <w:t>Спортивная площадка для баскетбола, волейбола</w:t>
      </w:r>
      <w:r w:rsidR="00145630" w:rsidRPr="00EA7C3B">
        <w:rPr>
          <w:rFonts w:ascii="Times New Roman" w:eastAsiaTheme="minorHAnsi" w:hAnsi="Times New Roman" w:cs="Times New Roman"/>
          <w:b/>
          <w:sz w:val="24"/>
          <w:szCs w:val="24"/>
          <w:lang w:eastAsia="en-US"/>
        </w:rPr>
        <w:t>, с</w:t>
      </w:r>
      <w:r w:rsidRPr="00EA7C3B">
        <w:rPr>
          <w:rFonts w:ascii="Times New Roman" w:eastAsiaTheme="minorHAnsi" w:hAnsi="Times New Roman" w:cs="Times New Roman"/>
          <w:b/>
          <w:sz w:val="24"/>
          <w:szCs w:val="24"/>
          <w:lang w:eastAsia="en-US"/>
        </w:rPr>
        <w:t>тойка волейбольная ГП-39</w:t>
      </w:r>
    </w:p>
    <w:p w:rsidR="00A60EAA" w:rsidRPr="00896289" w:rsidRDefault="00A60EAA" w:rsidP="00A60EAA">
      <w:pPr>
        <w:spacing w:after="0" w:line="240" w:lineRule="auto"/>
        <w:rPr>
          <w:b/>
        </w:rPr>
      </w:pPr>
    </w:p>
    <w:p w:rsidR="001D1E7D" w:rsidRDefault="00A60EAA" w:rsidP="00A60EAA">
      <w:pPr>
        <w:tabs>
          <w:tab w:val="left" w:pos="567"/>
          <w:tab w:val="left" w:pos="851"/>
          <w:tab w:val="left" w:pos="993"/>
        </w:tabs>
        <w:spacing w:after="0" w:line="240" w:lineRule="auto"/>
        <w:ind w:firstLine="567"/>
        <w:jc w:val="both"/>
        <w:rPr>
          <w:rFonts w:ascii="Times New Roman" w:hAnsi="Times New Roman" w:cs="Times New Roman"/>
          <w:sz w:val="24"/>
          <w:szCs w:val="24"/>
        </w:rPr>
      </w:pPr>
      <w:r w:rsidRPr="00896FF8">
        <w:rPr>
          <w:rFonts w:ascii="Times New Roman" w:hAnsi="Times New Roman" w:cs="Times New Roman"/>
          <w:sz w:val="24"/>
          <w:szCs w:val="24"/>
        </w:rPr>
        <w:t>В результате осмотра работ</w:t>
      </w:r>
      <w:r w:rsidR="00AD36B0">
        <w:rPr>
          <w:rFonts w:ascii="Times New Roman" w:hAnsi="Times New Roman" w:cs="Times New Roman"/>
          <w:sz w:val="24"/>
          <w:szCs w:val="24"/>
        </w:rPr>
        <w:t>ы</w:t>
      </w:r>
      <w:r w:rsidR="002A00F4">
        <w:rPr>
          <w:rFonts w:ascii="Times New Roman" w:hAnsi="Times New Roman" w:cs="Times New Roman"/>
          <w:sz w:val="24"/>
          <w:szCs w:val="24"/>
        </w:rPr>
        <w:t>:</w:t>
      </w:r>
      <w:r w:rsidRPr="00896FF8">
        <w:rPr>
          <w:rFonts w:ascii="Times New Roman" w:hAnsi="Times New Roman" w:cs="Times New Roman"/>
          <w:sz w:val="24"/>
          <w:szCs w:val="24"/>
        </w:rPr>
        <w:t xml:space="preserve"> </w:t>
      </w:r>
      <w:r w:rsidRPr="00A462EE">
        <w:rPr>
          <w:rFonts w:ascii="Times New Roman" w:hAnsi="Times New Roman" w:cs="Times New Roman"/>
          <w:sz w:val="24"/>
          <w:szCs w:val="24"/>
        </w:rPr>
        <w:t xml:space="preserve">«Укладка искусственного </w:t>
      </w:r>
      <w:r w:rsidRPr="00F02CF3">
        <w:rPr>
          <w:rFonts w:ascii="Times New Roman" w:hAnsi="Times New Roman" w:cs="Times New Roman"/>
          <w:sz w:val="24"/>
          <w:szCs w:val="24"/>
        </w:rPr>
        <w:t>газона СКВОШ»</w:t>
      </w:r>
      <w:r w:rsidRPr="00A462EE">
        <w:rPr>
          <w:rFonts w:ascii="Times New Roman" w:hAnsi="Times New Roman" w:cs="Times New Roman"/>
          <w:sz w:val="24"/>
          <w:szCs w:val="24"/>
        </w:rPr>
        <w:t xml:space="preserve"> установлено, что у</w:t>
      </w:r>
      <w:r w:rsidRPr="00A462EE">
        <w:rPr>
          <w:rFonts w:ascii="Times New Roman" w:eastAsiaTheme="minorHAnsi" w:hAnsi="Times New Roman" w:cs="Times New Roman"/>
          <w:sz w:val="24"/>
          <w:szCs w:val="24"/>
          <w:lang w:eastAsia="en-US"/>
        </w:rPr>
        <w:t>кладка искусственного</w:t>
      </w:r>
      <w:r w:rsidR="001D1E7D">
        <w:rPr>
          <w:rFonts w:ascii="Times New Roman" w:eastAsiaTheme="minorHAnsi" w:hAnsi="Times New Roman" w:cs="Times New Roman"/>
          <w:sz w:val="24"/>
          <w:szCs w:val="24"/>
          <w:lang w:eastAsia="en-US"/>
        </w:rPr>
        <w:t xml:space="preserve"> газона выполнена некачественно</w:t>
      </w:r>
      <w:r w:rsidR="00AD36B0">
        <w:rPr>
          <w:rFonts w:ascii="Times New Roman" w:eastAsiaTheme="minorHAnsi" w:hAnsi="Times New Roman" w:cs="Times New Roman"/>
          <w:sz w:val="24"/>
          <w:szCs w:val="24"/>
          <w:lang w:eastAsia="en-US"/>
        </w:rPr>
        <w:t xml:space="preserve">. </w:t>
      </w:r>
      <w:r w:rsidR="002A00F4">
        <w:rPr>
          <w:rFonts w:ascii="Times New Roman" w:eastAsiaTheme="minorHAnsi" w:hAnsi="Times New Roman" w:cs="Times New Roman"/>
          <w:sz w:val="24"/>
          <w:szCs w:val="24"/>
          <w:lang w:eastAsia="en-US"/>
        </w:rPr>
        <w:t>О</w:t>
      </w:r>
      <w:r w:rsidR="002A00F4" w:rsidRPr="002A00F4">
        <w:rPr>
          <w:rFonts w:ascii="Times New Roman" w:eastAsiaTheme="minorHAnsi" w:hAnsi="Times New Roman" w:cs="Times New Roman"/>
          <w:sz w:val="24"/>
          <w:szCs w:val="24"/>
          <w:lang w:eastAsia="en-US"/>
        </w:rPr>
        <w:t>тклеил</w:t>
      </w:r>
      <w:r w:rsidR="002A00F4">
        <w:rPr>
          <w:rFonts w:ascii="Times New Roman" w:eastAsiaTheme="minorHAnsi" w:hAnsi="Times New Roman" w:cs="Times New Roman"/>
          <w:sz w:val="24"/>
          <w:szCs w:val="24"/>
          <w:lang w:eastAsia="en-US"/>
        </w:rPr>
        <w:t xml:space="preserve">ся </w:t>
      </w:r>
      <w:r w:rsidR="002A00F4" w:rsidRPr="002A00F4">
        <w:rPr>
          <w:rFonts w:ascii="Times New Roman" w:eastAsiaTheme="minorHAnsi" w:hAnsi="Times New Roman" w:cs="Times New Roman"/>
          <w:sz w:val="24"/>
          <w:szCs w:val="24"/>
          <w:lang w:eastAsia="en-US"/>
        </w:rPr>
        <w:t xml:space="preserve">материал искусственного газона </w:t>
      </w:r>
      <w:r w:rsidR="002A00F4">
        <w:rPr>
          <w:rFonts w:ascii="Times New Roman" w:eastAsiaTheme="minorHAnsi" w:hAnsi="Times New Roman" w:cs="Times New Roman"/>
          <w:sz w:val="24"/>
          <w:szCs w:val="24"/>
          <w:lang w:eastAsia="en-US"/>
        </w:rPr>
        <w:t>в местах соединения, где есть разметки</w:t>
      </w:r>
      <w:r w:rsidR="00DB22F1">
        <w:rPr>
          <w:rFonts w:ascii="Times New Roman" w:eastAsiaTheme="minorHAnsi" w:hAnsi="Times New Roman" w:cs="Times New Roman"/>
          <w:sz w:val="24"/>
          <w:szCs w:val="24"/>
          <w:lang w:eastAsia="en-US"/>
        </w:rPr>
        <w:t>.</w:t>
      </w:r>
      <w:r w:rsidRPr="00A462EE">
        <w:rPr>
          <w:rFonts w:ascii="Times New Roman" w:hAnsi="Times New Roman" w:cs="Times New Roman"/>
          <w:sz w:val="24"/>
          <w:szCs w:val="24"/>
        </w:rPr>
        <w:t xml:space="preserve"> </w:t>
      </w:r>
    </w:p>
    <w:p w:rsidR="00A60EAA" w:rsidRPr="00A462EE" w:rsidRDefault="00A60EAA" w:rsidP="00A60EAA">
      <w:pPr>
        <w:tabs>
          <w:tab w:val="left" w:pos="567"/>
          <w:tab w:val="left" w:pos="851"/>
          <w:tab w:val="left" w:pos="993"/>
        </w:tabs>
        <w:spacing w:after="0" w:line="240" w:lineRule="auto"/>
        <w:ind w:firstLine="567"/>
        <w:jc w:val="both"/>
        <w:rPr>
          <w:rFonts w:ascii="Times New Roman" w:hAnsi="Times New Roman" w:cs="Times New Roman"/>
          <w:sz w:val="24"/>
          <w:szCs w:val="24"/>
        </w:rPr>
      </w:pPr>
      <w:r w:rsidRPr="00A462EE">
        <w:rPr>
          <w:rFonts w:ascii="Times New Roman" w:hAnsi="Times New Roman" w:cs="Times New Roman"/>
          <w:sz w:val="24"/>
          <w:szCs w:val="24"/>
        </w:rPr>
        <w:t>На волейбольной стойке о</w:t>
      </w:r>
      <w:r w:rsidRPr="00A462EE">
        <w:rPr>
          <w:rFonts w:ascii="Times New Roman" w:eastAsiaTheme="minorHAnsi" w:hAnsi="Times New Roman" w:cs="Times New Roman"/>
          <w:sz w:val="24"/>
          <w:szCs w:val="24"/>
          <w:lang w:eastAsia="en-US"/>
        </w:rPr>
        <w:t>тсутствуют крючки для регулировки высоты, также высота стоек ниже проектной документации.</w:t>
      </w:r>
    </w:p>
    <w:p w:rsidR="00A60EAA" w:rsidRPr="00A462EE" w:rsidRDefault="00206F20" w:rsidP="00A60EAA">
      <w:pPr>
        <w:tabs>
          <w:tab w:val="left" w:pos="284"/>
          <w:tab w:val="left" w:pos="567"/>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пояснению</w:t>
      </w:r>
      <w:r w:rsidR="00A60EAA" w:rsidRPr="00A462EE">
        <w:rPr>
          <w:rFonts w:ascii="Times New Roman" w:hAnsi="Times New Roman" w:cs="Times New Roman"/>
          <w:sz w:val="24"/>
          <w:szCs w:val="24"/>
        </w:rPr>
        <w:t xml:space="preserve"> МКУ «Главстрой», выдано предписание об устранении дефектов выполненных работ в рамках гарантийных обязательств.</w:t>
      </w:r>
    </w:p>
    <w:p w:rsidR="00A60EAA" w:rsidRPr="00A462EE" w:rsidRDefault="00A60EAA" w:rsidP="00A60EAA">
      <w:pPr>
        <w:tabs>
          <w:tab w:val="left" w:pos="284"/>
          <w:tab w:val="left" w:pos="567"/>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В нарушение </w:t>
      </w:r>
      <w:r w:rsidRPr="005F224E">
        <w:rPr>
          <w:rFonts w:ascii="Times New Roman" w:hAnsi="Times New Roman" w:cs="Times New Roman"/>
          <w:b/>
          <w:i/>
          <w:sz w:val="24"/>
          <w:szCs w:val="24"/>
        </w:rPr>
        <w:t xml:space="preserve">ст. 34 Бюджетного кодекса РФ </w:t>
      </w:r>
      <w:r>
        <w:rPr>
          <w:rFonts w:ascii="Times New Roman" w:hAnsi="Times New Roman" w:cs="Times New Roman"/>
          <w:b/>
          <w:i/>
          <w:sz w:val="24"/>
          <w:szCs w:val="24"/>
        </w:rPr>
        <w:t>не качественно уложен искусственный газон «Сквош» на сумму 9,7 тыс. руб.</w:t>
      </w:r>
      <w:r w:rsidRPr="005F224E">
        <w:rPr>
          <w:rFonts w:ascii="Times New Roman" w:hAnsi="Times New Roman" w:cs="Times New Roman"/>
          <w:b/>
          <w:i/>
          <w:sz w:val="24"/>
          <w:szCs w:val="24"/>
        </w:rPr>
        <w:t xml:space="preserve">  </w:t>
      </w:r>
    </w:p>
    <w:p w:rsidR="00971C24" w:rsidRPr="00971C24" w:rsidRDefault="00971C24" w:rsidP="00971C24">
      <w:pPr>
        <w:tabs>
          <w:tab w:val="left" w:pos="284"/>
          <w:tab w:val="left" w:pos="567"/>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отклонение от проектной документации не проведены работы по покрытию спецсмесью (глина, грунт)</w:t>
      </w:r>
      <w:r w:rsidRPr="00971C24">
        <w:rPr>
          <w:rFonts w:ascii="Times New Roman" w:hAnsi="Times New Roman" w:cs="Times New Roman"/>
          <w:b/>
          <w:i/>
          <w:sz w:val="24"/>
          <w:szCs w:val="24"/>
        </w:rPr>
        <w:t xml:space="preserve"> </w:t>
      </w:r>
      <w:r w:rsidRPr="00971C24">
        <w:rPr>
          <w:rFonts w:ascii="Times New Roman" w:hAnsi="Times New Roman" w:cs="Times New Roman"/>
          <w:sz w:val="24"/>
          <w:szCs w:val="24"/>
        </w:rPr>
        <w:t>совмещенной площадки</w:t>
      </w:r>
      <w:r w:rsidRPr="00971C24">
        <w:rPr>
          <w:rFonts w:ascii="Times New Roman" w:hAnsi="Times New Roman" w:cs="Times New Roman"/>
          <w:b/>
          <w:i/>
          <w:sz w:val="24"/>
          <w:szCs w:val="24"/>
        </w:rPr>
        <w:t xml:space="preserve"> </w:t>
      </w:r>
      <w:r w:rsidRPr="00971C24">
        <w:rPr>
          <w:rFonts w:ascii="Times New Roman" w:hAnsi="Times New Roman" w:cs="Times New Roman"/>
          <w:sz w:val="24"/>
          <w:szCs w:val="24"/>
        </w:rPr>
        <w:t>для баскетбола, волейбола  на общую сумму 71,6 тыс. руб.</w:t>
      </w:r>
    </w:p>
    <w:p w:rsidR="00A60EAA" w:rsidRPr="0095137E" w:rsidRDefault="00206F20" w:rsidP="00F06293">
      <w:pPr>
        <w:tabs>
          <w:tab w:val="left" w:pos="284"/>
          <w:tab w:val="left" w:pos="567"/>
          <w:tab w:val="left" w:pos="851"/>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 нарушение п.1. ст. 306.4 </w:t>
      </w:r>
      <w:r w:rsidRPr="005F224E">
        <w:rPr>
          <w:rFonts w:ascii="Times New Roman" w:hAnsi="Times New Roman" w:cs="Times New Roman"/>
          <w:b/>
          <w:i/>
          <w:sz w:val="24"/>
          <w:szCs w:val="24"/>
        </w:rPr>
        <w:t xml:space="preserve">Бюджетного кодекса РФ </w:t>
      </w:r>
      <w:r>
        <w:rPr>
          <w:rFonts w:ascii="Times New Roman" w:hAnsi="Times New Roman" w:cs="Times New Roman"/>
          <w:b/>
          <w:i/>
          <w:sz w:val="24"/>
          <w:szCs w:val="24"/>
        </w:rPr>
        <w:t>(</w:t>
      </w:r>
      <w:r w:rsidRPr="005F224E">
        <w:rPr>
          <w:rFonts w:ascii="Times New Roman" w:hAnsi="Times New Roman" w:cs="Times New Roman"/>
          <w:b/>
          <w:i/>
          <w:sz w:val="24"/>
          <w:szCs w:val="24"/>
        </w:rPr>
        <w:t>не</w:t>
      </w:r>
      <w:r>
        <w:rPr>
          <w:rFonts w:ascii="Times New Roman" w:hAnsi="Times New Roman" w:cs="Times New Roman"/>
          <w:b/>
          <w:i/>
          <w:sz w:val="24"/>
          <w:szCs w:val="24"/>
        </w:rPr>
        <w:t>целевое</w:t>
      </w:r>
      <w:r w:rsidRPr="005F224E">
        <w:rPr>
          <w:rFonts w:ascii="Times New Roman" w:hAnsi="Times New Roman" w:cs="Times New Roman"/>
          <w:b/>
          <w:i/>
          <w:sz w:val="24"/>
          <w:szCs w:val="24"/>
        </w:rPr>
        <w:t xml:space="preserve"> использование бюджетных средств</w:t>
      </w:r>
      <w:r>
        <w:rPr>
          <w:rFonts w:ascii="Times New Roman" w:hAnsi="Times New Roman" w:cs="Times New Roman"/>
          <w:b/>
          <w:i/>
          <w:sz w:val="24"/>
          <w:szCs w:val="24"/>
        </w:rPr>
        <w:t>) не выполнены работы по покрытию</w:t>
      </w:r>
      <w:r w:rsidR="0095137E">
        <w:rPr>
          <w:rFonts w:ascii="Times New Roman" w:hAnsi="Times New Roman" w:cs="Times New Roman"/>
          <w:b/>
          <w:i/>
          <w:sz w:val="24"/>
          <w:szCs w:val="24"/>
        </w:rPr>
        <w:t xml:space="preserve"> спецсмесью (</w:t>
      </w:r>
      <w:r w:rsidR="00A60EAA" w:rsidRPr="0095137E">
        <w:rPr>
          <w:rFonts w:ascii="Times New Roman" w:hAnsi="Times New Roman" w:cs="Times New Roman"/>
          <w:b/>
          <w:i/>
          <w:sz w:val="24"/>
          <w:szCs w:val="24"/>
        </w:rPr>
        <w:t>глин</w:t>
      </w:r>
      <w:r w:rsidR="0095137E">
        <w:rPr>
          <w:rFonts w:ascii="Times New Roman" w:hAnsi="Times New Roman" w:cs="Times New Roman"/>
          <w:b/>
          <w:i/>
          <w:sz w:val="24"/>
          <w:szCs w:val="24"/>
        </w:rPr>
        <w:t>а,</w:t>
      </w:r>
      <w:r w:rsidR="00A60EAA" w:rsidRPr="0095137E">
        <w:rPr>
          <w:rFonts w:ascii="Times New Roman" w:hAnsi="Times New Roman" w:cs="Times New Roman"/>
          <w:b/>
          <w:i/>
          <w:sz w:val="24"/>
          <w:szCs w:val="24"/>
        </w:rPr>
        <w:t xml:space="preserve"> грунт</w:t>
      </w:r>
      <w:r w:rsidR="0095137E">
        <w:rPr>
          <w:rFonts w:ascii="Times New Roman" w:hAnsi="Times New Roman" w:cs="Times New Roman"/>
          <w:b/>
          <w:i/>
          <w:sz w:val="24"/>
          <w:szCs w:val="24"/>
        </w:rPr>
        <w:t>)</w:t>
      </w:r>
      <w:r w:rsidR="00A60EAA" w:rsidRPr="0095137E">
        <w:rPr>
          <w:rFonts w:ascii="Times New Roman" w:hAnsi="Times New Roman" w:cs="Times New Roman"/>
          <w:b/>
          <w:i/>
          <w:sz w:val="24"/>
          <w:szCs w:val="24"/>
        </w:rPr>
        <w:t xml:space="preserve"> </w:t>
      </w:r>
      <w:r w:rsidR="0095137E">
        <w:rPr>
          <w:rFonts w:ascii="Times New Roman" w:hAnsi="Times New Roman" w:cs="Times New Roman"/>
          <w:b/>
          <w:i/>
          <w:sz w:val="24"/>
          <w:szCs w:val="24"/>
        </w:rPr>
        <w:t>совмещенной площадки</w:t>
      </w:r>
      <w:r w:rsidR="0095137E" w:rsidRPr="0095137E">
        <w:t xml:space="preserve"> </w:t>
      </w:r>
      <w:r w:rsidR="0095137E" w:rsidRPr="0095137E">
        <w:rPr>
          <w:rFonts w:ascii="Times New Roman" w:hAnsi="Times New Roman" w:cs="Times New Roman"/>
          <w:b/>
          <w:i/>
          <w:sz w:val="24"/>
          <w:szCs w:val="24"/>
        </w:rPr>
        <w:t>для баскетбола,</w:t>
      </w:r>
      <w:r w:rsidR="0095137E">
        <w:rPr>
          <w:rFonts w:ascii="Times New Roman" w:hAnsi="Times New Roman" w:cs="Times New Roman"/>
          <w:b/>
          <w:i/>
          <w:sz w:val="24"/>
          <w:szCs w:val="24"/>
        </w:rPr>
        <w:t xml:space="preserve"> </w:t>
      </w:r>
      <w:r w:rsidR="0095137E" w:rsidRPr="0095137E">
        <w:rPr>
          <w:rFonts w:ascii="Times New Roman" w:hAnsi="Times New Roman" w:cs="Times New Roman"/>
          <w:b/>
          <w:i/>
          <w:sz w:val="24"/>
          <w:szCs w:val="24"/>
        </w:rPr>
        <w:t>волейбола</w:t>
      </w:r>
      <w:r w:rsidR="0095137E">
        <w:rPr>
          <w:rFonts w:ascii="Times New Roman" w:hAnsi="Times New Roman" w:cs="Times New Roman"/>
          <w:b/>
          <w:i/>
          <w:sz w:val="24"/>
          <w:szCs w:val="24"/>
        </w:rPr>
        <w:t xml:space="preserve">  </w:t>
      </w:r>
      <w:r w:rsidRPr="0095137E">
        <w:rPr>
          <w:rFonts w:ascii="Times New Roman" w:hAnsi="Times New Roman" w:cs="Times New Roman"/>
          <w:b/>
          <w:i/>
          <w:sz w:val="24"/>
          <w:szCs w:val="24"/>
        </w:rPr>
        <w:t xml:space="preserve">на общую сумму 71,6 </w:t>
      </w:r>
      <w:r w:rsidR="0095137E">
        <w:rPr>
          <w:rFonts w:ascii="Times New Roman" w:hAnsi="Times New Roman" w:cs="Times New Roman"/>
          <w:b/>
          <w:i/>
          <w:sz w:val="24"/>
          <w:szCs w:val="24"/>
        </w:rPr>
        <w:t>тыс. руб</w:t>
      </w:r>
      <w:r w:rsidR="00A60EAA" w:rsidRPr="0095137E">
        <w:rPr>
          <w:rFonts w:ascii="Times New Roman" w:hAnsi="Times New Roman" w:cs="Times New Roman"/>
          <w:b/>
          <w:i/>
          <w:sz w:val="24"/>
          <w:szCs w:val="24"/>
        </w:rPr>
        <w:t>.</w:t>
      </w:r>
    </w:p>
    <w:p w:rsidR="00987FE1" w:rsidRDefault="00A60EAA" w:rsidP="00987FE1">
      <w:pPr>
        <w:tabs>
          <w:tab w:val="left" w:pos="0"/>
          <w:tab w:val="left" w:pos="567"/>
          <w:tab w:val="left" w:pos="851"/>
        </w:tabs>
        <w:spacing w:after="0" w:line="240" w:lineRule="auto"/>
        <w:jc w:val="both"/>
        <w:rPr>
          <w:rFonts w:ascii="Times New Roman" w:hAnsi="Times New Roman" w:cs="Times New Roman"/>
          <w:sz w:val="24"/>
          <w:szCs w:val="24"/>
        </w:rPr>
      </w:pPr>
      <w:r w:rsidRPr="00A462EE">
        <w:rPr>
          <w:rFonts w:ascii="Times New Roman" w:hAnsi="Times New Roman" w:cs="Times New Roman"/>
          <w:sz w:val="24"/>
          <w:szCs w:val="24"/>
        </w:rPr>
        <w:tab/>
      </w:r>
      <w:r w:rsidR="00987FE1" w:rsidRPr="00987FE1">
        <w:rPr>
          <w:rFonts w:ascii="Times New Roman" w:hAnsi="Times New Roman" w:cs="Times New Roman"/>
          <w:sz w:val="24"/>
          <w:szCs w:val="24"/>
        </w:rPr>
        <w:t>В результате ненадлежащего исполнения обязательств со стороны заказчика, в нарушение п. 9.6. и п. 9.6.2. Контракта, муниципальным заказчиком не был составлен Акт о выявленных недостатках с указанием сроков устранения недостатков в ходе приемки работ, вследствие чего не была взыскана неустойка с подрядчика.</w:t>
      </w:r>
    </w:p>
    <w:p w:rsidR="00A60EAA" w:rsidRPr="00A462EE" w:rsidRDefault="00A60EAA" w:rsidP="00301328">
      <w:pPr>
        <w:tabs>
          <w:tab w:val="left" w:pos="0"/>
          <w:tab w:val="left" w:pos="567"/>
          <w:tab w:val="left" w:pos="851"/>
        </w:tabs>
        <w:spacing w:after="0" w:line="240" w:lineRule="auto"/>
        <w:jc w:val="both"/>
        <w:rPr>
          <w:rFonts w:ascii="Times New Roman" w:hAnsi="Times New Roman" w:cs="Times New Roman"/>
          <w:sz w:val="24"/>
          <w:szCs w:val="24"/>
        </w:rPr>
      </w:pPr>
      <w:r w:rsidRPr="00A462EE">
        <w:rPr>
          <w:rFonts w:ascii="Times New Roman" w:hAnsi="Times New Roman" w:cs="Times New Roman"/>
          <w:sz w:val="24"/>
          <w:szCs w:val="24"/>
        </w:rPr>
        <w:tab/>
      </w:r>
    </w:p>
    <w:p w:rsidR="00A60EAA" w:rsidRPr="003161E8" w:rsidRDefault="00A60EAA" w:rsidP="00E15849">
      <w:pPr>
        <w:pStyle w:val="a3"/>
        <w:tabs>
          <w:tab w:val="left" w:pos="284"/>
          <w:tab w:val="left" w:pos="426"/>
          <w:tab w:val="left" w:pos="851"/>
          <w:tab w:val="left" w:pos="993"/>
        </w:tabs>
        <w:spacing w:after="0" w:line="240" w:lineRule="auto"/>
        <w:ind w:left="0"/>
        <w:jc w:val="center"/>
        <w:rPr>
          <w:rFonts w:ascii="Times New Roman" w:hAnsi="Times New Roman" w:cs="Times New Roman"/>
          <w:b/>
          <w:sz w:val="24"/>
          <w:szCs w:val="24"/>
        </w:rPr>
      </w:pPr>
      <w:r w:rsidRPr="003161E8">
        <w:rPr>
          <w:rFonts w:ascii="Times New Roman" w:hAnsi="Times New Roman" w:cs="Times New Roman"/>
          <w:b/>
          <w:sz w:val="24"/>
          <w:szCs w:val="24"/>
        </w:rPr>
        <w:t xml:space="preserve">Демонтажные </w:t>
      </w:r>
      <w:r w:rsidR="00E15849">
        <w:rPr>
          <w:rFonts w:ascii="Times New Roman" w:hAnsi="Times New Roman" w:cs="Times New Roman"/>
          <w:b/>
          <w:sz w:val="24"/>
          <w:szCs w:val="24"/>
        </w:rPr>
        <w:t>работы по старым тепловым сетям</w:t>
      </w:r>
    </w:p>
    <w:p w:rsidR="00A60EAA" w:rsidRDefault="00A60EAA" w:rsidP="00A60EAA">
      <w:pPr>
        <w:pStyle w:val="a3"/>
        <w:tabs>
          <w:tab w:val="left" w:pos="284"/>
          <w:tab w:val="left" w:pos="851"/>
          <w:tab w:val="left" w:pos="993"/>
        </w:tabs>
        <w:spacing w:after="0" w:line="240" w:lineRule="auto"/>
        <w:ind w:left="927"/>
        <w:jc w:val="both"/>
        <w:rPr>
          <w:rFonts w:ascii="Times New Roman" w:hAnsi="Times New Roman" w:cs="Times New Roman"/>
          <w:b/>
          <w:sz w:val="24"/>
          <w:szCs w:val="24"/>
        </w:rPr>
      </w:pPr>
    </w:p>
    <w:p w:rsidR="00A60EAA" w:rsidRDefault="00A60EAA" w:rsidP="00A60EAA">
      <w:pPr>
        <w:tabs>
          <w:tab w:val="left" w:pos="567"/>
          <w:tab w:val="left" w:pos="709"/>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ходе осмотра д</w:t>
      </w:r>
      <w:r w:rsidRPr="00C660B2">
        <w:rPr>
          <w:rFonts w:ascii="Times New Roman" w:eastAsia="Times New Roman" w:hAnsi="Times New Roman" w:cs="Times New Roman"/>
          <w:sz w:val="24"/>
          <w:szCs w:val="24"/>
        </w:rPr>
        <w:t>емонтажны</w:t>
      </w:r>
      <w:r>
        <w:rPr>
          <w:rFonts w:ascii="Times New Roman" w:eastAsia="Times New Roman" w:hAnsi="Times New Roman" w:cs="Times New Roman"/>
          <w:sz w:val="24"/>
          <w:szCs w:val="24"/>
        </w:rPr>
        <w:t>х</w:t>
      </w:r>
      <w:r w:rsidRPr="00C660B2">
        <w:rPr>
          <w:rFonts w:ascii="Times New Roman" w:eastAsia="Times New Roman" w:hAnsi="Times New Roman" w:cs="Times New Roman"/>
          <w:sz w:val="24"/>
          <w:szCs w:val="24"/>
        </w:rPr>
        <w:t xml:space="preserve"> работ по старым тепловым сетям</w:t>
      </w:r>
      <w:r>
        <w:rPr>
          <w:rFonts w:ascii="Times New Roman" w:eastAsia="Times New Roman" w:hAnsi="Times New Roman" w:cs="Times New Roman"/>
          <w:sz w:val="24"/>
          <w:szCs w:val="24"/>
        </w:rPr>
        <w:t xml:space="preserve"> выявлено, что демонтажные работы не проведены. Акты приема выполненных работ подписаны 21.12.15 г. №21 и 15.09.16 г. №17 на общую сумму </w:t>
      </w:r>
      <w:r w:rsidRPr="00171B93">
        <w:rPr>
          <w:rFonts w:ascii="Times New Roman" w:eastAsia="Times New Roman" w:hAnsi="Times New Roman" w:cs="Times New Roman"/>
          <w:sz w:val="24"/>
          <w:szCs w:val="24"/>
        </w:rPr>
        <w:t>1 141,7 тыс. рублей.</w:t>
      </w:r>
      <w:r>
        <w:rPr>
          <w:rFonts w:ascii="Times New Roman" w:eastAsia="Times New Roman" w:hAnsi="Times New Roman" w:cs="Times New Roman"/>
          <w:sz w:val="24"/>
          <w:szCs w:val="24"/>
        </w:rPr>
        <w:t xml:space="preserve"> </w:t>
      </w:r>
    </w:p>
    <w:p w:rsidR="00A60EAA" w:rsidRDefault="00A60EAA" w:rsidP="00A60EAA">
      <w:pPr>
        <w:tabs>
          <w:tab w:val="left" w:pos="567"/>
          <w:tab w:val="left" w:pos="709"/>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006E7">
        <w:rPr>
          <w:rFonts w:ascii="Times New Roman" w:eastAsia="Times New Roman" w:hAnsi="Times New Roman" w:cs="Times New Roman"/>
          <w:b/>
          <w:i/>
          <w:sz w:val="24"/>
          <w:szCs w:val="24"/>
        </w:rPr>
        <w:t xml:space="preserve">В </w:t>
      </w:r>
      <w:r>
        <w:rPr>
          <w:rFonts w:ascii="Times New Roman" w:eastAsia="Times New Roman" w:hAnsi="Times New Roman" w:cs="Times New Roman"/>
          <w:b/>
          <w:i/>
          <w:sz w:val="24"/>
          <w:szCs w:val="24"/>
        </w:rPr>
        <w:t>нарушение</w:t>
      </w:r>
      <w:r w:rsidRPr="00E006E7">
        <w:rPr>
          <w:rFonts w:ascii="Times New Roman" w:eastAsia="Times New Roman" w:hAnsi="Times New Roman" w:cs="Times New Roman"/>
          <w:b/>
          <w:i/>
          <w:sz w:val="24"/>
          <w:szCs w:val="24"/>
        </w:rPr>
        <w:t xml:space="preserve"> п. 1 ст</w:t>
      </w:r>
      <w:r w:rsidR="00DD05AA">
        <w:rPr>
          <w:rFonts w:ascii="Times New Roman" w:eastAsia="Times New Roman" w:hAnsi="Times New Roman" w:cs="Times New Roman"/>
          <w:b/>
          <w:i/>
          <w:sz w:val="24"/>
          <w:szCs w:val="24"/>
        </w:rPr>
        <w:t>.</w:t>
      </w:r>
      <w:r w:rsidRPr="00E006E7">
        <w:rPr>
          <w:rFonts w:ascii="Times New Roman" w:eastAsia="Times New Roman" w:hAnsi="Times New Roman" w:cs="Times New Roman"/>
          <w:b/>
          <w:i/>
          <w:sz w:val="24"/>
          <w:szCs w:val="24"/>
        </w:rPr>
        <w:t xml:space="preserve"> 306.4. Бюджетного кодекса РФ приняты и оплачены невыполненные работы по</w:t>
      </w:r>
      <w:r w:rsidRPr="00E006E7">
        <w:rPr>
          <w:rFonts w:ascii="Times New Roman" w:eastAsia="Times New Roman" w:hAnsi="Times New Roman" w:cs="Times New Roman"/>
          <w:i/>
          <w:sz w:val="24"/>
          <w:szCs w:val="24"/>
        </w:rPr>
        <w:t xml:space="preserve"> </w:t>
      </w:r>
      <w:r w:rsidRPr="00E006E7">
        <w:rPr>
          <w:rFonts w:ascii="Times New Roman" w:eastAsia="Times New Roman" w:hAnsi="Times New Roman" w:cs="Times New Roman"/>
          <w:b/>
          <w:i/>
          <w:sz w:val="24"/>
          <w:szCs w:val="24"/>
        </w:rPr>
        <w:t>демонтаж</w:t>
      </w:r>
      <w:r>
        <w:rPr>
          <w:rFonts w:ascii="Times New Roman" w:eastAsia="Times New Roman" w:hAnsi="Times New Roman" w:cs="Times New Roman"/>
          <w:b/>
          <w:i/>
          <w:sz w:val="24"/>
          <w:szCs w:val="24"/>
        </w:rPr>
        <w:t xml:space="preserve">у </w:t>
      </w:r>
      <w:r w:rsidRPr="00E006E7">
        <w:rPr>
          <w:rFonts w:ascii="Times New Roman" w:eastAsia="Times New Roman" w:hAnsi="Times New Roman" w:cs="Times New Roman"/>
          <w:b/>
          <w:i/>
          <w:sz w:val="24"/>
          <w:szCs w:val="24"/>
        </w:rPr>
        <w:t xml:space="preserve"> стары</w:t>
      </w:r>
      <w:r>
        <w:rPr>
          <w:rFonts w:ascii="Times New Roman" w:eastAsia="Times New Roman" w:hAnsi="Times New Roman" w:cs="Times New Roman"/>
          <w:b/>
          <w:i/>
          <w:sz w:val="24"/>
          <w:szCs w:val="24"/>
        </w:rPr>
        <w:t>х</w:t>
      </w:r>
      <w:r w:rsidRPr="00E006E7">
        <w:rPr>
          <w:rFonts w:ascii="Times New Roman" w:eastAsia="Times New Roman" w:hAnsi="Times New Roman" w:cs="Times New Roman"/>
          <w:b/>
          <w:i/>
          <w:sz w:val="24"/>
          <w:szCs w:val="24"/>
        </w:rPr>
        <w:t xml:space="preserve"> тепловы</w:t>
      </w:r>
      <w:r>
        <w:rPr>
          <w:rFonts w:ascii="Times New Roman" w:eastAsia="Times New Roman" w:hAnsi="Times New Roman" w:cs="Times New Roman"/>
          <w:b/>
          <w:i/>
          <w:sz w:val="24"/>
          <w:szCs w:val="24"/>
        </w:rPr>
        <w:t>х</w:t>
      </w:r>
      <w:r w:rsidRPr="00E006E7">
        <w:rPr>
          <w:rFonts w:ascii="Times New Roman" w:eastAsia="Times New Roman" w:hAnsi="Times New Roman" w:cs="Times New Roman"/>
          <w:b/>
          <w:i/>
          <w:sz w:val="24"/>
          <w:szCs w:val="24"/>
        </w:rPr>
        <w:t xml:space="preserve"> сет</w:t>
      </w:r>
      <w:r>
        <w:rPr>
          <w:rFonts w:ascii="Times New Roman" w:eastAsia="Times New Roman" w:hAnsi="Times New Roman" w:cs="Times New Roman"/>
          <w:b/>
          <w:i/>
          <w:sz w:val="24"/>
          <w:szCs w:val="24"/>
        </w:rPr>
        <w:t>ей на сумму 1 141,7 тыс. руб.</w:t>
      </w:r>
      <w:r>
        <w:rPr>
          <w:rFonts w:ascii="Times New Roman" w:eastAsia="Times New Roman" w:hAnsi="Times New Roman" w:cs="Times New Roman"/>
          <w:b/>
          <w:sz w:val="24"/>
          <w:szCs w:val="24"/>
        </w:rPr>
        <w:t xml:space="preserve"> </w:t>
      </w:r>
    </w:p>
    <w:p w:rsidR="00A60EAA" w:rsidRDefault="00A60EAA" w:rsidP="00A60EAA">
      <w:pPr>
        <w:tabs>
          <w:tab w:val="left" w:pos="567"/>
          <w:tab w:val="left" w:pos="709"/>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Согласно пояснени</w:t>
      </w:r>
      <w:r w:rsidR="00DD05AA">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МКУ «Главстрой», к маю 2016 г. из-за нехватки финансирования, строительство здания школы было на уровне завершения нулевого цикла. В мае 2016 г. было определено федеральное финансирование по данному объекту с непременным условием ввода здания в работу в декабре 2016 г., то есть была поставлена задача завершить строительство буквально в течение 6 месяцев.</w:t>
      </w:r>
    </w:p>
    <w:p w:rsidR="00A60EAA" w:rsidRDefault="00A60EAA" w:rsidP="00A60EAA">
      <w:pPr>
        <w:tabs>
          <w:tab w:val="left" w:pos="567"/>
          <w:tab w:val="left" w:pos="709"/>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проектной документации, предусматривалась полная реконструкция квартальных тепловых сетей с демонтажем старых тепловых сетей. </w:t>
      </w:r>
    </w:p>
    <w:p w:rsidR="00A60EAA" w:rsidRDefault="00A60EAA" w:rsidP="00A60EAA">
      <w:pPr>
        <w:tabs>
          <w:tab w:val="left" w:pos="567"/>
          <w:tab w:val="left" w:pos="709"/>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сентября 2016 г. было получено гарантийное письмо от ООО «КИНГ-95», где было отражено, что технически невозможно произвести врезку и запуск новой тепловой трассы, так как данные действия предполагают слив воды с квартальных сетей п. Геологов и ставит угрозу замораживания всего квартала. В том же гарантийном письме ООО «КИНГ-95» взяло на себя обязательство произвести переключение до начала отопительного сезона 2017г. </w:t>
      </w:r>
    </w:p>
    <w:p w:rsidR="00A60EAA" w:rsidRPr="00DC77BA" w:rsidRDefault="00A60EAA" w:rsidP="00A60EAA">
      <w:pPr>
        <w:tabs>
          <w:tab w:val="left" w:pos="567"/>
          <w:tab w:val="left" w:pos="709"/>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DC77BA">
        <w:rPr>
          <w:rFonts w:ascii="Times New Roman" w:eastAsia="Times New Roman" w:hAnsi="Times New Roman" w:cs="Times New Roman"/>
          <w:sz w:val="24"/>
          <w:szCs w:val="24"/>
        </w:rPr>
        <w:t xml:space="preserve">25 октября </w:t>
      </w:r>
      <w:r w:rsidR="001D1E7D" w:rsidRPr="00DC77BA">
        <w:rPr>
          <w:rFonts w:ascii="Times New Roman" w:eastAsia="Times New Roman" w:hAnsi="Times New Roman" w:cs="Times New Roman"/>
          <w:sz w:val="24"/>
          <w:szCs w:val="24"/>
        </w:rPr>
        <w:t>2017 г. проверкой</w:t>
      </w:r>
      <w:r w:rsidRPr="00DC77BA">
        <w:rPr>
          <w:rFonts w:ascii="Times New Roman" w:eastAsia="Times New Roman" w:hAnsi="Times New Roman" w:cs="Times New Roman"/>
          <w:sz w:val="24"/>
          <w:szCs w:val="24"/>
        </w:rPr>
        <w:t xml:space="preserve"> был проведен осмотр тепловых сетей, по результатам которого установлено, что демонтажные работы тепловых сетей выполнены.</w:t>
      </w:r>
    </w:p>
    <w:p w:rsidR="00E15849" w:rsidRDefault="00A60EAA" w:rsidP="00A60EAA">
      <w:pPr>
        <w:tabs>
          <w:tab w:val="left" w:pos="567"/>
          <w:tab w:val="left" w:pos="709"/>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121DB" w:rsidRDefault="00112CF7" w:rsidP="00112CF7">
      <w:pPr>
        <w:tabs>
          <w:tab w:val="left" w:pos="567"/>
          <w:tab w:val="left" w:pos="709"/>
        </w:tabs>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rPr>
      </w:pPr>
      <w:r>
        <w:rPr>
          <w:rFonts w:ascii="Times New Roman" w:hAnsi="Times New Roman" w:cs="Times New Roman"/>
          <w:b/>
          <w:sz w:val="24"/>
          <w:szCs w:val="24"/>
        </w:rPr>
        <w:t>О</w:t>
      </w:r>
      <w:r w:rsidRPr="00112CF7">
        <w:rPr>
          <w:rFonts w:ascii="Times New Roman" w:hAnsi="Times New Roman" w:cs="Times New Roman"/>
          <w:b/>
          <w:sz w:val="24"/>
          <w:szCs w:val="24"/>
        </w:rPr>
        <w:t>г</w:t>
      </w:r>
      <w:r w:rsidRPr="00112CF7">
        <w:rPr>
          <w:rFonts w:ascii="Times New Roman" w:hAnsi="Times New Roman" w:cs="Times New Roman"/>
          <w:b/>
          <w:color w:val="000000"/>
          <w:sz w:val="24"/>
          <w:szCs w:val="24"/>
        </w:rPr>
        <w:t xml:space="preserve">рунтовка </w:t>
      </w:r>
      <w:r w:rsidRPr="00112CF7">
        <w:rPr>
          <w:rFonts w:ascii="Times New Roman" w:eastAsia="Times New Roman" w:hAnsi="Times New Roman" w:cs="Times New Roman"/>
          <w:b/>
          <w:color w:val="000000"/>
          <w:sz w:val="24"/>
          <w:szCs w:val="24"/>
        </w:rPr>
        <w:t>металлических поверхностей трубопроводов</w:t>
      </w:r>
      <w:r w:rsidR="00E121DB">
        <w:rPr>
          <w:rFonts w:ascii="Times New Roman" w:eastAsia="Times New Roman" w:hAnsi="Times New Roman" w:cs="Times New Roman"/>
          <w:b/>
          <w:color w:val="000000"/>
          <w:sz w:val="24"/>
          <w:szCs w:val="24"/>
        </w:rPr>
        <w:t xml:space="preserve"> водостока</w:t>
      </w:r>
    </w:p>
    <w:p w:rsidR="00112CF7" w:rsidRDefault="00E121DB" w:rsidP="00112CF7">
      <w:pPr>
        <w:tabs>
          <w:tab w:val="left" w:pos="567"/>
          <w:tab w:val="left" w:pos="709"/>
        </w:tabs>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24"/>
          <w:szCs w:val="24"/>
        </w:rPr>
      </w:pPr>
      <w:r w:rsidRPr="00E121DB">
        <w:t xml:space="preserve"> </w:t>
      </w:r>
      <w:r w:rsidRPr="00E121DB">
        <w:rPr>
          <w:rFonts w:ascii="Times New Roman" w:eastAsia="Times New Roman" w:hAnsi="Times New Roman" w:cs="Times New Roman"/>
          <w:b/>
          <w:color w:val="000000"/>
          <w:sz w:val="24"/>
          <w:szCs w:val="24"/>
        </w:rPr>
        <w:t>под цокольным перекрытием</w:t>
      </w:r>
    </w:p>
    <w:p w:rsidR="00112CF7" w:rsidRPr="00112CF7" w:rsidRDefault="00112CF7" w:rsidP="00112CF7">
      <w:pPr>
        <w:tabs>
          <w:tab w:val="left" w:pos="567"/>
          <w:tab w:val="left" w:pos="709"/>
        </w:tabs>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rPr>
      </w:pPr>
    </w:p>
    <w:p w:rsidR="00112CF7" w:rsidRDefault="00112CF7" w:rsidP="00112CF7">
      <w:pPr>
        <w:tabs>
          <w:tab w:val="left" w:pos="567"/>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12CF7">
        <w:rPr>
          <w:rFonts w:ascii="Times New Roman" w:hAnsi="Times New Roman" w:cs="Times New Roman"/>
          <w:sz w:val="24"/>
          <w:szCs w:val="24"/>
        </w:rPr>
        <w:t xml:space="preserve">В нарушение п. 1 ст. 306.4. Бюджетного кодекса РФ приняты и оплачены невыполненные работы по </w:t>
      </w:r>
      <w:proofErr w:type="spellStart"/>
      <w:r>
        <w:rPr>
          <w:rFonts w:ascii="Times New Roman" w:hAnsi="Times New Roman" w:cs="Times New Roman"/>
          <w:sz w:val="24"/>
          <w:szCs w:val="24"/>
        </w:rPr>
        <w:t>о</w:t>
      </w:r>
      <w:r w:rsidRPr="00112CF7">
        <w:rPr>
          <w:rFonts w:ascii="Times New Roman" w:hAnsi="Times New Roman" w:cs="Times New Roman"/>
          <w:sz w:val="24"/>
          <w:szCs w:val="24"/>
        </w:rPr>
        <w:t>г</w:t>
      </w:r>
      <w:r w:rsidRPr="00112CF7">
        <w:rPr>
          <w:rFonts w:ascii="Times New Roman" w:hAnsi="Times New Roman" w:cs="Times New Roman"/>
          <w:color w:val="000000"/>
          <w:sz w:val="24"/>
          <w:szCs w:val="24"/>
        </w:rPr>
        <w:t>рунтовк</w:t>
      </w:r>
      <w:r>
        <w:rPr>
          <w:rFonts w:ascii="Times New Roman" w:hAnsi="Times New Roman" w:cs="Times New Roman"/>
          <w:color w:val="000000"/>
          <w:sz w:val="24"/>
          <w:szCs w:val="24"/>
        </w:rPr>
        <w:t>е</w:t>
      </w:r>
      <w:proofErr w:type="spellEnd"/>
      <w:r w:rsidRPr="00112CF7">
        <w:rPr>
          <w:rFonts w:ascii="Times New Roman" w:hAnsi="Times New Roman" w:cs="Times New Roman"/>
          <w:color w:val="000000"/>
          <w:sz w:val="24"/>
          <w:szCs w:val="24"/>
        </w:rPr>
        <w:t xml:space="preserve"> </w:t>
      </w:r>
      <w:r w:rsidRPr="00112CF7">
        <w:rPr>
          <w:rFonts w:ascii="Times New Roman" w:eastAsia="Times New Roman" w:hAnsi="Times New Roman" w:cs="Times New Roman"/>
          <w:color w:val="000000"/>
          <w:sz w:val="24"/>
          <w:szCs w:val="24"/>
        </w:rPr>
        <w:t>металлических поверхностей трубопроводов из стальных электросварных труб диаметром 100 мм (водосток) грунтовкой ГФ-021</w:t>
      </w:r>
      <w:r w:rsidRPr="00112CF7">
        <w:rPr>
          <w:rFonts w:ascii="Times New Roman" w:eastAsia="Times New Roman" w:hAnsi="Times New Roman" w:cs="Times New Roman"/>
          <w:color w:val="000000"/>
          <w:sz w:val="20"/>
          <w:szCs w:val="20"/>
        </w:rPr>
        <w:t xml:space="preserve"> </w:t>
      </w:r>
      <w:r w:rsidRPr="00112CF7">
        <w:rPr>
          <w:rFonts w:ascii="Times New Roman" w:eastAsia="Times New Roman" w:hAnsi="Times New Roman" w:cs="Times New Roman"/>
          <w:color w:val="000000"/>
          <w:sz w:val="24"/>
          <w:szCs w:val="24"/>
        </w:rPr>
        <w:t>и лаком БТ-577 под цокольным перекрытием</w:t>
      </w:r>
      <w:r w:rsidRPr="00112CF7">
        <w:rPr>
          <w:rFonts w:ascii="Times New Roman" w:hAnsi="Times New Roman" w:cs="Times New Roman"/>
          <w:sz w:val="24"/>
          <w:szCs w:val="24"/>
          <w:lang w:val="sah-RU"/>
        </w:rPr>
        <w:t xml:space="preserve"> на сумму </w:t>
      </w:r>
      <w:r w:rsidRPr="00112CF7">
        <w:rPr>
          <w:rFonts w:ascii="Times New Roman" w:hAnsi="Times New Roman" w:cs="Times New Roman"/>
          <w:sz w:val="24"/>
          <w:szCs w:val="24"/>
        </w:rPr>
        <w:t>4,3 тыс. руб.</w:t>
      </w:r>
    </w:p>
    <w:p w:rsidR="00112CF7" w:rsidRDefault="00112CF7" w:rsidP="001D1E7D">
      <w:pPr>
        <w:tabs>
          <w:tab w:val="left" w:pos="567"/>
          <w:tab w:val="left" w:pos="709"/>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p>
    <w:p w:rsidR="00A60EAA" w:rsidRDefault="00E15849" w:rsidP="001D1E7D">
      <w:pPr>
        <w:tabs>
          <w:tab w:val="left" w:pos="567"/>
          <w:tab w:val="left" w:pos="709"/>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5849">
        <w:rPr>
          <w:rFonts w:ascii="Times New Roman" w:hAnsi="Times New Roman" w:cs="Times New Roman"/>
          <w:b/>
          <w:sz w:val="24"/>
          <w:szCs w:val="24"/>
          <w:lang w:val="sah-RU"/>
        </w:rPr>
        <w:t>Передвижной телескопический подъемник марки</w:t>
      </w:r>
      <w:r w:rsidRPr="00E15849">
        <w:rPr>
          <w:rFonts w:ascii="Times New Roman" w:hAnsi="Times New Roman" w:cs="Times New Roman"/>
          <w:b/>
          <w:sz w:val="24"/>
          <w:szCs w:val="24"/>
        </w:rPr>
        <w:t xml:space="preserve"> GTWY 8.1008 DC</w:t>
      </w:r>
      <w:r w:rsidRPr="00E15849">
        <w:rPr>
          <w:rFonts w:ascii="Times New Roman" w:hAnsi="Times New Roman" w:cs="Times New Roman"/>
          <w:b/>
          <w:sz w:val="24"/>
          <w:szCs w:val="24"/>
          <w:lang w:val="sah-RU"/>
        </w:rPr>
        <w:t xml:space="preserve"> </w:t>
      </w:r>
      <w:r w:rsidRPr="00E15849">
        <w:rPr>
          <w:rFonts w:ascii="Times New Roman" w:hAnsi="Times New Roman" w:cs="Times New Roman"/>
          <w:b/>
          <w:sz w:val="24"/>
          <w:szCs w:val="24"/>
        </w:rPr>
        <w:t>(10/10000</w:t>
      </w:r>
      <w:r w:rsidRPr="00E15849">
        <w:rPr>
          <w:rFonts w:ascii="Times New Roman" w:hAnsi="Times New Roman" w:cs="Times New Roman"/>
          <w:b/>
          <w:sz w:val="24"/>
          <w:szCs w:val="24"/>
          <w:lang w:val="en-US"/>
        </w:rPr>
        <w:t>DC</w:t>
      </w:r>
      <w:r w:rsidRPr="00E15849">
        <w:rPr>
          <w:rFonts w:ascii="Times New Roman" w:hAnsi="Times New Roman" w:cs="Times New Roman"/>
          <w:b/>
          <w:sz w:val="24"/>
          <w:szCs w:val="24"/>
        </w:rPr>
        <w:t>)</w:t>
      </w:r>
      <w:r w:rsidRPr="00890D53">
        <w:rPr>
          <w:rFonts w:ascii="Times New Roman" w:hAnsi="Times New Roman" w:cs="Times New Roman"/>
          <w:sz w:val="24"/>
          <w:szCs w:val="24"/>
        </w:rPr>
        <w:t>»</w:t>
      </w:r>
    </w:p>
    <w:p w:rsidR="00E15849" w:rsidRDefault="00E15849" w:rsidP="00E15849">
      <w:pPr>
        <w:pStyle w:val="a3"/>
        <w:tabs>
          <w:tab w:val="left" w:pos="0"/>
          <w:tab w:val="left" w:pos="709"/>
          <w:tab w:val="left" w:pos="993"/>
        </w:tabs>
        <w:spacing w:after="0" w:line="240" w:lineRule="auto"/>
        <w:ind w:left="0" w:firstLine="567"/>
        <w:jc w:val="both"/>
        <w:rPr>
          <w:rFonts w:ascii="Times New Roman" w:hAnsi="Times New Roman" w:cs="Times New Roman"/>
          <w:sz w:val="24"/>
          <w:szCs w:val="24"/>
          <w:lang w:val="sah-RU"/>
        </w:rPr>
      </w:pPr>
    </w:p>
    <w:p w:rsidR="00EC5A8B" w:rsidRPr="00890D53" w:rsidRDefault="00EC5A8B" w:rsidP="00E15849">
      <w:pPr>
        <w:pStyle w:val="a3"/>
        <w:tabs>
          <w:tab w:val="left" w:pos="0"/>
          <w:tab w:val="left" w:pos="709"/>
          <w:tab w:val="left" w:pos="993"/>
        </w:tabs>
        <w:spacing w:after="0" w:line="240" w:lineRule="auto"/>
        <w:ind w:left="0" w:firstLine="567"/>
        <w:jc w:val="both"/>
        <w:rPr>
          <w:rFonts w:ascii="Times New Roman" w:hAnsi="Times New Roman" w:cs="Times New Roman"/>
          <w:sz w:val="24"/>
          <w:szCs w:val="24"/>
          <w:lang w:val="sah-RU"/>
        </w:rPr>
      </w:pPr>
      <w:r w:rsidRPr="00890D53">
        <w:rPr>
          <w:rFonts w:ascii="Times New Roman" w:hAnsi="Times New Roman" w:cs="Times New Roman"/>
          <w:sz w:val="24"/>
          <w:szCs w:val="24"/>
          <w:lang w:val="sah-RU"/>
        </w:rPr>
        <w:t xml:space="preserve">По акту приема-сдачи выполненных работ формы КС-2 от </w:t>
      </w:r>
      <w:r w:rsidRPr="00890D53">
        <w:rPr>
          <w:rFonts w:ascii="Times New Roman" w:eastAsia="Times New Roman" w:hAnsi="Times New Roman" w:cs="Times New Roman"/>
          <w:bCs/>
          <w:color w:val="000000"/>
          <w:sz w:val="24"/>
          <w:szCs w:val="24"/>
        </w:rPr>
        <w:t xml:space="preserve"> от 15.11.2016</w:t>
      </w:r>
      <w:r w:rsidRPr="00890D53">
        <w:rPr>
          <w:rFonts w:ascii="Times New Roman" w:hAnsi="Times New Roman" w:cs="Times New Roman"/>
          <w:sz w:val="24"/>
          <w:szCs w:val="24"/>
          <w:lang w:val="sah-RU"/>
        </w:rPr>
        <w:t xml:space="preserve"> г. </w:t>
      </w:r>
      <w:r w:rsidRPr="00890D53">
        <w:rPr>
          <w:rFonts w:ascii="Times New Roman" w:eastAsia="Times New Roman" w:hAnsi="Times New Roman" w:cs="Times New Roman"/>
          <w:bCs/>
          <w:color w:val="000000"/>
          <w:sz w:val="24"/>
          <w:szCs w:val="24"/>
        </w:rPr>
        <w:t xml:space="preserve">№19 был </w:t>
      </w:r>
      <w:r w:rsidRPr="00890D53">
        <w:rPr>
          <w:rFonts w:ascii="Times New Roman" w:hAnsi="Times New Roman" w:cs="Times New Roman"/>
          <w:sz w:val="24"/>
          <w:szCs w:val="24"/>
          <w:lang w:val="sah-RU"/>
        </w:rPr>
        <w:t xml:space="preserve">принят “Вертикальный подъемник (вышка) с электроприводом, размером 1,6х1,0х1,98, рабочая высота 7650 мм”, стоимостью </w:t>
      </w:r>
      <w:r w:rsidRPr="00890D53">
        <w:rPr>
          <w:rFonts w:ascii="Times New Roman" w:eastAsia="Times New Roman" w:hAnsi="Times New Roman" w:cs="Times New Roman"/>
          <w:color w:val="000000"/>
          <w:sz w:val="24"/>
          <w:szCs w:val="24"/>
        </w:rPr>
        <w:t xml:space="preserve">3 422 740,14 </w:t>
      </w:r>
      <w:r w:rsidRPr="00890D53">
        <w:rPr>
          <w:rFonts w:ascii="Times New Roman" w:hAnsi="Times New Roman" w:cs="Times New Roman"/>
          <w:sz w:val="24"/>
          <w:szCs w:val="24"/>
          <w:lang w:val="sah-RU"/>
        </w:rPr>
        <w:t xml:space="preserve">рублей. </w:t>
      </w:r>
    </w:p>
    <w:p w:rsidR="00EC5A8B" w:rsidRPr="00890D53" w:rsidRDefault="00EC5A8B" w:rsidP="00EC5A8B">
      <w:pPr>
        <w:tabs>
          <w:tab w:val="left" w:pos="709"/>
          <w:tab w:val="left" w:pos="851"/>
          <w:tab w:val="left" w:pos="993"/>
        </w:tabs>
        <w:spacing w:after="0" w:line="240" w:lineRule="auto"/>
        <w:ind w:firstLine="567"/>
        <w:jc w:val="both"/>
        <w:rPr>
          <w:rFonts w:ascii="Times New Roman" w:hAnsi="Times New Roman" w:cs="Times New Roman"/>
          <w:sz w:val="24"/>
          <w:szCs w:val="24"/>
          <w:lang w:val="sah-RU"/>
        </w:rPr>
      </w:pPr>
      <w:r w:rsidRPr="00890D53">
        <w:rPr>
          <w:rFonts w:ascii="Times New Roman" w:hAnsi="Times New Roman" w:cs="Times New Roman"/>
          <w:sz w:val="24"/>
          <w:szCs w:val="24"/>
          <w:lang w:val="sah-RU"/>
        </w:rPr>
        <w:t xml:space="preserve">Согласно акту приема-передачи от 12.01.2017 г., подписанному представителем ООО “КИНГ-95” Пилипец А.Н. и </w:t>
      </w:r>
      <w:r w:rsidRPr="00890D53">
        <w:rPr>
          <w:rFonts w:ascii="Times New Roman" w:hAnsi="Times New Roman" w:cs="Times New Roman"/>
          <w:sz w:val="24"/>
          <w:szCs w:val="24"/>
        </w:rPr>
        <w:t>заместителем директора по административно-хозяйственной работе</w:t>
      </w:r>
      <w:r w:rsidRPr="00890D53">
        <w:rPr>
          <w:rFonts w:ascii="Times New Roman" w:hAnsi="Times New Roman" w:cs="Times New Roman"/>
          <w:sz w:val="24"/>
          <w:szCs w:val="24"/>
          <w:lang w:val="sah-RU"/>
        </w:rPr>
        <w:t xml:space="preserve"> МОБУ ООШ № 18, Бусуйок Е.В., “Передвижной телескопический подъемник марки</w:t>
      </w:r>
      <w:r w:rsidRPr="00276F27">
        <w:rPr>
          <w:rFonts w:ascii="Times New Roman" w:hAnsi="Times New Roman" w:cs="Times New Roman"/>
          <w:sz w:val="24"/>
          <w:szCs w:val="24"/>
        </w:rPr>
        <w:t xml:space="preserve"> </w:t>
      </w:r>
      <w:r w:rsidRPr="00074BBC">
        <w:rPr>
          <w:rFonts w:ascii="Times New Roman" w:hAnsi="Times New Roman" w:cs="Times New Roman"/>
          <w:sz w:val="24"/>
          <w:szCs w:val="24"/>
        </w:rPr>
        <w:t>GTWY 8.1008 DC</w:t>
      </w:r>
      <w:r w:rsidRPr="00890D53">
        <w:rPr>
          <w:rFonts w:ascii="Times New Roman" w:hAnsi="Times New Roman" w:cs="Times New Roman"/>
          <w:sz w:val="24"/>
          <w:szCs w:val="24"/>
          <w:lang w:val="sah-RU"/>
        </w:rPr>
        <w:t xml:space="preserve"> </w:t>
      </w:r>
      <w:r w:rsidRPr="00890D53">
        <w:rPr>
          <w:rFonts w:ascii="Times New Roman" w:hAnsi="Times New Roman" w:cs="Times New Roman"/>
          <w:sz w:val="24"/>
          <w:szCs w:val="24"/>
        </w:rPr>
        <w:t>(10/10000</w:t>
      </w:r>
      <w:r w:rsidRPr="00890D53">
        <w:rPr>
          <w:rFonts w:ascii="Times New Roman" w:hAnsi="Times New Roman" w:cs="Times New Roman"/>
          <w:sz w:val="24"/>
          <w:szCs w:val="24"/>
          <w:lang w:val="en-US"/>
        </w:rPr>
        <w:t>DC</w:t>
      </w:r>
      <w:r w:rsidRPr="00890D53">
        <w:rPr>
          <w:rFonts w:ascii="Times New Roman" w:hAnsi="Times New Roman" w:cs="Times New Roman"/>
          <w:sz w:val="24"/>
          <w:szCs w:val="24"/>
        </w:rPr>
        <w:t xml:space="preserve">)» </w:t>
      </w:r>
      <w:r w:rsidRPr="00890D53">
        <w:rPr>
          <w:rFonts w:ascii="Times New Roman" w:hAnsi="Times New Roman" w:cs="Times New Roman"/>
          <w:sz w:val="24"/>
          <w:szCs w:val="24"/>
          <w:lang w:val="sah-RU"/>
        </w:rPr>
        <w:t>в количестве 1 ед., принят на сумму 412 500 руб.</w:t>
      </w:r>
    </w:p>
    <w:p w:rsidR="00EC5A8B" w:rsidRPr="000B7CF6" w:rsidRDefault="00EC5A8B" w:rsidP="00EC5A8B">
      <w:pPr>
        <w:pStyle w:val="a3"/>
        <w:tabs>
          <w:tab w:val="left" w:pos="709"/>
          <w:tab w:val="left" w:pos="993"/>
          <w:tab w:val="left" w:pos="1134"/>
        </w:tabs>
        <w:spacing w:after="0" w:line="240" w:lineRule="auto"/>
        <w:ind w:left="0" w:firstLine="567"/>
        <w:jc w:val="both"/>
        <w:rPr>
          <w:rFonts w:ascii="Times New Roman" w:hAnsi="Times New Roman" w:cs="Times New Roman"/>
          <w:sz w:val="24"/>
          <w:szCs w:val="24"/>
        </w:rPr>
      </w:pPr>
      <w:r w:rsidRPr="00890D53">
        <w:rPr>
          <w:rFonts w:ascii="Times New Roman" w:hAnsi="Times New Roman" w:cs="Times New Roman"/>
          <w:sz w:val="24"/>
          <w:szCs w:val="24"/>
        </w:rPr>
        <w:lastRenderedPageBreak/>
        <w:t>По результатам осмотра оборудование “Передвижной телескопический</w:t>
      </w:r>
      <w:r w:rsidRPr="00074BBC">
        <w:rPr>
          <w:rFonts w:ascii="Times New Roman" w:hAnsi="Times New Roman" w:cs="Times New Roman"/>
          <w:sz w:val="24"/>
          <w:szCs w:val="24"/>
        </w:rPr>
        <w:t xml:space="preserve"> подъемник марки GTWY 8.1008 DC (10/10000DC) хранится </w:t>
      </w:r>
      <w:r w:rsidRPr="000B7CF6">
        <w:rPr>
          <w:rFonts w:ascii="Times New Roman" w:hAnsi="Times New Roman" w:cs="Times New Roman"/>
          <w:sz w:val="24"/>
          <w:szCs w:val="24"/>
        </w:rPr>
        <w:t>в спортивном зале</w:t>
      </w:r>
      <w:r>
        <w:rPr>
          <w:rFonts w:ascii="Times New Roman" w:hAnsi="Times New Roman" w:cs="Times New Roman"/>
          <w:sz w:val="24"/>
          <w:szCs w:val="24"/>
        </w:rPr>
        <w:t>, п</w:t>
      </w:r>
      <w:r w:rsidRPr="000B7CF6">
        <w:rPr>
          <w:rFonts w:ascii="Times New Roman" w:hAnsi="Times New Roman" w:cs="Times New Roman"/>
          <w:sz w:val="24"/>
          <w:szCs w:val="24"/>
        </w:rPr>
        <w:t>рилагается паспорт подъемника-1 шт. и руководство по эксплуатации-1 шт.</w:t>
      </w:r>
    </w:p>
    <w:p w:rsidR="00EC5A8B" w:rsidRDefault="00EC5A8B" w:rsidP="00EC5A8B">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Заказчик направил в ПАО «Сахапроект» письмо о согласовании </w:t>
      </w:r>
      <w:r w:rsidRPr="00276F27">
        <w:rPr>
          <w:rFonts w:ascii="Times New Roman" w:hAnsi="Times New Roman" w:cs="Times New Roman"/>
          <w:sz w:val="24"/>
          <w:szCs w:val="24"/>
        </w:rPr>
        <w:t>“Вертикальн</w:t>
      </w:r>
      <w:r>
        <w:rPr>
          <w:rFonts w:ascii="Times New Roman" w:hAnsi="Times New Roman" w:cs="Times New Roman"/>
          <w:sz w:val="24"/>
          <w:szCs w:val="24"/>
        </w:rPr>
        <w:t>ого</w:t>
      </w:r>
      <w:r w:rsidRPr="00276F27">
        <w:rPr>
          <w:rFonts w:ascii="Times New Roman" w:hAnsi="Times New Roman" w:cs="Times New Roman"/>
          <w:sz w:val="24"/>
          <w:szCs w:val="24"/>
        </w:rPr>
        <w:t xml:space="preserve"> подъемник</w:t>
      </w:r>
      <w:r>
        <w:rPr>
          <w:rFonts w:ascii="Times New Roman" w:hAnsi="Times New Roman" w:cs="Times New Roman"/>
          <w:sz w:val="24"/>
          <w:szCs w:val="24"/>
        </w:rPr>
        <w:t>а</w:t>
      </w:r>
      <w:r w:rsidRPr="00276F27">
        <w:rPr>
          <w:rFonts w:ascii="Times New Roman" w:hAnsi="Times New Roman" w:cs="Times New Roman"/>
          <w:sz w:val="24"/>
          <w:szCs w:val="24"/>
        </w:rPr>
        <w:t xml:space="preserve"> (вышка) с электроприводом</w:t>
      </w:r>
      <w:r w:rsidRPr="00276F27">
        <w:t xml:space="preserve"> </w:t>
      </w:r>
      <w:r w:rsidRPr="00276F27">
        <w:rPr>
          <w:rFonts w:ascii="Times New Roman" w:hAnsi="Times New Roman" w:cs="Times New Roman"/>
          <w:sz w:val="24"/>
          <w:szCs w:val="24"/>
        </w:rPr>
        <w:t>РНС-ХК800</w:t>
      </w:r>
      <w:r>
        <w:rPr>
          <w:rFonts w:ascii="Times New Roman" w:hAnsi="Times New Roman" w:cs="Times New Roman"/>
          <w:sz w:val="24"/>
          <w:szCs w:val="24"/>
        </w:rPr>
        <w:t>» по проекту, на «</w:t>
      </w:r>
      <w:r w:rsidRPr="00276F27">
        <w:rPr>
          <w:rFonts w:ascii="Times New Roman" w:hAnsi="Times New Roman" w:cs="Times New Roman"/>
          <w:sz w:val="24"/>
          <w:szCs w:val="24"/>
        </w:rPr>
        <w:t>Передвижной телескопический подъемник марки GTWY 8.1008 DC</w:t>
      </w:r>
      <w:r>
        <w:rPr>
          <w:rFonts w:ascii="Times New Roman" w:hAnsi="Times New Roman" w:cs="Times New Roman"/>
          <w:sz w:val="24"/>
          <w:szCs w:val="24"/>
        </w:rPr>
        <w:t>» (от 04.11.2016 г. исх. 08/832). Замена подъемника согласована ПАО «Сахапроект», что подтверждается печатью «Согласовано».</w:t>
      </w:r>
    </w:p>
    <w:p w:rsidR="00EC5A8B" w:rsidRDefault="00EC5A8B" w:rsidP="00EC5A8B">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Письмо заказчика к подрядчику о согласии на замену подъемника не предоставлено.</w:t>
      </w:r>
    </w:p>
    <w:p w:rsidR="00A0059A" w:rsidRDefault="00A60EAA" w:rsidP="00A60EAA">
      <w:pPr>
        <w:pStyle w:val="a3"/>
        <w:tabs>
          <w:tab w:val="left" w:pos="567"/>
          <w:tab w:val="left" w:pos="851"/>
          <w:tab w:val="left" w:pos="1134"/>
        </w:tabs>
        <w:spacing w:after="0" w:line="240" w:lineRule="auto"/>
        <w:ind w:left="0" w:firstLine="567"/>
        <w:jc w:val="both"/>
        <w:rPr>
          <w:rFonts w:ascii="Times New Roman" w:hAnsi="Times New Roman" w:cs="Times New Roman"/>
          <w:b/>
          <w:i/>
          <w:sz w:val="24"/>
          <w:szCs w:val="24"/>
        </w:rPr>
      </w:pPr>
      <w:r w:rsidRPr="00175072">
        <w:rPr>
          <w:rFonts w:ascii="Times New Roman" w:eastAsia="Times New Roman" w:hAnsi="Times New Roman" w:cs="Times New Roman"/>
          <w:b/>
          <w:i/>
          <w:sz w:val="24"/>
          <w:szCs w:val="24"/>
          <w:lang w:eastAsia="en-US"/>
        </w:rPr>
        <w:t>В нарушение п</w:t>
      </w:r>
      <w:r w:rsidR="00A0059A">
        <w:rPr>
          <w:rFonts w:ascii="Times New Roman" w:eastAsia="Times New Roman" w:hAnsi="Times New Roman" w:cs="Times New Roman"/>
          <w:b/>
          <w:i/>
          <w:sz w:val="24"/>
          <w:szCs w:val="24"/>
          <w:lang w:eastAsia="en-US"/>
        </w:rPr>
        <w:t>.</w:t>
      </w:r>
      <w:r w:rsidRPr="00175072">
        <w:rPr>
          <w:rFonts w:ascii="Times New Roman" w:eastAsia="Times New Roman" w:hAnsi="Times New Roman" w:cs="Times New Roman"/>
          <w:b/>
          <w:i/>
          <w:sz w:val="24"/>
          <w:szCs w:val="24"/>
          <w:lang w:eastAsia="en-US"/>
        </w:rPr>
        <w:t xml:space="preserve"> 4.9. Контракта,</w:t>
      </w:r>
      <w:r w:rsidRPr="00175072">
        <w:rPr>
          <w:rFonts w:ascii="Times New Roman" w:hAnsi="Times New Roman" w:cs="Times New Roman"/>
          <w:b/>
          <w:i/>
          <w:sz w:val="24"/>
          <w:szCs w:val="24"/>
        </w:rPr>
        <w:t xml:space="preserve"> МКУ «Главстрой» не скорректировал </w:t>
      </w:r>
      <w:r w:rsidRPr="00175072">
        <w:rPr>
          <w:rFonts w:ascii="Times New Roman" w:eastAsia="Times New Roman" w:hAnsi="Times New Roman" w:cs="Times New Roman"/>
          <w:b/>
          <w:i/>
          <w:sz w:val="24"/>
          <w:szCs w:val="24"/>
          <w:lang w:eastAsia="en-US"/>
        </w:rPr>
        <w:t xml:space="preserve">стоимость подъемника в сторону уменьшения, в результате стоимость подъемника была необоснованно завышена на </w:t>
      </w:r>
      <w:r w:rsidRPr="00175072">
        <w:rPr>
          <w:rFonts w:ascii="Times New Roman" w:hAnsi="Times New Roman" w:cs="Times New Roman"/>
          <w:b/>
          <w:i/>
          <w:sz w:val="24"/>
          <w:szCs w:val="24"/>
        </w:rPr>
        <w:t xml:space="preserve"> сумму 3 010 240,14 рублей (</w:t>
      </w:r>
      <w:r w:rsidRPr="00175072">
        <w:rPr>
          <w:rFonts w:ascii="Times New Roman" w:eastAsia="Times New Roman" w:hAnsi="Times New Roman" w:cs="Times New Roman"/>
          <w:b/>
          <w:i/>
          <w:color w:val="000000"/>
          <w:sz w:val="24"/>
          <w:szCs w:val="24"/>
        </w:rPr>
        <w:t>3 422 740,14-</w:t>
      </w:r>
      <w:r w:rsidRPr="00175072">
        <w:rPr>
          <w:rFonts w:ascii="Times New Roman" w:hAnsi="Times New Roman" w:cs="Times New Roman"/>
          <w:b/>
          <w:i/>
          <w:sz w:val="24"/>
          <w:szCs w:val="24"/>
          <w:lang w:val="sah-RU"/>
        </w:rPr>
        <w:t>412 500</w:t>
      </w:r>
      <w:r w:rsidRPr="00175072">
        <w:rPr>
          <w:rFonts w:ascii="Times New Roman" w:hAnsi="Times New Roman" w:cs="Times New Roman"/>
          <w:b/>
          <w:i/>
          <w:sz w:val="24"/>
          <w:szCs w:val="24"/>
        </w:rPr>
        <w:t>).</w:t>
      </w:r>
    </w:p>
    <w:p w:rsidR="00A60EAA" w:rsidRDefault="00A60EAA" w:rsidP="00A60EAA">
      <w:pPr>
        <w:pStyle w:val="a3"/>
        <w:tabs>
          <w:tab w:val="left" w:pos="567"/>
          <w:tab w:val="left" w:pos="851"/>
          <w:tab w:val="left" w:pos="1134"/>
        </w:tabs>
        <w:spacing w:after="0" w:line="240" w:lineRule="auto"/>
        <w:ind w:left="0" w:firstLine="567"/>
        <w:jc w:val="both"/>
        <w:rPr>
          <w:rFonts w:ascii="Times New Roman" w:eastAsia="Times New Roman" w:hAnsi="Times New Roman" w:cs="Times New Roman"/>
          <w:b/>
          <w:i/>
          <w:sz w:val="24"/>
          <w:szCs w:val="24"/>
        </w:rPr>
      </w:pPr>
      <w:r w:rsidRPr="00175072">
        <w:rPr>
          <w:rFonts w:ascii="Times New Roman" w:hAnsi="Times New Roman" w:cs="Times New Roman"/>
          <w:b/>
          <w:i/>
          <w:sz w:val="24"/>
          <w:szCs w:val="24"/>
        </w:rPr>
        <w:t xml:space="preserve"> </w:t>
      </w:r>
      <w:r>
        <w:rPr>
          <w:rFonts w:ascii="Times New Roman" w:eastAsia="Times New Roman" w:hAnsi="Times New Roman" w:cs="Times New Roman"/>
          <w:b/>
          <w:i/>
          <w:sz w:val="24"/>
          <w:szCs w:val="24"/>
        </w:rPr>
        <w:t xml:space="preserve">Также является </w:t>
      </w:r>
      <w:r w:rsidRPr="00E006E7">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нарушением</w:t>
      </w:r>
      <w:r w:rsidRPr="00E006E7">
        <w:rPr>
          <w:rFonts w:ascii="Times New Roman" w:eastAsia="Times New Roman" w:hAnsi="Times New Roman" w:cs="Times New Roman"/>
          <w:b/>
          <w:i/>
          <w:sz w:val="24"/>
          <w:szCs w:val="24"/>
        </w:rPr>
        <w:t xml:space="preserve"> п. 1 ст</w:t>
      </w:r>
      <w:r w:rsidR="00A0059A">
        <w:rPr>
          <w:rFonts w:ascii="Times New Roman" w:eastAsia="Times New Roman" w:hAnsi="Times New Roman" w:cs="Times New Roman"/>
          <w:b/>
          <w:i/>
          <w:sz w:val="24"/>
          <w:szCs w:val="24"/>
        </w:rPr>
        <w:t>.</w:t>
      </w:r>
      <w:r w:rsidRPr="00E006E7">
        <w:rPr>
          <w:rFonts w:ascii="Times New Roman" w:eastAsia="Times New Roman" w:hAnsi="Times New Roman" w:cs="Times New Roman"/>
          <w:b/>
          <w:i/>
          <w:sz w:val="24"/>
          <w:szCs w:val="24"/>
        </w:rPr>
        <w:t xml:space="preserve"> 306.4. Бюджетного кодекса РФ</w:t>
      </w:r>
      <w:r>
        <w:rPr>
          <w:rFonts w:ascii="Times New Roman" w:eastAsia="Times New Roman" w:hAnsi="Times New Roman" w:cs="Times New Roman"/>
          <w:b/>
          <w:i/>
          <w:sz w:val="24"/>
          <w:szCs w:val="24"/>
        </w:rPr>
        <w:t xml:space="preserve"> (нецелевое использование бюджетных средств).</w:t>
      </w:r>
      <w:r w:rsidRPr="00E006E7">
        <w:rPr>
          <w:rFonts w:ascii="Times New Roman" w:eastAsia="Times New Roman" w:hAnsi="Times New Roman" w:cs="Times New Roman"/>
          <w:b/>
          <w:i/>
          <w:sz w:val="24"/>
          <w:szCs w:val="24"/>
        </w:rPr>
        <w:t xml:space="preserve"> </w:t>
      </w:r>
    </w:p>
    <w:p w:rsidR="00A60EAA" w:rsidRPr="00175072" w:rsidRDefault="00A60EAA" w:rsidP="00A60EAA">
      <w:pPr>
        <w:pStyle w:val="a3"/>
        <w:tabs>
          <w:tab w:val="left" w:pos="567"/>
          <w:tab w:val="left" w:pos="851"/>
          <w:tab w:val="left" w:pos="1134"/>
        </w:tabs>
        <w:spacing w:after="0" w:line="240" w:lineRule="auto"/>
        <w:ind w:left="0" w:firstLine="567"/>
        <w:jc w:val="both"/>
        <w:rPr>
          <w:rFonts w:ascii="Times New Roman" w:hAnsi="Times New Roman" w:cs="Times New Roman"/>
          <w:b/>
          <w:i/>
          <w:sz w:val="24"/>
          <w:szCs w:val="24"/>
        </w:rPr>
      </w:pPr>
      <w:r w:rsidRPr="00175072">
        <w:rPr>
          <w:rFonts w:ascii="Times New Roman" w:hAnsi="Times New Roman" w:cs="Times New Roman"/>
          <w:b/>
          <w:i/>
          <w:sz w:val="24"/>
          <w:szCs w:val="24"/>
        </w:rPr>
        <w:t>Таким образом, принятие решения об оплате по завышенной стоимости подъемника со стороны Заказчика (МКУ «Главстрой»), содержит признаки коррупционной направленности.</w:t>
      </w:r>
    </w:p>
    <w:p w:rsidR="00A60EAA" w:rsidRPr="00DA0769" w:rsidRDefault="00A60EAA" w:rsidP="00A60EAA">
      <w:pPr>
        <w:tabs>
          <w:tab w:val="left" w:pos="851"/>
        </w:tabs>
        <w:spacing w:after="0" w:line="240" w:lineRule="auto"/>
        <w:ind w:firstLine="567"/>
        <w:jc w:val="both"/>
        <w:rPr>
          <w:rFonts w:ascii="Times New Roman" w:hAnsi="Times New Roman" w:cs="Times New Roman"/>
          <w:sz w:val="24"/>
          <w:szCs w:val="24"/>
        </w:rPr>
      </w:pPr>
    </w:p>
    <w:p w:rsidR="00E15849" w:rsidRPr="00E15849" w:rsidRDefault="001D1E7D" w:rsidP="001D1E7D">
      <w:pPr>
        <w:pStyle w:val="a3"/>
        <w:tabs>
          <w:tab w:val="left" w:pos="567"/>
          <w:tab w:val="left" w:pos="993"/>
        </w:tabs>
        <w:spacing w:after="0" w:line="240" w:lineRule="auto"/>
        <w:ind w:left="567"/>
        <w:jc w:val="both"/>
        <w:rPr>
          <w:rFonts w:ascii="Times New Roman" w:hAnsi="Times New Roman" w:cs="Times New Roman"/>
          <w:b/>
          <w:sz w:val="24"/>
          <w:szCs w:val="24"/>
          <w:lang w:val="sah-RU"/>
        </w:rPr>
      </w:pPr>
      <w:r>
        <w:rPr>
          <w:rFonts w:ascii="Times New Roman" w:hAnsi="Times New Roman" w:cs="Times New Roman"/>
          <w:b/>
          <w:sz w:val="24"/>
          <w:szCs w:val="24"/>
          <w:lang w:val="sah-RU"/>
        </w:rPr>
        <w:t>При осмотре также выявлены следующие недостаки:</w:t>
      </w:r>
    </w:p>
    <w:p w:rsidR="00E15849" w:rsidRDefault="00E15849" w:rsidP="00E15849">
      <w:pPr>
        <w:pStyle w:val="a3"/>
        <w:tabs>
          <w:tab w:val="left" w:pos="567"/>
          <w:tab w:val="left" w:pos="993"/>
        </w:tabs>
        <w:spacing w:after="0" w:line="240" w:lineRule="auto"/>
        <w:ind w:left="567"/>
        <w:jc w:val="both"/>
        <w:rPr>
          <w:rFonts w:ascii="Times New Roman" w:hAnsi="Times New Roman" w:cs="Times New Roman"/>
          <w:sz w:val="24"/>
          <w:szCs w:val="24"/>
          <w:lang w:val="sah-RU"/>
        </w:rPr>
      </w:pPr>
    </w:p>
    <w:p w:rsidR="00A60EAA" w:rsidRDefault="00A60EAA" w:rsidP="00EC5A8B">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В кабинете №310 на </w:t>
      </w:r>
      <w:r w:rsidRPr="00E42052">
        <w:rPr>
          <w:rFonts w:ascii="Times New Roman" w:hAnsi="Times New Roman" w:cs="Times New Roman"/>
          <w:sz w:val="24"/>
          <w:szCs w:val="24"/>
          <w:lang w:val="sah-RU"/>
        </w:rPr>
        <w:t>стекл</w:t>
      </w:r>
      <w:r>
        <w:rPr>
          <w:rFonts w:ascii="Times New Roman" w:hAnsi="Times New Roman" w:cs="Times New Roman"/>
          <w:sz w:val="24"/>
          <w:szCs w:val="24"/>
          <w:lang w:val="sah-RU"/>
        </w:rPr>
        <w:t xml:space="preserve">ах </w:t>
      </w:r>
      <w:r w:rsidRPr="00D6401D">
        <w:rPr>
          <w:rFonts w:ascii="Times New Roman" w:hAnsi="Times New Roman" w:cs="Times New Roman"/>
          <w:sz w:val="24"/>
          <w:szCs w:val="24"/>
          <w:lang w:val="sah-RU"/>
        </w:rPr>
        <w:t>оконных блоков из ПВХ профилей поворотных</w:t>
      </w:r>
      <w:r>
        <w:rPr>
          <w:rFonts w:ascii="Times New Roman" w:hAnsi="Times New Roman" w:cs="Times New Roman"/>
          <w:sz w:val="24"/>
          <w:szCs w:val="24"/>
          <w:lang w:val="sah-RU"/>
        </w:rPr>
        <w:t xml:space="preserve"> имеются трещины в двух местах.</w:t>
      </w:r>
    </w:p>
    <w:p w:rsidR="00A60EAA" w:rsidRDefault="00A60EAA" w:rsidP="00EC5A8B">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Покрытие козырька крыльца Кр-4 на 138 м2 выполнено профилированным листом вместо ондулина и с недостатками, а именно, протекает навес крыльца, вследствие чего образовались лужи на крыльце.</w:t>
      </w:r>
    </w:p>
    <w:p w:rsidR="00A60EAA" w:rsidRDefault="00A60EAA" w:rsidP="00EC5A8B">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Устройство плинтусов на 54,4 м2 выполнено с недостатками, а именно, плинтусы прикреплены саморезами для металла (длина 20мм), отсутствуют дюбель-гвозди</w:t>
      </w:r>
      <w:r w:rsidRPr="0059558B">
        <w:rPr>
          <w:rFonts w:ascii="Times New Roman" w:hAnsi="Times New Roman" w:cs="Times New Roman"/>
          <w:sz w:val="24"/>
          <w:szCs w:val="24"/>
          <w:lang w:val="sah-RU"/>
        </w:rPr>
        <w:t>.</w:t>
      </w:r>
    </w:p>
    <w:p w:rsidR="00A60EAA" w:rsidRPr="00074BBC" w:rsidRDefault="00A60EAA" w:rsidP="00EC5A8B">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На потолке музыкального класса и актового зала  </w:t>
      </w:r>
      <w:r w:rsidRPr="00705AFE">
        <w:rPr>
          <w:rFonts w:ascii="Times New Roman" w:hAnsi="Times New Roman" w:cs="Times New Roman"/>
          <w:sz w:val="24"/>
          <w:szCs w:val="24"/>
          <w:lang w:val="sah-RU"/>
        </w:rPr>
        <w:t>имеются следы</w:t>
      </w:r>
      <w:r>
        <w:rPr>
          <w:rFonts w:ascii="Times New Roman" w:hAnsi="Times New Roman" w:cs="Times New Roman"/>
          <w:sz w:val="24"/>
          <w:szCs w:val="24"/>
          <w:lang w:val="sah-RU"/>
        </w:rPr>
        <w:t xml:space="preserve"> </w:t>
      </w:r>
      <w:r w:rsidRPr="00705AFE">
        <w:rPr>
          <w:rFonts w:ascii="Times New Roman" w:hAnsi="Times New Roman" w:cs="Times New Roman"/>
          <w:sz w:val="24"/>
          <w:szCs w:val="24"/>
          <w:lang w:val="sah-RU"/>
        </w:rPr>
        <w:t>от протекания</w:t>
      </w:r>
      <w:r>
        <w:rPr>
          <w:rFonts w:ascii="Times New Roman" w:hAnsi="Times New Roman" w:cs="Times New Roman"/>
          <w:sz w:val="24"/>
          <w:szCs w:val="24"/>
          <w:lang w:val="sah-RU"/>
        </w:rPr>
        <w:t xml:space="preserve"> кровли общей площадью 6 кв.м.</w:t>
      </w:r>
      <w:r w:rsidRPr="00074BBC">
        <w:rPr>
          <w:sz w:val="24"/>
          <w:szCs w:val="24"/>
          <w:lang w:val="sah-RU"/>
        </w:rPr>
        <w:t xml:space="preserve"> </w:t>
      </w:r>
      <w:r w:rsidRPr="00074BBC">
        <w:rPr>
          <w:rFonts w:ascii="Times New Roman" w:hAnsi="Times New Roman" w:cs="Times New Roman"/>
          <w:sz w:val="24"/>
          <w:szCs w:val="24"/>
          <w:lang w:val="sah-RU"/>
        </w:rPr>
        <w:t xml:space="preserve">Согласно устным поснениям представитеелй подрядчика, данные дефекты устранены. </w:t>
      </w:r>
    </w:p>
    <w:p w:rsidR="00A60EAA" w:rsidRPr="00E42052" w:rsidRDefault="00A60EAA" w:rsidP="00EC5A8B">
      <w:pPr>
        <w:pStyle w:val="a3"/>
        <w:numPr>
          <w:ilvl w:val="0"/>
          <w:numId w:val="21"/>
        </w:numPr>
        <w:tabs>
          <w:tab w:val="left" w:pos="567"/>
          <w:tab w:val="left" w:pos="993"/>
        </w:tabs>
        <w:spacing w:after="0" w:line="240" w:lineRule="auto"/>
        <w:ind w:left="0" w:firstLine="567"/>
        <w:jc w:val="both"/>
        <w:rPr>
          <w:rFonts w:ascii="Times New Roman" w:hAnsi="Times New Roman" w:cs="Times New Roman"/>
          <w:sz w:val="24"/>
          <w:szCs w:val="24"/>
          <w:lang w:val="sah-RU"/>
        </w:rPr>
      </w:pPr>
      <w:r w:rsidRPr="00E42052">
        <w:rPr>
          <w:rFonts w:ascii="Times New Roman" w:hAnsi="Times New Roman" w:cs="Times New Roman"/>
          <w:sz w:val="24"/>
          <w:szCs w:val="24"/>
          <w:lang w:val="sah-RU"/>
        </w:rPr>
        <w:t>На стеклах светового фонаря (</w:t>
      </w:r>
      <w:r w:rsidRPr="00077A72">
        <w:rPr>
          <w:rFonts w:ascii="Times New Roman" w:hAnsi="Times New Roman" w:cs="Times New Roman"/>
          <w:sz w:val="24"/>
          <w:szCs w:val="24"/>
          <w:lang w:val="sah-RU"/>
        </w:rPr>
        <w:t>алюминиевые профил</w:t>
      </w:r>
      <w:r>
        <w:rPr>
          <w:rFonts w:ascii="Times New Roman" w:hAnsi="Times New Roman" w:cs="Times New Roman"/>
          <w:sz w:val="24"/>
          <w:szCs w:val="24"/>
          <w:lang w:val="sah-RU"/>
        </w:rPr>
        <w:t>и</w:t>
      </w:r>
      <w:r w:rsidRPr="00077A72">
        <w:rPr>
          <w:rFonts w:ascii="Times New Roman" w:hAnsi="Times New Roman" w:cs="Times New Roman"/>
          <w:sz w:val="24"/>
          <w:szCs w:val="24"/>
          <w:lang w:val="sah-RU"/>
        </w:rPr>
        <w:t xml:space="preserve"> марки «ТАТПРОФ»</w:t>
      </w:r>
      <w:r>
        <w:rPr>
          <w:rFonts w:ascii="Times New Roman" w:hAnsi="Times New Roman" w:cs="Times New Roman"/>
          <w:sz w:val="24"/>
          <w:szCs w:val="24"/>
          <w:lang w:val="sah-RU"/>
        </w:rPr>
        <w:t>)</w:t>
      </w:r>
      <w:r w:rsidRPr="00077A72">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имеются </w:t>
      </w:r>
      <w:r w:rsidRPr="00E42052">
        <w:rPr>
          <w:rFonts w:ascii="Times New Roman" w:hAnsi="Times New Roman" w:cs="Times New Roman"/>
          <w:sz w:val="24"/>
          <w:szCs w:val="24"/>
          <w:lang w:val="sah-RU"/>
        </w:rPr>
        <w:t xml:space="preserve">сколы и трещины в двух местах. </w:t>
      </w:r>
    </w:p>
    <w:p w:rsidR="00A60EAA" w:rsidRPr="00BD25D0" w:rsidRDefault="00A60EAA"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390401">
        <w:rPr>
          <w:rFonts w:ascii="Times New Roman" w:hAnsi="Times New Roman" w:cs="Times New Roman"/>
          <w:sz w:val="24"/>
          <w:szCs w:val="24"/>
        </w:rPr>
        <w:t xml:space="preserve">В </w:t>
      </w:r>
      <w:r>
        <w:rPr>
          <w:rFonts w:ascii="Times New Roman" w:hAnsi="Times New Roman" w:cs="Times New Roman"/>
          <w:sz w:val="24"/>
          <w:szCs w:val="24"/>
        </w:rPr>
        <w:t>результате неровного</w:t>
      </w:r>
      <w:r w:rsidRPr="00390401">
        <w:rPr>
          <w:rFonts w:ascii="Times New Roman" w:hAnsi="Times New Roman" w:cs="Times New Roman"/>
          <w:sz w:val="24"/>
          <w:szCs w:val="24"/>
        </w:rPr>
        <w:t xml:space="preserve"> </w:t>
      </w:r>
      <w:r>
        <w:rPr>
          <w:rFonts w:ascii="Times New Roman" w:hAnsi="Times New Roman" w:cs="Times New Roman"/>
          <w:sz w:val="24"/>
          <w:szCs w:val="24"/>
        </w:rPr>
        <w:t>покрытия</w:t>
      </w:r>
      <w:r w:rsidRPr="00390401">
        <w:rPr>
          <w:rFonts w:ascii="Times New Roman" w:eastAsia="Times New Roman" w:hAnsi="Times New Roman" w:cs="Times New Roman"/>
          <w:color w:val="000000"/>
          <w:sz w:val="24"/>
          <w:szCs w:val="24"/>
        </w:rPr>
        <w:t xml:space="preserve"> асфальтобетонных смесей </w:t>
      </w:r>
      <w:r w:rsidRPr="00390401">
        <w:rPr>
          <w:rFonts w:ascii="Times New Roman" w:hAnsi="Times New Roman" w:cs="Times New Roman"/>
          <w:sz w:val="24"/>
          <w:szCs w:val="24"/>
        </w:rPr>
        <w:t>перед школой образов</w:t>
      </w:r>
      <w:r>
        <w:rPr>
          <w:rFonts w:ascii="Times New Roman" w:hAnsi="Times New Roman" w:cs="Times New Roman"/>
          <w:sz w:val="24"/>
          <w:szCs w:val="24"/>
        </w:rPr>
        <w:t>ались</w:t>
      </w:r>
      <w:r w:rsidRPr="00390401">
        <w:rPr>
          <w:rFonts w:ascii="Times New Roman" w:hAnsi="Times New Roman" w:cs="Times New Roman"/>
          <w:sz w:val="24"/>
          <w:szCs w:val="24"/>
        </w:rPr>
        <w:t xml:space="preserve"> лужи</w:t>
      </w:r>
      <w:r>
        <w:rPr>
          <w:rFonts w:ascii="Times New Roman" w:hAnsi="Times New Roman" w:cs="Times New Roman"/>
          <w:sz w:val="24"/>
          <w:szCs w:val="24"/>
        </w:rPr>
        <w:t>.</w:t>
      </w:r>
    </w:p>
    <w:p w:rsidR="00A60EAA" w:rsidRPr="00C33A81" w:rsidRDefault="00A60EAA"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BD25D0">
        <w:rPr>
          <w:color w:val="000000"/>
          <w:sz w:val="20"/>
          <w:szCs w:val="20"/>
        </w:rPr>
        <w:t xml:space="preserve"> </w:t>
      </w:r>
      <w:r w:rsidRPr="00BD25D0">
        <w:rPr>
          <w:rFonts w:ascii="Times New Roman" w:hAnsi="Times New Roman" w:cs="Times New Roman"/>
          <w:color w:val="000000"/>
          <w:sz w:val="24"/>
          <w:szCs w:val="24"/>
        </w:rPr>
        <w:t>В</w:t>
      </w:r>
      <w:r w:rsidRPr="00BD25D0">
        <w:rPr>
          <w:rFonts w:ascii="Times New Roman" w:hAnsi="Times New Roman" w:cs="Times New Roman"/>
          <w:sz w:val="24"/>
          <w:szCs w:val="24"/>
        </w:rPr>
        <w:t xml:space="preserve"> результате неровного </w:t>
      </w:r>
      <w:r w:rsidRPr="00BD25D0">
        <w:rPr>
          <w:rFonts w:ascii="Times New Roman" w:eastAsia="Times New Roman" w:hAnsi="Times New Roman" w:cs="Times New Roman"/>
          <w:color w:val="000000"/>
          <w:sz w:val="24"/>
          <w:szCs w:val="24"/>
        </w:rPr>
        <w:t xml:space="preserve">выравнивания стяжек цементно-песчаной </w:t>
      </w:r>
      <w:r w:rsidRPr="00BD25D0">
        <w:rPr>
          <w:rFonts w:ascii="Times New Roman" w:hAnsi="Times New Roman" w:cs="Times New Roman"/>
          <w:sz w:val="24"/>
          <w:szCs w:val="24"/>
        </w:rPr>
        <w:t>укладки кровли, местами вода не стекает в стаканы</w:t>
      </w:r>
      <w:r>
        <w:rPr>
          <w:rFonts w:ascii="Times New Roman" w:hAnsi="Times New Roman" w:cs="Times New Roman"/>
          <w:sz w:val="24"/>
          <w:szCs w:val="24"/>
        </w:rPr>
        <w:t xml:space="preserve"> </w:t>
      </w:r>
      <w:r w:rsidRPr="00C33A81">
        <w:rPr>
          <w:rFonts w:ascii="Times New Roman" w:hAnsi="Times New Roman" w:cs="Times New Roman"/>
          <w:sz w:val="24"/>
          <w:szCs w:val="24"/>
        </w:rPr>
        <w:t>кровли.</w:t>
      </w:r>
    </w:p>
    <w:p w:rsidR="00A60EAA" w:rsidRPr="00EF4E84" w:rsidRDefault="00A60EAA"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Верхняя секция жарочно-пекарского шкафа 2ШЖЭ-1,36П-03 не работает.</w:t>
      </w:r>
    </w:p>
    <w:p w:rsidR="00A60EAA" w:rsidRPr="00AD6A40" w:rsidRDefault="00A60EAA"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 кабинете технологии не выполнены работы по монтажу и подключению технологического оборудования швейных машин в количестве 10 шт. Эксплуатация электрической печи невозможно в связи отсутствием розетки</w:t>
      </w:r>
      <w:r>
        <w:rPr>
          <w:rFonts w:ascii="Times New Roman" w:hAnsi="Times New Roman" w:cs="Times New Roman"/>
          <w:sz w:val="24"/>
          <w:szCs w:val="24"/>
          <w:lang w:val="sah-RU"/>
        </w:rPr>
        <w:t>.</w:t>
      </w:r>
    </w:p>
    <w:p w:rsidR="00A60EAA" w:rsidRPr="00253FA8" w:rsidRDefault="00A60EAA"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В кабинете </w:t>
      </w:r>
      <w:r w:rsidRPr="00BB44B9">
        <w:rPr>
          <w:rFonts w:ascii="Times New Roman" w:hAnsi="Times New Roman" w:cs="Times New Roman"/>
          <w:sz w:val="24"/>
          <w:szCs w:val="24"/>
        </w:rPr>
        <w:t>№311</w:t>
      </w:r>
      <w:r>
        <w:rPr>
          <w:rFonts w:ascii="Times New Roman" w:hAnsi="Times New Roman" w:cs="Times New Roman"/>
          <w:sz w:val="24"/>
          <w:szCs w:val="24"/>
        </w:rPr>
        <w:t xml:space="preserve"> (кабинет б</w:t>
      </w:r>
      <w:r w:rsidRPr="00296E22">
        <w:rPr>
          <w:rFonts w:ascii="Times New Roman" w:hAnsi="Times New Roman" w:cs="Times New Roman"/>
          <w:sz w:val="24"/>
          <w:szCs w:val="24"/>
        </w:rPr>
        <w:t>иологии)</w:t>
      </w:r>
      <w:r>
        <w:rPr>
          <w:rFonts w:ascii="Times New Roman" w:hAnsi="Times New Roman" w:cs="Times New Roman"/>
          <w:color w:val="000000"/>
          <w:sz w:val="24"/>
          <w:szCs w:val="24"/>
        </w:rPr>
        <w:t xml:space="preserve"> при включении видеопроектора п</w:t>
      </w:r>
      <w:r w:rsidRPr="00296E22">
        <w:rPr>
          <w:rFonts w:ascii="Times New Roman" w:hAnsi="Times New Roman" w:cs="Times New Roman"/>
          <w:sz w:val="24"/>
          <w:szCs w:val="24"/>
        </w:rPr>
        <w:t xml:space="preserve">ериодически </w:t>
      </w:r>
      <w:r>
        <w:rPr>
          <w:rFonts w:ascii="Times New Roman" w:hAnsi="Times New Roman" w:cs="Times New Roman"/>
          <w:color w:val="000000"/>
          <w:sz w:val="24"/>
          <w:szCs w:val="24"/>
        </w:rPr>
        <w:t>срабатывает автоматический выключатель. Установлен автоматический выключатель с н</w:t>
      </w:r>
      <w:r w:rsidRPr="00023CE3">
        <w:rPr>
          <w:rFonts w:ascii="Times New Roman" w:hAnsi="Times New Roman" w:cs="Times New Roman"/>
          <w:color w:val="333333"/>
          <w:sz w:val="24"/>
          <w:szCs w:val="24"/>
          <w:shd w:val="clear" w:color="auto" w:fill="FFFFFF"/>
        </w:rPr>
        <w:t>оминальны</w:t>
      </w:r>
      <w:r>
        <w:rPr>
          <w:rFonts w:ascii="Times New Roman" w:hAnsi="Times New Roman" w:cs="Times New Roman"/>
          <w:color w:val="333333"/>
          <w:sz w:val="24"/>
          <w:szCs w:val="24"/>
          <w:shd w:val="clear" w:color="auto" w:fill="FFFFFF"/>
        </w:rPr>
        <w:t>м</w:t>
      </w:r>
      <w:r w:rsidRPr="00023CE3">
        <w:rPr>
          <w:rFonts w:ascii="Times New Roman" w:hAnsi="Times New Roman" w:cs="Times New Roman"/>
          <w:color w:val="333333"/>
          <w:sz w:val="24"/>
          <w:szCs w:val="24"/>
          <w:shd w:val="clear" w:color="auto" w:fill="FFFFFF"/>
        </w:rPr>
        <w:t xml:space="preserve"> ток</w:t>
      </w:r>
      <w:r>
        <w:rPr>
          <w:rFonts w:ascii="Times New Roman" w:hAnsi="Times New Roman" w:cs="Times New Roman"/>
          <w:color w:val="333333"/>
          <w:sz w:val="24"/>
          <w:szCs w:val="24"/>
          <w:shd w:val="clear" w:color="auto" w:fill="FFFFFF"/>
        </w:rPr>
        <w:t>ом</w:t>
      </w:r>
      <w:r w:rsidRPr="00023CE3">
        <w:rPr>
          <w:rFonts w:ascii="Times New Roman" w:hAnsi="Times New Roman" w:cs="Times New Roman"/>
          <w:color w:val="333333"/>
          <w:sz w:val="24"/>
          <w:szCs w:val="24"/>
          <w:shd w:val="clear" w:color="auto" w:fill="FFFFFF"/>
        </w:rPr>
        <w:t>: 20 А</w:t>
      </w:r>
      <w:r>
        <w:rPr>
          <w:rFonts w:ascii="Times New Roman" w:hAnsi="Times New Roman" w:cs="Times New Roman"/>
          <w:color w:val="333333"/>
          <w:sz w:val="24"/>
          <w:szCs w:val="24"/>
          <w:shd w:val="clear" w:color="auto" w:fill="FFFFFF"/>
        </w:rPr>
        <w:t>.</w:t>
      </w:r>
      <w:r w:rsidRPr="00023CE3">
        <w:rPr>
          <w:rFonts w:ascii="Times New Roman" w:hAnsi="Times New Roman" w:cs="Times New Roman"/>
          <w:color w:val="000000"/>
          <w:sz w:val="24"/>
          <w:szCs w:val="24"/>
        </w:rPr>
        <w:t xml:space="preserve"> </w:t>
      </w:r>
    </w:p>
    <w:p w:rsidR="00581221" w:rsidRDefault="00581221"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работает</w:t>
      </w:r>
      <w:r w:rsidRPr="004D307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4"/>
          <w:szCs w:val="24"/>
        </w:rPr>
        <w:t>о</w:t>
      </w:r>
      <w:r w:rsidRPr="004D307A">
        <w:rPr>
          <w:rFonts w:ascii="Times New Roman" w:eastAsia="Times New Roman" w:hAnsi="Times New Roman" w:cs="Times New Roman"/>
          <w:bCs/>
          <w:color w:val="000000"/>
          <w:sz w:val="24"/>
          <w:szCs w:val="24"/>
        </w:rPr>
        <w:t xml:space="preserve">повещение о пожаре </w:t>
      </w:r>
      <w:r>
        <w:rPr>
          <w:rFonts w:ascii="Times New Roman" w:eastAsia="Times New Roman" w:hAnsi="Times New Roman" w:cs="Times New Roman"/>
          <w:bCs/>
          <w:color w:val="000000"/>
          <w:sz w:val="24"/>
          <w:szCs w:val="24"/>
        </w:rPr>
        <w:t xml:space="preserve">и </w:t>
      </w:r>
      <w:r w:rsidRPr="004D307A">
        <w:rPr>
          <w:rFonts w:ascii="Times New Roman" w:eastAsia="Times New Roman" w:hAnsi="Times New Roman" w:cs="Times New Roman"/>
          <w:bCs/>
          <w:color w:val="000000"/>
          <w:sz w:val="24"/>
          <w:szCs w:val="24"/>
        </w:rPr>
        <w:t>внутренняя громкоговорящая связь</w:t>
      </w:r>
      <w:r w:rsidRPr="004D307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w:t>
      </w:r>
      <w:r w:rsidRPr="004D307A">
        <w:rPr>
          <w:rFonts w:ascii="Times New Roman" w:eastAsia="Times New Roman" w:hAnsi="Times New Roman" w:cs="Times New Roman"/>
          <w:color w:val="000000"/>
          <w:sz w:val="24"/>
          <w:szCs w:val="24"/>
        </w:rPr>
        <w:t>Тромбон ПУ-4</w:t>
      </w:r>
      <w:r>
        <w:rPr>
          <w:rFonts w:ascii="Times New Roman" w:eastAsia="Times New Roman" w:hAnsi="Times New Roman" w:cs="Times New Roman"/>
          <w:color w:val="000000"/>
          <w:sz w:val="24"/>
          <w:szCs w:val="24"/>
        </w:rPr>
        <w:t>».</w:t>
      </w:r>
    </w:p>
    <w:p w:rsidR="00581221" w:rsidRPr="00BB44B9" w:rsidRDefault="00581221"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BB44B9">
        <w:rPr>
          <w:rFonts w:ascii="Times New Roman" w:eastAsia="Calibri" w:hAnsi="Times New Roman" w:cs="Times New Roman"/>
          <w:sz w:val="24"/>
          <w:szCs w:val="24"/>
          <w:lang w:eastAsia="en-US"/>
        </w:rPr>
        <w:t xml:space="preserve">При осмотре наружного освещения выявлено, что не горят 24 лампы (люминесцентные дуговые ртутные высокого давления типа ДРЛ 250-ХЛ1). </w:t>
      </w:r>
    </w:p>
    <w:p w:rsidR="00A60EAA" w:rsidRPr="00BB44B9" w:rsidRDefault="00A60EAA" w:rsidP="00EC5A8B">
      <w:pPr>
        <w:pStyle w:val="a3"/>
        <w:numPr>
          <w:ilvl w:val="0"/>
          <w:numId w:val="21"/>
        </w:numP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Имеются недостатки по установке вентиляционного оборудования кухонного блока</w:t>
      </w:r>
      <w:r>
        <w:rPr>
          <w:rFonts w:ascii="Times New Roman" w:hAnsi="Times New Roman" w:cs="Times New Roman"/>
          <w:sz w:val="24"/>
          <w:szCs w:val="24"/>
          <w:lang w:val="sah-RU"/>
        </w:rPr>
        <w:t>.</w:t>
      </w:r>
    </w:p>
    <w:p w:rsidR="00A60EAA" w:rsidRPr="00F868AF" w:rsidRDefault="0073509F" w:rsidP="00A60EAA">
      <w:pPr>
        <w:pStyle w:val="a3"/>
        <w:tabs>
          <w:tab w:val="left" w:pos="284"/>
          <w:tab w:val="left" w:pos="851"/>
          <w:tab w:val="left" w:pos="993"/>
        </w:tabs>
        <w:spacing w:after="0" w:line="240" w:lineRule="auto"/>
        <w:ind w:left="0" w:firstLine="567"/>
        <w:jc w:val="both"/>
        <w:rPr>
          <w:rFonts w:ascii="Times New Roman" w:hAnsi="Times New Roman" w:cs="Times New Roman"/>
          <w:b/>
          <w:i/>
          <w:sz w:val="24"/>
          <w:szCs w:val="24"/>
        </w:rPr>
      </w:pPr>
      <w:r w:rsidRPr="0073509F">
        <w:rPr>
          <w:rFonts w:ascii="Times New Roman" w:hAnsi="Times New Roman" w:cs="Times New Roman"/>
          <w:b/>
          <w:i/>
          <w:sz w:val="24"/>
          <w:szCs w:val="24"/>
        </w:rPr>
        <w:t xml:space="preserve">По пунктам </w:t>
      </w:r>
      <w:r w:rsidR="00F33937">
        <w:rPr>
          <w:rFonts w:ascii="Times New Roman" w:hAnsi="Times New Roman" w:cs="Times New Roman"/>
          <w:b/>
          <w:i/>
          <w:sz w:val="24"/>
          <w:szCs w:val="24"/>
        </w:rPr>
        <w:t>13,14</w:t>
      </w:r>
      <w:r w:rsidRPr="0073509F">
        <w:rPr>
          <w:rFonts w:ascii="Times New Roman" w:hAnsi="Times New Roman" w:cs="Times New Roman"/>
          <w:b/>
          <w:i/>
          <w:sz w:val="24"/>
          <w:szCs w:val="24"/>
        </w:rPr>
        <w:t xml:space="preserve"> в результате ненадлежащего исполнения обязательств со стороны заказчика, в нарушение п. 9.6. и п. 9.6.2. Контракта, муниципальным заказчиком не был составлен Акт о выявленных недостатках с указанием сроков устранения недостатков в ходе приемки работ, вследствие чего не была взыскана неустойка с подрядчика</w:t>
      </w:r>
      <w:r>
        <w:rPr>
          <w:rFonts w:ascii="Times New Roman" w:hAnsi="Times New Roman" w:cs="Times New Roman"/>
          <w:b/>
          <w:i/>
          <w:sz w:val="24"/>
          <w:szCs w:val="24"/>
        </w:rPr>
        <w:t>.</w:t>
      </w:r>
    </w:p>
    <w:p w:rsidR="00A60EAA" w:rsidRPr="00F868AF"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b/>
          <w:i/>
          <w:sz w:val="24"/>
          <w:szCs w:val="24"/>
        </w:rPr>
      </w:pPr>
      <w:r w:rsidRPr="00F868AF">
        <w:rPr>
          <w:rFonts w:ascii="Times New Roman" w:hAnsi="Times New Roman" w:cs="Times New Roman"/>
          <w:b/>
          <w:i/>
          <w:sz w:val="24"/>
          <w:szCs w:val="24"/>
        </w:rPr>
        <w:lastRenderedPageBreak/>
        <w:t xml:space="preserve">МКУ «Главстрой» по пунктам </w:t>
      </w:r>
      <w:r w:rsidR="0073509F">
        <w:rPr>
          <w:rFonts w:ascii="Times New Roman" w:hAnsi="Times New Roman" w:cs="Times New Roman"/>
          <w:b/>
          <w:i/>
          <w:sz w:val="24"/>
          <w:szCs w:val="24"/>
        </w:rPr>
        <w:t>1-</w:t>
      </w:r>
      <w:r w:rsidR="00F33937">
        <w:rPr>
          <w:rFonts w:ascii="Times New Roman" w:hAnsi="Times New Roman" w:cs="Times New Roman"/>
          <w:b/>
          <w:i/>
          <w:sz w:val="24"/>
          <w:szCs w:val="24"/>
        </w:rPr>
        <w:t>14</w:t>
      </w:r>
      <w:r w:rsidRPr="00F868AF">
        <w:rPr>
          <w:rFonts w:ascii="Times New Roman" w:hAnsi="Times New Roman" w:cs="Times New Roman"/>
          <w:b/>
          <w:i/>
          <w:sz w:val="24"/>
          <w:szCs w:val="24"/>
        </w:rPr>
        <w:t xml:space="preserve"> совместно с поставщиками и подрядчиками необходимо в рамках гарантийных обязательств</w:t>
      </w:r>
      <w:r w:rsidR="00EA51E5">
        <w:rPr>
          <w:rFonts w:ascii="Times New Roman" w:hAnsi="Times New Roman" w:cs="Times New Roman"/>
          <w:b/>
          <w:i/>
          <w:sz w:val="24"/>
          <w:szCs w:val="24"/>
        </w:rPr>
        <w:t>,</w:t>
      </w:r>
      <w:r w:rsidRPr="00F868AF">
        <w:rPr>
          <w:rFonts w:ascii="Times New Roman" w:hAnsi="Times New Roman" w:cs="Times New Roman"/>
          <w:b/>
          <w:i/>
          <w:sz w:val="24"/>
          <w:szCs w:val="24"/>
        </w:rPr>
        <w:t xml:space="preserve"> провести мероприятия по устранению дефектов и  недостатков.  </w:t>
      </w:r>
    </w:p>
    <w:p w:rsidR="00A60EAA"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b/>
          <w:i/>
          <w:sz w:val="24"/>
          <w:szCs w:val="24"/>
        </w:rPr>
      </w:pPr>
      <w:r w:rsidRPr="00F868AF">
        <w:rPr>
          <w:rFonts w:ascii="Times New Roman" w:hAnsi="Times New Roman" w:cs="Times New Roman"/>
          <w:b/>
          <w:i/>
          <w:sz w:val="24"/>
          <w:szCs w:val="24"/>
        </w:rPr>
        <w:t>Во время проверки МКУ «Главстрой»</w:t>
      </w:r>
      <w:r w:rsidRPr="00F868AF">
        <w:rPr>
          <w:b/>
        </w:rPr>
        <w:t xml:space="preserve"> </w:t>
      </w:r>
      <w:r w:rsidRPr="00F868AF">
        <w:rPr>
          <w:rFonts w:ascii="Times New Roman" w:hAnsi="Times New Roman" w:cs="Times New Roman"/>
          <w:b/>
          <w:i/>
          <w:sz w:val="24"/>
          <w:szCs w:val="24"/>
        </w:rPr>
        <w:t>выдано предписание от 30.10.2017г. №21 ООО «КИНГ-95» выполнить работы по устранению дефектов и  недостатков в рамках гарантийных обязательств.</w:t>
      </w:r>
      <w:r w:rsidRPr="00175072">
        <w:rPr>
          <w:rFonts w:ascii="Times New Roman" w:hAnsi="Times New Roman" w:cs="Times New Roman"/>
          <w:b/>
          <w:i/>
          <w:sz w:val="24"/>
          <w:szCs w:val="24"/>
        </w:rPr>
        <w:t xml:space="preserve">  </w:t>
      </w:r>
    </w:p>
    <w:p w:rsidR="00AD59DE" w:rsidRPr="00AD59DE" w:rsidRDefault="00AD59DE" w:rsidP="00A60EAA">
      <w:pPr>
        <w:pStyle w:val="a3"/>
        <w:tabs>
          <w:tab w:val="left" w:pos="284"/>
          <w:tab w:val="left" w:pos="851"/>
          <w:tab w:val="left" w:pos="993"/>
        </w:tabs>
        <w:spacing w:after="0" w:line="240" w:lineRule="auto"/>
        <w:ind w:left="0" w:firstLine="567"/>
        <w:jc w:val="both"/>
        <w:rPr>
          <w:rFonts w:ascii="Times New Roman" w:hAnsi="Times New Roman" w:cs="Times New Roman"/>
          <w:b/>
          <w:sz w:val="24"/>
          <w:szCs w:val="24"/>
        </w:rPr>
      </w:pPr>
    </w:p>
    <w:p w:rsidR="00AD59DE" w:rsidRPr="00AD59DE" w:rsidRDefault="00AD59DE" w:rsidP="00A60EAA">
      <w:pPr>
        <w:pStyle w:val="a3"/>
        <w:tabs>
          <w:tab w:val="left" w:pos="284"/>
          <w:tab w:val="left" w:pos="851"/>
          <w:tab w:val="left" w:pos="993"/>
        </w:tabs>
        <w:spacing w:after="0" w:line="240" w:lineRule="auto"/>
        <w:ind w:left="0" w:firstLine="567"/>
        <w:jc w:val="both"/>
        <w:rPr>
          <w:rFonts w:ascii="Times New Roman" w:hAnsi="Times New Roman" w:cs="Times New Roman"/>
          <w:b/>
          <w:sz w:val="24"/>
          <w:szCs w:val="24"/>
        </w:rPr>
      </w:pPr>
      <w:r w:rsidRPr="00AD59DE">
        <w:rPr>
          <w:rFonts w:ascii="Times New Roman" w:hAnsi="Times New Roman" w:cs="Times New Roman"/>
          <w:b/>
          <w:sz w:val="24"/>
          <w:szCs w:val="24"/>
        </w:rPr>
        <w:t>Выводы:</w:t>
      </w:r>
    </w:p>
    <w:p w:rsidR="00A60EAA" w:rsidRPr="00175072" w:rsidRDefault="00A60EAA" w:rsidP="00A60EAA">
      <w:pPr>
        <w:pStyle w:val="a3"/>
        <w:tabs>
          <w:tab w:val="left" w:pos="284"/>
          <w:tab w:val="left" w:pos="851"/>
          <w:tab w:val="left" w:pos="993"/>
        </w:tabs>
        <w:spacing w:after="0" w:line="240" w:lineRule="auto"/>
        <w:ind w:left="0" w:firstLine="567"/>
        <w:jc w:val="both"/>
        <w:rPr>
          <w:rFonts w:ascii="Times New Roman" w:hAnsi="Times New Roman" w:cs="Times New Roman"/>
          <w:b/>
          <w:i/>
          <w:sz w:val="24"/>
          <w:szCs w:val="24"/>
        </w:rPr>
      </w:pPr>
    </w:p>
    <w:p w:rsidR="00D52A0F" w:rsidRPr="00D52A0F" w:rsidRDefault="00D52A0F" w:rsidP="00D52A0F">
      <w:pPr>
        <w:numPr>
          <w:ilvl w:val="0"/>
          <w:numId w:val="24"/>
        </w:numPr>
        <w:tabs>
          <w:tab w:val="left" w:pos="851"/>
        </w:tabs>
        <w:spacing w:after="120" w:line="240" w:lineRule="auto"/>
        <w:ind w:left="0" w:firstLine="567"/>
        <w:rPr>
          <w:rFonts w:ascii="Times New Roman" w:hAnsi="Times New Roman" w:cs="Times New Roman"/>
          <w:sz w:val="24"/>
          <w:szCs w:val="24"/>
        </w:rPr>
      </w:pPr>
      <w:r w:rsidRPr="00D52A0F">
        <w:rPr>
          <w:rFonts w:ascii="Times New Roman" w:hAnsi="Times New Roman" w:cs="Times New Roman"/>
          <w:sz w:val="24"/>
          <w:szCs w:val="24"/>
        </w:rPr>
        <w:t xml:space="preserve">Общий объем проверенных средств: </w:t>
      </w:r>
      <w:r w:rsidRPr="00D52A0F">
        <w:rPr>
          <w:rFonts w:ascii="Times New Roman" w:eastAsia="Times New Roman" w:hAnsi="Times New Roman" w:cs="Times New Roman"/>
          <w:bCs/>
          <w:color w:val="000000"/>
          <w:sz w:val="24"/>
          <w:szCs w:val="24"/>
        </w:rPr>
        <w:t>420</w:t>
      </w:r>
      <w:r w:rsidRPr="00E15849">
        <w:rPr>
          <w:rFonts w:ascii="Times New Roman" w:eastAsia="Times New Roman" w:hAnsi="Times New Roman" w:cs="Times New Roman"/>
          <w:bCs/>
          <w:color w:val="000000"/>
          <w:sz w:val="24"/>
          <w:szCs w:val="24"/>
        </w:rPr>
        <w:t xml:space="preserve"> 652,90</w:t>
      </w:r>
      <w:r w:rsidR="00B8463F">
        <w:rPr>
          <w:rFonts w:ascii="Times New Roman" w:eastAsia="Times New Roman" w:hAnsi="Times New Roman" w:cs="Times New Roman"/>
          <w:bCs/>
          <w:color w:val="000000"/>
          <w:sz w:val="24"/>
          <w:szCs w:val="24"/>
        </w:rPr>
        <w:t xml:space="preserve"> тыс. руб.</w:t>
      </w:r>
    </w:p>
    <w:p w:rsidR="0000051B" w:rsidRDefault="0000051B" w:rsidP="00296A8A">
      <w:pPr>
        <w:numPr>
          <w:ilvl w:val="0"/>
          <w:numId w:val="24"/>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4B415E">
        <w:rPr>
          <w:rFonts w:ascii="Times New Roman" w:hAnsi="Times New Roman" w:cs="Times New Roman"/>
          <w:sz w:val="24"/>
          <w:szCs w:val="24"/>
        </w:rPr>
        <w:t xml:space="preserve">а строительство школы №18 всего предусмотрено </w:t>
      </w:r>
      <w:r w:rsidR="00D46941" w:rsidRPr="00D46941">
        <w:rPr>
          <w:rFonts w:ascii="Times New Roman" w:hAnsi="Times New Roman" w:cs="Times New Roman"/>
          <w:sz w:val="24"/>
          <w:szCs w:val="24"/>
        </w:rPr>
        <w:t xml:space="preserve">420 809,30  </w:t>
      </w:r>
      <w:r w:rsidR="007F4256">
        <w:rPr>
          <w:rFonts w:ascii="Times New Roman" w:hAnsi="Times New Roman" w:cs="Times New Roman"/>
          <w:sz w:val="24"/>
          <w:szCs w:val="24"/>
        </w:rPr>
        <w:t>тыс. руб., в том числе:</w:t>
      </w:r>
    </w:p>
    <w:p w:rsidR="00D46941" w:rsidRPr="00D46941" w:rsidRDefault="00D46941" w:rsidP="004C0AF9">
      <w:pPr>
        <w:pStyle w:val="a3"/>
        <w:numPr>
          <w:ilvl w:val="0"/>
          <w:numId w:val="42"/>
        </w:numPr>
        <w:tabs>
          <w:tab w:val="left" w:pos="142"/>
          <w:tab w:val="left" w:pos="993"/>
        </w:tabs>
        <w:spacing w:after="0" w:line="240" w:lineRule="auto"/>
        <w:ind w:left="851" w:hanging="284"/>
        <w:jc w:val="both"/>
        <w:rPr>
          <w:rFonts w:ascii="Times New Roman" w:hAnsi="Times New Roman" w:cs="Times New Roman"/>
          <w:sz w:val="24"/>
          <w:szCs w:val="24"/>
        </w:rPr>
      </w:pPr>
      <w:r w:rsidRPr="00D46941">
        <w:rPr>
          <w:rFonts w:ascii="Times New Roman" w:hAnsi="Times New Roman" w:cs="Times New Roman"/>
          <w:sz w:val="24"/>
          <w:szCs w:val="24"/>
        </w:rPr>
        <w:t>из федерального бюджета - 255 432,1 тыс. руб. или 60,7%;</w:t>
      </w:r>
    </w:p>
    <w:p w:rsidR="00D46941" w:rsidRPr="00D46941" w:rsidRDefault="00D46941" w:rsidP="004C0AF9">
      <w:pPr>
        <w:pStyle w:val="a3"/>
        <w:numPr>
          <w:ilvl w:val="0"/>
          <w:numId w:val="42"/>
        </w:numPr>
        <w:tabs>
          <w:tab w:val="left" w:pos="142"/>
          <w:tab w:val="left" w:pos="993"/>
        </w:tabs>
        <w:spacing w:after="0" w:line="240" w:lineRule="auto"/>
        <w:ind w:left="851" w:hanging="284"/>
        <w:jc w:val="both"/>
        <w:rPr>
          <w:rFonts w:ascii="Times New Roman" w:hAnsi="Times New Roman" w:cs="Times New Roman"/>
          <w:sz w:val="24"/>
          <w:szCs w:val="24"/>
        </w:rPr>
      </w:pPr>
      <w:r w:rsidRPr="00D46941">
        <w:rPr>
          <w:rFonts w:ascii="Times New Roman" w:hAnsi="Times New Roman" w:cs="Times New Roman"/>
          <w:sz w:val="24"/>
          <w:szCs w:val="24"/>
        </w:rPr>
        <w:t>из государственного бюджета РС (Я) - 112 149,20 тыс. руб. или 26,6%;</w:t>
      </w:r>
    </w:p>
    <w:p w:rsidR="00D46941" w:rsidRPr="00D46941" w:rsidRDefault="00D46941" w:rsidP="004C0AF9">
      <w:pPr>
        <w:pStyle w:val="a3"/>
        <w:numPr>
          <w:ilvl w:val="0"/>
          <w:numId w:val="42"/>
        </w:numPr>
        <w:tabs>
          <w:tab w:val="left" w:pos="142"/>
          <w:tab w:val="left" w:pos="993"/>
        </w:tabs>
        <w:spacing w:after="0" w:line="240" w:lineRule="auto"/>
        <w:ind w:left="851" w:hanging="284"/>
        <w:jc w:val="both"/>
        <w:rPr>
          <w:rFonts w:ascii="Times New Roman" w:hAnsi="Times New Roman" w:cs="Times New Roman"/>
          <w:sz w:val="24"/>
          <w:szCs w:val="24"/>
        </w:rPr>
      </w:pPr>
      <w:r w:rsidRPr="00D46941">
        <w:rPr>
          <w:rFonts w:ascii="Times New Roman" w:hAnsi="Times New Roman" w:cs="Times New Roman"/>
          <w:sz w:val="24"/>
          <w:szCs w:val="24"/>
        </w:rPr>
        <w:t xml:space="preserve">из бюджета ГО «город Якутск» - 53 228,00 тыс. руб. или 12,6%. </w:t>
      </w:r>
    </w:p>
    <w:p w:rsidR="009D168B" w:rsidRDefault="009D168B" w:rsidP="00296A8A">
      <w:pPr>
        <w:pStyle w:val="a3"/>
        <w:tabs>
          <w:tab w:val="left" w:pos="142"/>
          <w:tab w:val="left" w:pos="993"/>
        </w:tabs>
        <w:spacing w:after="0" w:line="240" w:lineRule="auto"/>
        <w:ind w:left="851"/>
        <w:jc w:val="both"/>
        <w:rPr>
          <w:rFonts w:ascii="Times New Roman" w:hAnsi="Times New Roman" w:cs="Times New Roman"/>
          <w:sz w:val="24"/>
          <w:szCs w:val="24"/>
        </w:rPr>
      </w:pPr>
    </w:p>
    <w:p w:rsidR="00296A8A" w:rsidRPr="00296A8A" w:rsidRDefault="00296A8A" w:rsidP="00296A8A">
      <w:pPr>
        <w:numPr>
          <w:ilvl w:val="0"/>
          <w:numId w:val="24"/>
        </w:numPr>
        <w:tabs>
          <w:tab w:val="left" w:pos="851"/>
        </w:tabs>
        <w:spacing w:after="0" w:line="240" w:lineRule="auto"/>
        <w:ind w:left="0" w:firstLine="567"/>
        <w:jc w:val="both"/>
        <w:rPr>
          <w:rFonts w:ascii="Times New Roman" w:hAnsi="Times New Roman" w:cs="Times New Roman"/>
          <w:sz w:val="24"/>
          <w:szCs w:val="24"/>
        </w:rPr>
      </w:pPr>
      <w:r w:rsidRPr="00296A8A">
        <w:rPr>
          <w:rFonts w:ascii="Times New Roman" w:hAnsi="Times New Roman" w:cs="Times New Roman"/>
          <w:sz w:val="24"/>
          <w:szCs w:val="24"/>
        </w:rPr>
        <w:t>Распоряжением главы ГО “город Якутск” от 14.03.2017 г. № 366р объе</w:t>
      </w:r>
      <w:proofErr w:type="gramStart"/>
      <w:r w:rsidRPr="00296A8A">
        <w:rPr>
          <w:rFonts w:ascii="Times New Roman" w:hAnsi="Times New Roman" w:cs="Times New Roman"/>
          <w:sz w:val="24"/>
          <w:szCs w:val="24"/>
        </w:rPr>
        <w:t>кт вкл</w:t>
      </w:r>
      <w:proofErr w:type="gramEnd"/>
      <w:r w:rsidRPr="00296A8A">
        <w:rPr>
          <w:rFonts w:ascii="Times New Roman" w:hAnsi="Times New Roman" w:cs="Times New Roman"/>
          <w:sz w:val="24"/>
          <w:szCs w:val="24"/>
        </w:rPr>
        <w:t xml:space="preserve">ючен в реестр муниципальной собственности ГО “город Якутск” и закреплен на праве оперативного управления за МОБУ “Основная общеобразовательная школа № 18”. </w:t>
      </w:r>
    </w:p>
    <w:p w:rsidR="00296A8A" w:rsidRDefault="00296A8A" w:rsidP="00296A8A">
      <w:pPr>
        <w:pStyle w:val="a3"/>
        <w:tabs>
          <w:tab w:val="left" w:pos="0"/>
          <w:tab w:val="left" w:pos="993"/>
        </w:tabs>
        <w:spacing w:after="0" w:line="240" w:lineRule="auto"/>
        <w:ind w:left="142" w:firstLine="709"/>
        <w:jc w:val="both"/>
        <w:rPr>
          <w:rFonts w:ascii="Times New Roman" w:hAnsi="Times New Roman" w:cs="Times New Roman"/>
          <w:sz w:val="24"/>
          <w:szCs w:val="24"/>
        </w:rPr>
      </w:pPr>
      <w:r w:rsidRPr="00296A8A">
        <w:rPr>
          <w:rFonts w:ascii="Times New Roman" w:hAnsi="Times New Roman" w:cs="Times New Roman"/>
          <w:sz w:val="24"/>
          <w:szCs w:val="24"/>
        </w:rPr>
        <w:t>Заключение о соответствии построенного объекта требованиям технических регламентов, иных нормативно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утвержден приказом Управления государственного строительного и жилищного надзора Республики Саха (Якутия) от 22 декабря 2016 г. № 138.</w:t>
      </w:r>
    </w:p>
    <w:p w:rsidR="00296A8A" w:rsidRDefault="00296A8A" w:rsidP="00296A8A">
      <w:pPr>
        <w:pStyle w:val="a3"/>
        <w:tabs>
          <w:tab w:val="left" w:pos="142"/>
          <w:tab w:val="left" w:pos="993"/>
        </w:tabs>
        <w:spacing w:after="0" w:line="240" w:lineRule="auto"/>
        <w:ind w:left="851"/>
        <w:jc w:val="both"/>
        <w:rPr>
          <w:rFonts w:ascii="Times New Roman" w:hAnsi="Times New Roman" w:cs="Times New Roman"/>
          <w:sz w:val="24"/>
          <w:szCs w:val="24"/>
        </w:rPr>
      </w:pPr>
    </w:p>
    <w:p w:rsidR="00DC77BA" w:rsidRPr="00BD1EFA" w:rsidRDefault="00DC77BA" w:rsidP="00DC77BA">
      <w:pPr>
        <w:pStyle w:val="a3"/>
        <w:numPr>
          <w:ilvl w:val="0"/>
          <w:numId w:val="24"/>
        </w:numPr>
        <w:spacing w:after="0" w:line="240" w:lineRule="auto"/>
        <w:ind w:left="851" w:hanging="284"/>
        <w:jc w:val="both"/>
        <w:rPr>
          <w:rFonts w:ascii="Times New Roman" w:hAnsi="Times New Roman" w:cs="Times New Roman"/>
          <w:sz w:val="24"/>
          <w:szCs w:val="24"/>
        </w:rPr>
      </w:pPr>
      <w:r w:rsidRPr="00BD1EFA">
        <w:rPr>
          <w:rFonts w:ascii="Times New Roman" w:hAnsi="Times New Roman" w:cs="Times New Roman"/>
          <w:sz w:val="24"/>
          <w:szCs w:val="24"/>
        </w:rPr>
        <w:t>Общая сумма выявленных нарушени</w:t>
      </w:r>
      <w:r w:rsidR="004C5B23" w:rsidRPr="00BD1EFA">
        <w:rPr>
          <w:rFonts w:ascii="Times New Roman" w:hAnsi="Times New Roman" w:cs="Times New Roman"/>
          <w:sz w:val="24"/>
          <w:szCs w:val="24"/>
        </w:rPr>
        <w:t>й</w:t>
      </w:r>
      <w:r w:rsidR="00E83D3D" w:rsidRPr="00BD1EFA">
        <w:rPr>
          <w:rFonts w:ascii="Times New Roman" w:hAnsi="Times New Roman" w:cs="Times New Roman"/>
          <w:sz w:val="24"/>
          <w:szCs w:val="24"/>
        </w:rPr>
        <w:t xml:space="preserve"> и недостатков </w:t>
      </w:r>
      <w:r w:rsidR="004C5B23" w:rsidRPr="00BD1EFA">
        <w:rPr>
          <w:rFonts w:ascii="Times New Roman" w:hAnsi="Times New Roman" w:cs="Times New Roman"/>
          <w:sz w:val="24"/>
          <w:szCs w:val="24"/>
        </w:rPr>
        <w:t>составляет 11 202,8</w:t>
      </w:r>
      <w:r w:rsidR="00B8463F" w:rsidRPr="00BD1EFA">
        <w:rPr>
          <w:rFonts w:ascii="Times New Roman" w:hAnsi="Times New Roman" w:cs="Times New Roman"/>
          <w:sz w:val="24"/>
          <w:szCs w:val="24"/>
        </w:rPr>
        <w:t xml:space="preserve"> тыс. руб.</w:t>
      </w:r>
      <w:r w:rsidR="00F00E2D" w:rsidRPr="00BD1EFA">
        <w:rPr>
          <w:rFonts w:ascii="Times New Roman" w:hAnsi="Times New Roman" w:cs="Times New Roman"/>
          <w:sz w:val="24"/>
          <w:szCs w:val="24"/>
        </w:rPr>
        <w:t>:</w:t>
      </w:r>
    </w:p>
    <w:p w:rsidR="00DC77BA" w:rsidRPr="00BD1EFA" w:rsidRDefault="00BD1EFA" w:rsidP="00DC77BA">
      <w:pPr>
        <w:pStyle w:val="a3"/>
        <w:numPr>
          <w:ilvl w:val="1"/>
          <w:numId w:val="24"/>
        </w:numPr>
        <w:tabs>
          <w:tab w:val="left" w:pos="851"/>
          <w:tab w:val="left" w:pos="993"/>
        </w:tabs>
        <w:spacing w:after="0" w:line="240" w:lineRule="auto"/>
        <w:ind w:left="0" w:firstLine="567"/>
        <w:jc w:val="both"/>
        <w:rPr>
          <w:rFonts w:ascii="Times New Roman" w:hAnsi="Times New Roman" w:cs="Times New Roman"/>
          <w:sz w:val="24"/>
          <w:szCs w:val="24"/>
        </w:rPr>
      </w:pPr>
      <w:r w:rsidRPr="00BD1EFA">
        <w:rPr>
          <w:rFonts w:ascii="Times New Roman" w:eastAsia="Times New Roman" w:hAnsi="Times New Roman" w:cs="Times New Roman"/>
          <w:sz w:val="24"/>
          <w:szCs w:val="24"/>
        </w:rPr>
        <w:t>Н</w:t>
      </w:r>
      <w:r w:rsidR="00DC77BA" w:rsidRPr="00BD1EFA">
        <w:rPr>
          <w:rFonts w:ascii="Times New Roman" w:eastAsia="Times New Roman" w:hAnsi="Times New Roman" w:cs="Times New Roman"/>
          <w:sz w:val="24"/>
          <w:szCs w:val="24"/>
        </w:rPr>
        <w:t xml:space="preserve">арушение п. 1 ст. 306.4. Бюджетного кодекса РФ </w:t>
      </w:r>
      <w:r w:rsidR="00F00E2D" w:rsidRPr="00BD1EFA">
        <w:rPr>
          <w:rFonts w:ascii="Times New Roman" w:eastAsia="Times New Roman" w:hAnsi="Times New Roman" w:cs="Times New Roman"/>
          <w:sz w:val="24"/>
          <w:szCs w:val="24"/>
        </w:rPr>
        <w:t>«Н</w:t>
      </w:r>
      <w:r w:rsidR="00DC77BA" w:rsidRPr="00BD1EFA">
        <w:rPr>
          <w:rFonts w:ascii="Times New Roman" w:eastAsia="Times New Roman" w:hAnsi="Times New Roman" w:cs="Times New Roman"/>
          <w:sz w:val="24"/>
          <w:szCs w:val="24"/>
        </w:rPr>
        <w:t>ецелевое  использо</w:t>
      </w:r>
      <w:r w:rsidR="006E2217" w:rsidRPr="00BD1EFA">
        <w:rPr>
          <w:rFonts w:ascii="Times New Roman" w:eastAsia="Times New Roman" w:hAnsi="Times New Roman" w:cs="Times New Roman"/>
          <w:sz w:val="24"/>
          <w:szCs w:val="24"/>
        </w:rPr>
        <w:t>вание бюджетных средств</w:t>
      </w:r>
      <w:r w:rsidR="00F00E2D" w:rsidRPr="00BD1EFA">
        <w:rPr>
          <w:rFonts w:ascii="Times New Roman" w:eastAsia="Times New Roman" w:hAnsi="Times New Roman" w:cs="Times New Roman"/>
          <w:sz w:val="24"/>
          <w:szCs w:val="24"/>
        </w:rPr>
        <w:t>»</w:t>
      </w:r>
      <w:r w:rsidR="006E2217" w:rsidRPr="00BD1EFA">
        <w:rPr>
          <w:rFonts w:ascii="Times New Roman" w:eastAsia="Times New Roman" w:hAnsi="Times New Roman" w:cs="Times New Roman"/>
          <w:sz w:val="24"/>
          <w:szCs w:val="24"/>
        </w:rPr>
        <w:t xml:space="preserve"> </w:t>
      </w:r>
      <w:r w:rsidRPr="00BD1EFA">
        <w:rPr>
          <w:rFonts w:ascii="Times New Roman" w:eastAsia="Times New Roman" w:hAnsi="Times New Roman" w:cs="Times New Roman"/>
          <w:sz w:val="24"/>
          <w:szCs w:val="24"/>
        </w:rPr>
        <w:t xml:space="preserve">на сумму </w:t>
      </w:r>
      <w:r w:rsidR="006E2217" w:rsidRPr="00BD1EFA">
        <w:rPr>
          <w:rFonts w:ascii="Times New Roman" w:eastAsia="Times New Roman" w:hAnsi="Times New Roman" w:cs="Times New Roman"/>
          <w:sz w:val="24"/>
          <w:szCs w:val="24"/>
        </w:rPr>
        <w:t>4 855,7</w:t>
      </w:r>
      <w:r w:rsidR="00DC77BA" w:rsidRPr="00BD1EFA">
        <w:rPr>
          <w:rFonts w:ascii="Times New Roman" w:eastAsia="Times New Roman" w:hAnsi="Times New Roman" w:cs="Times New Roman"/>
          <w:sz w:val="24"/>
          <w:szCs w:val="24"/>
        </w:rPr>
        <w:t xml:space="preserve"> тыс. руб., в том числе:</w:t>
      </w:r>
    </w:p>
    <w:p w:rsidR="0001652D" w:rsidRPr="00BD1EFA" w:rsidRDefault="0001652D" w:rsidP="0001652D">
      <w:pPr>
        <w:pStyle w:val="a3"/>
        <w:numPr>
          <w:ilvl w:val="0"/>
          <w:numId w:val="30"/>
        </w:numPr>
        <w:tabs>
          <w:tab w:val="left" w:pos="567"/>
          <w:tab w:val="left" w:pos="851"/>
          <w:tab w:val="left" w:pos="1134"/>
        </w:tabs>
        <w:spacing w:after="0" w:line="240" w:lineRule="auto"/>
        <w:ind w:left="851" w:hanging="284"/>
        <w:jc w:val="both"/>
        <w:rPr>
          <w:rFonts w:ascii="Times New Roman" w:hAnsi="Times New Roman" w:cs="Times New Roman"/>
          <w:sz w:val="24"/>
          <w:szCs w:val="24"/>
        </w:rPr>
      </w:pPr>
      <w:r w:rsidRPr="00BD1EFA">
        <w:rPr>
          <w:rFonts w:ascii="Times New Roman" w:eastAsia="Times New Roman" w:hAnsi="Times New Roman" w:cs="Times New Roman"/>
          <w:sz w:val="24"/>
          <w:szCs w:val="24"/>
          <w:lang w:eastAsia="en-US"/>
        </w:rPr>
        <w:t xml:space="preserve">необоснованно завышена стоимость подъемника на </w:t>
      </w:r>
      <w:r w:rsidRPr="00BD1EFA">
        <w:rPr>
          <w:rFonts w:ascii="Times New Roman" w:hAnsi="Times New Roman" w:cs="Times New Roman"/>
          <w:sz w:val="24"/>
          <w:szCs w:val="24"/>
        </w:rPr>
        <w:t xml:space="preserve"> сумму 3 010,2 тыс. руб.;</w:t>
      </w:r>
    </w:p>
    <w:p w:rsidR="0001652D" w:rsidRPr="00BD1EFA" w:rsidRDefault="0001652D" w:rsidP="0001652D">
      <w:pPr>
        <w:pStyle w:val="a3"/>
        <w:numPr>
          <w:ilvl w:val="0"/>
          <w:numId w:val="30"/>
        </w:numPr>
        <w:tabs>
          <w:tab w:val="left" w:pos="0"/>
          <w:tab w:val="left" w:pos="567"/>
          <w:tab w:val="left" w:pos="851"/>
        </w:tabs>
        <w:spacing w:after="0" w:line="240" w:lineRule="auto"/>
        <w:ind w:left="851" w:hanging="284"/>
        <w:jc w:val="both"/>
        <w:rPr>
          <w:rFonts w:ascii="Times New Roman" w:eastAsia="Times New Roman" w:hAnsi="Times New Roman" w:cs="Times New Roman"/>
          <w:sz w:val="24"/>
          <w:szCs w:val="24"/>
        </w:rPr>
      </w:pPr>
      <w:r w:rsidRPr="00BD1EFA">
        <w:rPr>
          <w:rFonts w:ascii="Times New Roman" w:eastAsia="Times New Roman" w:hAnsi="Times New Roman" w:cs="Times New Roman"/>
          <w:sz w:val="24"/>
          <w:szCs w:val="24"/>
        </w:rPr>
        <w:t xml:space="preserve">приняты и оплачены невыполненные работы по демонтажу  старых тепловых сетей на сумму 1 141,7 тыс. руб.; </w:t>
      </w:r>
    </w:p>
    <w:p w:rsidR="0001652D" w:rsidRPr="00BD1EFA" w:rsidRDefault="0001652D" w:rsidP="0001652D">
      <w:pPr>
        <w:pStyle w:val="a3"/>
        <w:numPr>
          <w:ilvl w:val="0"/>
          <w:numId w:val="30"/>
        </w:numPr>
        <w:tabs>
          <w:tab w:val="left" w:pos="567"/>
          <w:tab w:val="left" w:pos="851"/>
          <w:tab w:val="left" w:pos="1134"/>
        </w:tabs>
        <w:spacing w:after="0" w:line="240" w:lineRule="auto"/>
        <w:ind w:left="851" w:hanging="284"/>
        <w:jc w:val="both"/>
        <w:rPr>
          <w:rFonts w:ascii="Times New Roman" w:hAnsi="Times New Roman" w:cs="Times New Roman"/>
          <w:sz w:val="24"/>
          <w:szCs w:val="24"/>
        </w:rPr>
      </w:pPr>
      <w:r w:rsidRPr="00BD1EFA">
        <w:rPr>
          <w:rFonts w:ascii="Times New Roman" w:hAnsi="Times New Roman" w:cs="Times New Roman"/>
          <w:sz w:val="24"/>
          <w:szCs w:val="24"/>
        </w:rPr>
        <w:t xml:space="preserve">оплата невыполненных работ авторского надзора в количестве 50 чел./дней на сумму 552,7 тыс. руб. </w:t>
      </w:r>
    </w:p>
    <w:p w:rsidR="00DC77BA" w:rsidRPr="00BD1EFA" w:rsidRDefault="00DC77BA" w:rsidP="00DC77BA">
      <w:pPr>
        <w:pStyle w:val="a3"/>
        <w:numPr>
          <w:ilvl w:val="0"/>
          <w:numId w:val="30"/>
        </w:numPr>
        <w:spacing w:after="0" w:line="240" w:lineRule="auto"/>
        <w:ind w:left="851" w:hanging="284"/>
        <w:jc w:val="both"/>
        <w:rPr>
          <w:rFonts w:ascii="Times New Roman" w:eastAsia="Times New Roman" w:hAnsi="Times New Roman" w:cs="Times New Roman"/>
          <w:color w:val="000000"/>
          <w:sz w:val="24"/>
          <w:szCs w:val="24"/>
        </w:rPr>
      </w:pPr>
      <w:r w:rsidRPr="00BD1EFA">
        <w:rPr>
          <w:rFonts w:ascii="Times New Roman" w:eastAsia="Times New Roman" w:hAnsi="Times New Roman" w:cs="Times New Roman"/>
          <w:sz w:val="24"/>
          <w:szCs w:val="24"/>
        </w:rPr>
        <w:t>приняты и оплачены невыполненные работы по ограждению мусороконтейнера в сумме</w:t>
      </w:r>
      <w:r w:rsidRPr="00BD1EFA">
        <w:rPr>
          <w:rFonts w:ascii="Times New Roman" w:eastAsia="Times New Roman" w:hAnsi="Times New Roman" w:cs="Times New Roman"/>
          <w:color w:val="000000"/>
          <w:sz w:val="24"/>
          <w:szCs w:val="24"/>
        </w:rPr>
        <w:t xml:space="preserve"> 75,20 тыс. руб.;   </w:t>
      </w:r>
    </w:p>
    <w:p w:rsidR="00DC77BA" w:rsidRPr="00BD1EFA" w:rsidRDefault="00DC77BA" w:rsidP="00DC77BA">
      <w:pPr>
        <w:pStyle w:val="a3"/>
        <w:numPr>
          <w:ilvl w:val="0"/>
          <w:numId w:val="30"/>
        </w:numPr>
        <w:tabs>
          <w:tab w:val="left" w:pos="284"/>
          <w:tab w:val="left" w:pos="567"/>
          <w:tab w:val="left" w:pos="851"/>
        </w:tabs>
        <w:spacing w:after="0" w:line="240" w:lineRule="auto"/>
        <w:ind w:left="851" w:hanging="284"/>
        <w:jc w:val="both"/>
        <w:rPr>
          <w:rFonts w:ascii="Times New Roman" w:hAnsi="Times New Roman" w:cs="Times New Roman"/>
          <w:sz w:val="24"/>
          <w:szCs w:val="24"/>
        </w:rPr>
      </w:pPr>
      <w:r w:rsidRPr="00BD1EFA">
        <w:rPr>
          <w:rFonts w:ascii="Times New Roman" w:hAnsi="Times New Roman" w:cs="Times New Roman"/>
          <w:sz w:val="24"/>
          <w:szCs w:val="24"/>
        </w:rPr>
        <w:t>не выполнены работы по покрытию спецсмесью (глина, грунт) совмещенной площадки</w:t>
      </w:r>
      <w:r w:rsidRPr="00BD1EFA">
        <w:t xml:space="preserve"> </w:t>
      </w:r>
      <w:r w:rsidRPr="00BD1EFA">
        <w:rPr>
          <w:rFonts w:ascii="Times New Roman" w:hAnsi="Times New Roman" w:cs="Times New Roman"/>
          <w:sz w:val="24"/>
          <w:szCs w:val="24"/>
        </w:rPr>
        <w:t>для баскетбола, волейбола на общую сумму 71,6 тыс. руб.;</w:t>
      </w:r>
    </w:p>
    <w:p w:rsidR="007700F5" w:rsidRPr="00BD1EFA" w:rsidRDefault="006E2217" w:rsidP="006E2217">
      <w:pPr>
        <w:pStyle w:val="a3"/>
        <w:numPr>
          <w:ilvl w:val="0"/>
          <w:numId w:val="30"/>
        </w:numPr>
        <w:tabs>
          <w:tab w:val="left" w:pos="567"/>
          <w:tab w:val="left" w:pos="851"/>
          <w:tab w:val="left" w:pos="1134"/>
        </w:tabs>
        <w:spacing w:after="0" w:line="240" w:lineRule="auto"/>
        <w:ind w:left="851" w:hanging="284"/>
        <w:jc w:val="both"/>
        <w:rPr>
          <w:rFonts w:ascii="Times New Roman" w:eastAsia="Times New Roman" w:hAnsi="Times New Roman" w:cs="Times New Roman"/>
          <w:color w:val="000000"/>
          <w:sz w:val="24"/>
          <w:szCs w:val="24"/>
        </w:rPr>
      </w:pPr>
      <w:r w:rsidRPr="00BD1EFA">
        <w:rPr>
          <w:rFonts w:ascii="Times New Roman" w:hAnsi="Times New Roman" w:cs="Times New Roman"/>
          <w:color w:val="000000"/>
          <w:sz w:val="24"/>
          <w:szCs w:val="24"/>
        </w:rPr>
        <w:t>о</w:t>
      </w:r>
      <w:r w:rsidRPr="00BD1EFA">
        <w:rPr>
          <w:rFonts w:ascii="Times New Roman" w:hAnsi="Times New Roman" w:cs="Times New Roman"/>
          <w:sz w:val="24"/>
          <w:szCs w:val="24"/>
        </w:rPr>
        <w:t>г</w:t>
      </w:r>
      <w:r w:rsidRPr="00BD1EFA">
        <w:rPr>
          <w:rFonts w:ascii="Times New Roman" w:hAnsi="Times New Roman" w:cs="Times New Roman"/>
          <w:color w:val="000000"/>
          <w:sz w:val="24"/>
          <w:szCs w:val="24"/>
        </w:rPr>
        <w:t xml:space="preserve">рунтовка </w:t>
      </w:r>
      <w:r w:rsidRPr="00BD1EFA">
        <w:rPr>
          <w:rFonts w:ascii="Times New Roman" w:eastAsia="Times New Roman" w:hAnsi="Times New Roman" w:cs="Times New Roman"/>
          <w:color w:val="000000"/>
          <w:sz w:val="24"/>
          <w:szCs w:val="24"/>
        </w:rPr>
        <w:t>металлических поверхностей трубопроводов из стальных электросварных труб диаметром 100 мм (водосток) грунтовкой ГФ-021</w:t>
      </w:r>
      <w:r w:rsidRPr="00BD1EFA">
        <w:rPr>
          <w:rFonts w:ascii="Times New Roman" w:eastAsia="Times New Roman" w:hAnsi="Times New Roman" w:cs="Times New Roman"/>
          <w:color w:val="000000"/>
          <w:sz w:val="20"/>
          <w:szCs w:val="20"/>
        </w:rPr>
        <w:t xml:space="preserve"> </w:t>
      </w:r>
      <w:r w:rsidRPr="00BD1EFA">
        <w:rPr>
          <w:rFonts w:ascii="Times New Roman" w:eastAsia="Times New Roman" w:hAnsi="Times New Roman" w:cs="Times New Roman"/>
          <w:color w:val="000000"/>
          <w:sz w:val="24"/>
          <w:szCs w:val="24"/>
        </w:rPr>
        <w:t>и лаком БТ-577 под цокольным перекрытием</w:t>
      </w:r>
      <w:r w:rsidRPr="00BD1EFA">
        <w:rPr>
          <w:rFonts w:ascii="Times New Roman" w:hAnsi="Times New Roman" w:cs="Times New Roman"/>
          <w:sz w:val="24"/>
          <w:szCs w:val="24"/>
          <w:lang w:val="sah-RU"/>
        </w:rPr>
        <w:t xml:space="preserve"> на сумму </w:t>
      </w:r>
      <w:r w:rsidRPr="00BD1EFA">
        <w:rPr>
          <w:rFonts w:ascii="Times New Roman" w:hAnsi="Times New Roman" w:cs="Times New Roman"/>
          <w:sz w:val="24"/>
          <w:szCs w:val="24"/>
        </w:rPr>
        <w:t>4,3 тыс. руб.</w:t>
      </w:r>
    </w:p>
    <w:p w:rsidR="00DC77BA" w:rsidRPr="00BD1EFA" w:rsidRDefault="00BD1EFA" w:rsidP="00F00E2D">
      <w:pPr>
        <w:pStyle w:val="a3"/>
        <w:numPr>
          <w:ilvl w:val="1"/>
          <w:numId w:val="24"/>
        </w:numPr>
        <w:tabs>
          <w:tab w:val="left" w:pos="851"/>
          <w:tab w:val="left" w:pos="993"/>
        </w:tabs>
        <w:spacing w:after="0" w:line="240" w:lineRule="auto"/>
        <w:jc w:val="both"/>
        <w:rPr>
          <w:rFonts w:ascii="Times New Roman" w:hAnsi="Times New Roman" w:cs="Times New Roman"/>
          <w:sz w:val="24"/>
          <w:szCs w:val="24"/>
        </w:rPr>
      </w:pPr>
      <w:r w:rsidRPr="00BD1EFA">
        <w:rPr>
          <w:rFonts w:ascii="Times New Roman" w:hAnsi="Times New Roman" w:cs="Times New Roman"/>
          <w:sz w:val="24"/>
          <w:szCs w:val="24"/>
        </w:rPr>
        <w:t xml:space="preserve"> Недостатки в работе ответственных должностных лиц МКУ «Главстрой» выразившиеся в</w:t>
      </w:r>
      <w:r w:rsidR="00DC77BA" w:rsidRPr="00BD1EFA">
        <w:rPr>
          <w:rFonts w:ascii="Times New Roman" w:hAnsi="Times New Roman" w:cs="Times New Roman"/>
          <w:sz w:val="24"/>
          <w:szCs w:val="24"/>
        </w:rPr>
        <w:t xml:space="preserve"> нарушени</w:t>
      </w:r>
      <w:r w:rsidRPr="00BD1EFA">
        <w:rPr>
          <w:rFonts w:ascii="Times New Roman" w:hAnsi="Times New Roman" w:cs="Times New Roman"/>
          <w:sz w:val="24"/>
          <w:szCs w:val="24"/>
        </w:rPr>
        <w:t>и</w:t>
      </w:r>
      <w:r w:rsidR="00DC77BA" w:rsidRPr="00BD1EFA">
        <w:rPr>
          <w:rFonts w:ascii="Times New Roman" w:hAnsi="Times New Roman" w:cs="Times New Roman"/>
          <w:sz w:val="24"/>
          <w:szCs w:val="24"/>
        </w:rPr>
        <w:t xml:space="preserve"> ст. 34 Бюджетного кодекса РФ </w:t>
      </w:r>
      <w:r w:rsidR="00F00E2D" w:rsidRPr="00BD1EFA">
        <w:rPr>
          <w:rFonts w:ascii="Times New Roman" w:hAnsi="Times New Roman" w:cs="Times New Roman"/>
          <w:sz w:val="24"/>
          <w:szCs w:val="24"/>
        </w:rPr>
        <w:t xml:space="preserve">«Принцип эффективности использования бюджетных средств» </w:t>
      </w:r>
      <w:r w:rsidRPr="00BD1EFA">
        <w:rPr>
          <w:rFonts w:ascii="Times New Roman" w:hAnsi="Times New Roman" w:cs="Times New Roman"/>
          <w:sz w:val="24"/>
          <w:szCs w:val="24"/>
        </w:rPr>
        <w:t xml:space="preserve">на сумму </w:t>
      </w:r>
      <w:r w:rsidR="00DC77BA" w:rsidRPr="00BD1EFA">
        <w:rPr>
          <w:rFonts w:ascii="Times New Roman" w:hAnsi="Times New Roman" w:cs="Times New Roman"/>
          <w:sz w:val="24"/>
          <w:szCs w:val="24"/>
        </w:rPr>
        <w:t>2 933,9 тыс. руб.:</w:t>
      </w:r>
    </w:p>
    <w:p w:rsidR="00DC77BA" w:rsidRPr="00BD1EFA" w:rsidRDefault="008624F5" w:rsidP="00DC77BA">
      <w:pPr>
        <w:pStyle w:val="a3"/>
        <w:numPr>
          <w:ilvl w:val="0"/>
          <w:numId w:val="31"/>
        </w:numPr>
        <w:spacing w:after="0" w:line="240" w:lineRule="auto"/>
        <w:ind w:left="851" w:hanging="284"/>
        <w:jc w:val="both"/>
        <w:rPr>
          <w:rFonts w:ascii="Times New Roman" w:hAnsi="Times New Roman" w:cs="Times New Roman"/>
          <w:sz w:val="24"/>
          <w:szCs w:val="24"/>
        </w:rPr>
      </w:pPr>
      <w:r w:rsidRPr="00BD1EFA">
        <w:rPr>
          <w:rFonts w:ascii="Times New Roman" w:hAnsi="Times New Roman" w:cs="Times New Roman"/>
          <w:sz w:val="24"/>
          <w:szCs w:val="24"/>
        </w:rPr>
        <w:t>не использован</w:t>
      </w:r>
      <w:r w:rsidR="003E110D" w:rsidRPr="00BD1EFA">
        <w:rPr>
          <w:rFonts w:ascii="Times New Roman" w:hAnsi="Times New Roman" w:cs="Times New Roman"/>
          <w:sz w:val="24"/>
          <w:szCs w:val="24"/>
        </w:rPr>
        <w:t>а</w:t>
      </w:r>
      <w:r w:rsidRPr="00BD1EFA">
        <w:rPr>
          <w:rFonts w:ascii="Times New Roman" w:hAnsi="Times New Roman" w:cs="Times New Roman"/>
          <w:sz w:val="24"/>
          <w:szCs w:val="24"/>
        </w:rPr>
        <w:t xml:space="preserve"> </w:t>
      </w:r>
      <w:r w:rsidR="00DC77BA" w:rsidRPr="00BD1EFA">
        <w:rPr>
          <w:rFonts w:ascii="Times New Roman" w:hAnsi="Times New Roman" w:cs="Times New Roman"/>
          <w:sz w:val="24"/>
          <w:szCs w:val="24"/>
        </w:rPr>
        <w:t>проектно-сметн</w:t>
      </w:r>
      <w:r w:rsidRPr="00BD1EFA">
        <w:rPr>
          <w:rFonts w:ascii="Times New Roman" w:hAnsi="Times New Roman" w:cs="Times New Roman"/>
          <w:sz w:val="24"/>
          <w:szCs w:val="24"/>
        </w:rPr>
        <w:t>ая</w:t>
      </w:r>
      <w:r w:rsidR="00DC77BA" w:rsidRPr="00BD1EFA">
        <w:rPr>
          <w:rFonts w:ascii="Times New Roman" w:hAnsi="Times New Roman" w:cs="Times New Roman"/>
          <w:sz w:val="24"/>
          <w:szCs w:val="24"/>
        </w:rPr>
        <w:t xml:space="preserve"> документаци</w:t>
      </w:r>
      <w:r w:rsidRPr="00BD1EFA">
        <w:rPr>
          <w:rFonts w:ascii="Times New Roman" w:hAnsi="Times New Roman" w:cs="Times New Roman"/>
          <w:sz w:val="24"/>
          <w:szCs w:val="24"/>
        </w:rPr>
        <w:t>я</w:t>
      </w:r>
      <w:r w:rsidR="00DC77BA" w:rsidRPr="00BD1EFA">
        <w:rPr>
          <w:rFonts w:ascii="Times New Roman" w:hAnsi="Times New Roman" w:cs="Times New Roman"/>
          <w:sz w:val="24"/>
          <w:szCs w:val="24"/>
        </w:rPr>
        <w:t xml:space="preserve"> по водоотведению на сумму 2 456,9 тыс. руб. </w:t>
      </w:r>
      <w:r w:rsidRPr="00BD1EFA">
        <w:rPr>
          <w:rFonts w:ascii="Times New Roman" w:hAnsi="Times New Roman" w:cs="Times New Roman"/>
          <w:sz w:val="24"/>
          <w:szCs w:val="24"/>
        </w:rPr>
        <w:t xml:space="preserve">при </w:t>
      </w:r>
      <w:r w:rsidR="00DC77BA" w:rsidRPr="00BD1EFA">
        <w:rPr>
          <w:rFonts w:ascii="Times New Roman" w:hAnsi="Times New Roman" w:cs="Times New Roman"/>
          <w:sz w:val="24"/>
          <w:szCs w:val="24"/>
        </w:rPr>
        <w:t>строительств</w:t>
      </w:r>
      <w:r w:rsidRPr="00BD1EFA">
        <w:rPr>
          <w:rFonts w:ascii="Times New Roman" w:hAnsi="Times New Roman" w:cs="Times New Roman"/>
          <w:sz w:val="24"/>
          <w:szCs w:val="24"/>
        </w:rPr>
        <w:t>е</w:t>
      </w:r>
      <w:r w:rsidR="00DC77BA" w:rsidRPr="00BD1EFA">
        <w:rPr>
          <w:rFonts w:ascii="Times New Roman" w:hAnsi="Times New Roman" w:cs="Times New Roman"/>
          <w:sz w:val="24"/>
          <w:szCs w:val="24"/>
        </w:rPr>
        <w:t xml:space="preserve"> школы;</w:t>
      </w:r>
    </w:p>
    <w:p w:rsidR="00DC77BA" w:rsidRPr="00BD1EFA" w:rsidRDefault="00DC77BA" w:rsidP="00DC77BA">
      <w:pPr>
        <w:pStyle w:val="a3"/>
        <w:numPr>
          <w:ilvl w:val="0"/>
          <w:numId w:val="31"/>
        </w:numPr>
        <w:spacing w:after="0" w:line="240" w:lineRule="auto"/>
        <w:ind w:left="851" w:hanging="284"/>
        <w:jc w:val="both"/>
        <w:rPr>
          <w:rFonts w:ascii="Times New Roman" w:hAnsi="Times New Roman" w:cs="Times New Roman"/>
          <w:sz w:val="24"/>
          <w:szCs w:val="24"/>
        </w:rPr>
      </w:pPr>
      <w:r w:rsidRPr="00BD1EFA">
        <w:rPr>
          <w:rFonts w:ascii="Times New Roman" w:hAnsi="Times New Roman" w:cs="Times New Roman"/>
          <w:sz w:val="24"/>
          <w:szCs w:val="24"/>
        </w:rPr>
        <w:t xml:space="preserve">принята и оплачена экспертиза проектной документации по водоотведению на сумму 467,3 тыс. руб., которая была выведена из состава ПСД строительства школы в 2013 г.;  </w:t>
      </w:r>
    </w:p>
    <w:p w:rsidR="00DC77BA" w:rsidRPr="00BD1EFA" w:rsidRDefault="00DC77BA" w:rsidP="00DC77BA">
      <w:pPr>
        <w:pStyle w:val="a3"/>
        <w:numPr>
          <w:ilvl w:val="0"/>
          <w:numId w:val="31"/>
        </w:numPr>
        <w:tabs>
          <w:tab w:val="left" w:pos="284"/>
          <w:tab w:val="left" w:pos="567"/>
          <w:tab w:val="left" w:pos="851"/>
        </w:tabs>
        <w:spacing w:after="0" w:line="240" w:lineRule="auto"/>
        <w:ind w:left="851" w:hanging="284"/>
        <w:jc w:val="both"/>
        <w:rPr>
          <w:rFonts w:ascii="Times New Roman" w:hAnsi="Times New Roman" w:cs="Times New Roman"/>
          <w:sz w:val="24"/>
          <w:szCs w:val="24"/>
        </w:rPr>
      </w:pPr>
      <w:r w:rsidRPr="00BD1EFA">
        <w:rPr>
          <w:rFonts w:ascii="Times New Roman" w:hAnsi="Times New Roman" w:cs="Times New Roman"/>
          <w:sz w:val="24"/>
          <w:szCs w:val="24"/>
        </w:rPr>
        <w:t xml:space="preserve">не качественно уложен искусственный газон «Сквош» на сумму 9,7 тыс. руб.  </w:t>
      </w:r>
    </w:p>
    <w:p w:rsidR="00DC77BA" w:rsidRPr="00BD1EFA" w:rsidRDefault="00DC77BA" w:rsidP="00DC77BA">
      <w:pPr>
        <w:pStyle w:val="a3"/>
        <w:numPr>
          <w:ilvl w:val="1"/>
          <w:numId w:val="24"/>
        </w:numPr>
        <w:tabs>
          <w:tab w:val="left" w:pos="851"/>
          <w:tab w:val="left" w:pos="993"/>
        </w:tabs>
        <w:spacing w:after="0" w:line="240" w:lineRule="auto"/>
        <w:ind w:left="0" w:firstLine="567"/>
        <w:jc w:val="both"/>
        <w:rPr>
          <w:rFonts w:ascii="Times New Roman" w:hAnsi="Times New Roman" w:cs="Times New Roman"/>
          <w:sz w:val="24"/>
          <w:szCs w:val="24"/>
        </w:rPr>
      </w:pPr>
      <w:r w:rsidRPr="00BD1EFA">
        <w:rPr>
          <w:rFonts w:ascii="Times New Roman" w:hAnsi="Times New Roman" w:cs="Times New Roman"/>
          <w:sz w:val="24"/>
          <w:szCs w:val="24"/>
        </w:rPr>
        <w:t>Неправомерные выплаты составили 3 413,2 тыс. руб.:</w:t>
      </w:r>
    </w:p>
    <w:p w:rsidR="0001652D" w:rsidRDefault="0001652D" w:rsidP="0001652D">
      <w:pPr>
        <w:pStyle w:val="a3"/>
        <w:numPr>
          <w:ilvl w:val="0"/>
          <w:numId w:val="31"/>
        </w:numPr>
        <w:tabs>
          <w:tab w:val="left" w:pos="284"/>
          <w:tab w:val="left" w:pos="567"/>
          <w:tab w:val="left" w:pos="851"/>
        </w:tabs>
        <w:spacing w:after="0" w:line="240" w:lineRule="auto"/>
        <w:ind w:left="851" w:hanging="284"/>
        <w:jc w:val="both"/>
        <w:rPr>
          <w:rFonts w:ascii="Times New Roman" w:hAnsi="Times New Roman" w:cs="Times New Roman"/>
          <w:sz w:val="24"/>
          <w:szCs w:val="24"/>
        </w:rPr>
      </w:pPr>
      <w:r w:rsidRPr="00BD1EFA">
        <w:rPr>
          <w:rFonts w:ascii="Times New Roman" w:hAnsi="Times New Roman" w:cs="Times New Roman"/>
          <w:sz w:val="24"/>
          <w:szCs w:val="24"/>
        </w:rPr>
        <w:t>приняты формы КС-2 не по фактически выполненным</w:t>
      </w:r>
      <w:r w:rsidRPr="00A17E7B">
        <w:rPr>
          <w:rFonts w:ascii="Times New Roman" w:hAnsi="Times New Roman" w:cs="Times New Roman"/>
          <w:sz w:val="24"/>
          <w:szCs w:val="24"/>
        </w:rPr>
        <w:t xml:space="preserve"> работам и материалам</w:t>
      </w:r>
      <w:r>
        <w:rPr>
          <w:rFonts w:ascii="Times New Roman" w:hAnsi="Times New Roman" w:cs="Times New Roman"/>
          <w:sz w:val="24"/>
          <w:szCs w:val="24"/>
        </w:rPr>
        <w:t>:</w:t>
      </w:r>
    </w:p>
    <w:p w:rsidR="0001652D" w:rsidRPr="00E53852" w:rsidRDefault="0001652D" w:rsidP="0001652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E53852">
        <w:rPr>
          <w:rFonts w:ascii="Times New Roman" w:hAnsi="Times New Roman" w:cs="Times New Roman"/>
          <w:sz w:val="24"/>
          <w:szCs w:val="24"/>
        </w:rPr>
        <w:t xml:space="preserve">конструкции светового фонаря из алюминиевых профилей на сумму </w:t>
      </w:r>
      <w:r w:rsidRPr="00E53852">
        <w:rPr>
          <w:rFonts w:ascii="Times New Roman" w:eastAsia="Times New Roman" w:hAnsi="Times New Roman" w:cs="Times New Roman"/>
          <w:color w:val="000000"/>
          <w:sz w:val="24"/>
          <w:szCs w:val="24"/>
          <w:shd w:val="clear" w:color="auto" w:fill="FFFFFF"/>
        </w:rPr>
        <w:t>1 470,8 тыс. руб.</w:t>
      </w:r>
      <w:r>
        <w:rPr>
          <w:rFonts w:ascii="Times New Roman" w:eastAsia="Times New Roman" w:hAnsi="Times New Roman" w:cs="Times New Roman"/>
          <w:color w:val="000000"/>
          <w:sz w:val="24"/>
          <w:szCs w:val="24"/>
          <w:shd w:val="clear" w:color="auto" w:fill="FFFFFF"/>
        </w:rPr>
        <w:t>;</w:t>
      </w:r>
      <w:r w:rsidRPr="00E53852">
        <w:rPr>
          <w:rFonts w:ascii="Times New Roman" w:hAnsi="Times New Roman" w:cs="Times New Roman"/>
          <w:sz w:val="24"/>
          <w:szCs w:val="24"/>
        </w:rPr>
        <w:t xml:space="preserve"> </w:t>
      </w:r>
    </w:p>
    <w:p w:rsidR="0001652D" w:rsidRDefault="0001652D" w:rsidP="0001652D">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3852">
        <w:rPr>
          <w:rFonts w:ascii="Times New Roman" w:hAnsi="Times New Roman" w:cs="Times New Roman"/>
          <w:sz w:val="24"/>
          <w:szCs w:val="24"/>
        </w:rPr>
        <w:t>устройство ленточных фундаментов из металлических труб на сумму 1 010,6 тыс. руб.</w:t>
      </w:r>
    </w:p>
    <w:p w:rsidR="00DC77BA" w:rsidRPr="00E53852" w:rsidRDefault="00DC77BA" w:rsidP="00DC77BA">
      <w:pPr>
        <w:pStyle w:val="a3"/>
        <w:numPr>
          <w:ilvl w:val="0"/>
          <w:numId w:val="41"/>
        </w:numPr>
        <w:tabs>
          <w:tab w:val="left" w:pos="851"/>
        </w:tabs>
        <w:spacing w:after="0" w:line="240" w:lineRule="auto"/>
        <w:ind w:left="851" w:hanging="284"/>
        <w:jc w:val="both"/>
        <w:rPr>
          <w:rFonts w:ascii="Times New Roman" w:hAnsi="Times New Roman" w:cs="Times New Roman"/>
          <w:sz w:val="24"/>
          <w:szCs w:val="24"/>
        </w:rPr>
      </w:pPr>
      <w:r w:rsidRPr="00E53852">
        <w:rPr>
          <w:rFonts w:ascii="Times New Roman" w:hAnsi="Times New Roman" w:cs="Times New Roman"/>
          <w:sz w:val="24"/>
          <w:szCs w:val="24"/>
        </w:rPr>
        <w:t xml:space="preserve">в нарушение п. 4.11. </w:t>
      </w:r>
      <w:r>
        <w:rPr>
          <w:rFonts w:ascii="Times New Roman" w:hAnsi="Times New Roman" w:cs="Times New Roman"/>
          <w:sz w:val="24"/>
          <w:szCs w:val="24"/>
        </w:rPr>
        <w:t>м</w:t>
      </w:r>
      <w:r w:rsidRPr="00E53852">
        <w:rPr>
          <w:rFonts w:ascii="Times New Roman" w:hAnsi="Times New Roman" w:cs="Times New Roman"/>
          <w:sz w:val="24"/>
          <w:szCs w:val="24"/>
        </w:rPr>
        <w:t>униципального контракта</w:t>
      </w:r>
      <w:r w:rsidR="00E83D3D">
        <w:rPr>
          <w:rFonts w:ascii="Times New Roman" w:hAnsi="Times New Roman" w:cs="Times New Roman"/>
          <w:sz w:val="24"/>
          <w:szCs w:val="24"/>
        </w:rPr>
        <w:t>,</w:t>
      </w:r>
      <w:r w:rsidRPr="00E53852">
        <w:rPr>
          <w:rFonts w:ascii="Times New Roman" w:hAnsi="Times New Roman" w:cs="Times New Roman"/>
          <w:sz w:val="24"/>
          <w:szCs w:val="24"/>
        </w:rPr>
        <w:t xml:space="preserve"> оплачены работы инженерно-геологических изысканий в сумме 560,0 тыс. руб.</w:t>
      </w:r>
      <w:r w:rsidR="00E83D3D" w:rsidRPr="00E83D3D">
        <w:rPr>
          <w:rFonts w:ascii="Times New Roman" w:hAnsi="Times New Roman" w:cs="Times New Roman"/>
          <w:sz w:val="24"/>
          <w:szCs w:val="24"/>
        </w:rPr>
        <w:t xml:space="preserve"> </w:t>
      </w:r>
      <w:r w:rsidR="00E83D3D" w:rsidRPr="00E53852">
        <w:rPr>
          <w:rFonts w:ascii="Times New Roman" w:hAnsi="Times New Roman" w:cs="Times New Roman"/>
          <w:sz w:val="24"/>
          <w:szCs w:val="24"/>
        </w:rPr>
        <w:t xml:space="preserve">без </w:t>
      </w:r>
      <w:r w:rsidR="00E83D3D">
        <w:rPr>
          <w:rFonts w:ascii="Times New Roman" w:hAnsi="Times New Roman" w:cs="Times New Roman"/>
          <w:sz w:val="24"/>
          <w:szCs w:val="24"/>
        </w:rPr>
        <w:t xml:space="preserve">составления </w:t>
      </w:r>
      <w:r w:rsidR="00E83D3D" w:rsidRPr="00E53852">
        <w:rPr>
          <w:rFonts w:ascii="Times New Roman" w:hAnsi="Times New Roman" w:cs="Times New Roman"/>
          <w:sz w:val="24"/>
          <w:szCs w:val="24"/>
        </w:rPr>
        <w:t>акта о необходимости выполнения непредвиденных работ, согласованного с проектной организацией</w:t>
      </w:r>
      <w:r w:rsidR="00E83D3D">
        <w:rPr>
          <w:rFonts w:ascii="Times New Roman" w:hAnsi="Times New Roman" w:cs="Times New Roman"/>
          <w:sz w:val="24"/>
          <w:szCs w:val="24"/>
        </w:rPr>
        <w:t>.</w:t>
      </w:r>
    </w:p>
    <w:p w:rsidR="00DC77BA" w:rsidRPr="00E53852" w:rsidRDefault="00DC77BA" w:rsidP="00DC77BA">
      <w:pPr>
        <w:pStyle w:val="a3"/>
        <w:numPr>
          <w:ilvl w:val="0"/>
          <w:numId w:val="41"/>
        </w:numPr>
        <w:tabs>
          <w:tab w:val="left" w:pos="284"/>
          <w:tab w:val="left" w:pos="851"/>
        </w:tabs>
        <w:spacing w:after="0" w:line="240" w:lineRule="auto"/>
        <w:ind w:left="851" w:hanging="284"/>
        <w:jc w:val="both"/>
        <w:rPr>
          <w:rFonts w:ascii="Times New Roman" w:hAnsi="Times New Roman" w:cs="Times New Roman"/>
          <w:sz w:val="24"/>
          <w:szCs w:val="24"/>
        </w:rPr>
      </w:pPr>
      <w:r w:rsidRPr="00E53852">
        <w:rPr>
          <w:rFonts w:ascii="Times New Roman" w:hAnsi="Times New Roman" w:cs="Times New Roman"/>
          <w:sz w:val="24"/>
          <w:szCs w:val="24"/>
        </w:rPr>
        <w:t xml:space="preserve">в нарушение п. 4.12 </w:t>
      </w:r>
      <w:r>
        <w:rPr>
          <w:rFonts w:ascii="Times New Roman" w:hAnsi="Times New Roman" w:cs="Times New Roman"/>
          <w:sz w:val="24"/>
          <w:szCs w:val="24"/>
        </w:rPr>
        <w:t>м</w:t>
      </w:r>
      <w:r w:rsidRPr="00E53852">
        <w:rPr>
          <w:rFonts w:ascii="Times New Roman" w:hAnsi="Times New Roman" w:cs="Times New Roman"/>
          <w:sz w:val="24"/>
          <w:szCs w:val="24"/>
        </w:rPr>
        <w:t>униципального контракта</w:t>
      </w:r>
      <w:r w:rsidR="00E83D3D">
        <w:rPr>
          <w:rFonts w:ascii="Times New Roman" w:hAnsi="Times New Roman" w:cs="Times New Roman"/>
          <w:sz w:val="24"/>
          <w:szCs w:val="24"/>
        </w:rPr>
        <w:t>,</w:t>
      </w:r>
      <w:r w:rsidRPr="00E53852">
        <w:rPr>
          <w:rFonts w:ascii="Times New Roman" w:hAnsi="Times New Roman" w:cs="Times New Roman"/>
          <w:sz w:val="24"/>
          <w:szCs w:val="24"/>
        </w:rPr>
        <w:t xml:space="preserve"> оплачены услуги на изготовление и установк</w:t>
      </w:r>
      <w:r w:rsidR="00F463E5">
        <w:rPr>
          <w:rFonts w:ascii="Times New Roman" w:hAnsi="Times New Roman" w:cs="Times New Roman"/>
          <w:sz w:val="24"/>
          <w:szCs w:val="24"/>
        </w:rPr>
        <w:t>и</w:t>
      </w:r>
      <w:r w:rsidRPr="00E53852">
        <w:rPr>
          <w:rFonts w:ascii="Times New Roman" w:hAnsi="Times New Roman" w:cs="Times New Roman"/>
          <w:sz w:val="24"/>
          <w:szCs w:val="24"/>
        </w:rPr>
        <w:t xml:space="preserve"> информационных стендов, противопожарного инвентаря в сумме  371,8 тыс. руб.  </w:t>
      </w:r>
      <w:r w:rsidR="00E83D3D" w:rsidRPr="00E53852">
        <w:rPr>
          <w:rFonts w:ascii="Times New Roman" w:hAnsi="Times New Roman" w:cs="Times New Roman"/>
          <w:sz w:val="24"/>
          <w:szCs w:val="24"/>
        </w:rPr>
        <w:t>без сметного расчета согласованного с Заказчиком</w:t>
      </w:r>
      <w:r w:rsidR="00E83D3D">
        <w:rPr>
          <w:rFonts w:ascii="Times New Roman" w:hAnsi="Times New Roman" w:cs="Times New Roman"/>
          <w:sz w:val="24"/>
          <w:szCs w:val="24"/>
        </w:rPr>
        <w:t>.</w:t>
      </w:r>
    </w:p>
    <w:p w:rsidR="00DC77BA" w:rsidRPr="00366944" w:rsidRDefault="00DC77BA" w:rsidP="007649EC">
      <w:pPr>
        <w:pStyle w:val="a3"/>
        <w:tabs>
          <w:tab w:val="left" w:pos="709"/>
          <w:tab w:val="left" w:pos="851"/>
        </w:tabs>
        <w:spacing w:after="0" w:line="240" w:lineRule="auto"/>
        <w:ind w:left="0" w:firstLine="567"/>
        <w:jc w:val="both"/>
        <w:rPr>
          <w:rFonts w:ascii="Times New Roman" w:hAnsi="Times New Roman" w:cs="Times New Roman"/>
          <w:sz w:val="24"/>
          <w:szCs w:val="24"/>
        </w:rPr>
      </w:pPr>
    </w:p>
    <w:p w:rsidR="004A2093" w:rsidRDefault="00F6241B" w:rsidP="004A2093">
      <w:pPr>
        <w:pStyle w:val="a3"/>
        <w:numPr>
          <w:ilvl w:val="0"/>
          <w:numId w:val="24"/>
        </w:numPr>
        <w:tabs>
          <w:tab w:val="left" w:pos="567"/>
          <w:tab w:val="left" w:pos="709"/>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Проведена </w:t>
      </w:r>
      <w:r w:rsidRPr="00F6241B">
        <w:rPr>
          <w:rFonts w:ascii="Times New Roman" w:hAnsi="Times New Roman" w:cs="Times New Roman"/>
          <w:sz w:val="24"/>
          <w:szCs w:val="24"/>
        </w:rPr>
        <w:t>замена устройства противофильтрационной завесы с «метода секущих свай» на «метод устройства стены в грунте»</w:t>
      </w:r>
      <w:r>
        <w:rPr>
          <w:rFonts w:ascii="Times New Roman" w:hAnsi="Times New Roman" w:cs="Times New Roman"/>
          <w:sz w:val="24"/>
          <w:szCs w:val="24"/>
        </w:rPr>
        <w:t>.</w:t>
      </w:r>
      <w:r w:rsidRPr="00F6241B">
        <w:rPr>
          <w:rFonts w:ascii="Times New Roman" w:hAnsi="Times New Roman" w:cs="Times New Roman"/>
          <w:sz w:val="24"/>
          <w:szCs w:val="24"/>
        </w:rPr>
        <w:t xml:space="preserve"> </w:t>
      </w:r>
      <w:r w:rsidR="00695CB6">
        <w:rPr>
          <w:rFonts w:ascii="Times New Roman" w:hAnsi="Times New Roman" w:cs="Times New Roman"/>
          <w:sz w:val="24"/>
          <w:szCs w:val="24"/>
        </w:rPr>
        <w:t>С</w:t>
      </w:r>
      <w:r w:rsidR="00695CB6" w:rsidRPr="00695CB6">
        <w:rPr>
          <w:rFonts w:ascii="Times New Roman" w:hAnsi="Times New Roman" w:cs="Times New Roman"/>
          <w:sz w:val="24"/>
          <w:szCs w:val="24"/>
        </w:rPr>
        <w:t>тоимость работ снижена с 36,071 млн. руб. до 8,997 млн. руб., что позволило сэкономить бюджетные средства на сумму 27,074 млн. руб.</w:t>
      </w:r>
      <w:r w:rsidR="00695CB6">
        <w:rPr>
          <w:rFonts w:ascii="Times New Roman" w:hAnsi="Times New Roman" w:cs="Times New Roman"/>
          <w:sz w:val="24"/>
          <w:szCs w:val="24"/>
        </w:rPr>
        <w:t xml:space="preserve"> </w:t>
      </w:r>
      <w:r w:rsidR="008A29A2">
        <w:rPr>
          <w:rFonts w:ascii="Times New Roman" w:hAnsi="Times New Roman" w:cs="Times New Roman"/>
          <w:sz w:val="24"/>
          <w:szCs w:val="24"/>
        </w:rPr>
        <w:t>П</w:t>
      </w:r>
      <w:r w:rsidR="008A29A2" w:rsidRPr="008A29A2">
        <w:rPr>
          <w:rFonts w:ascii="Times New Roman" w:hAnsi="Times New Roman" w:cs="Times New Roman"/>
          <w:sz w:val="24"/>
          <w:szCs w:val="24"/>
        </w:rPr>
        <w:t>овторн</w:t>
      </w:r>
      <w:r w:rsidR="008A29A2">
        <w:rPr>
          <w:rFonts w:ascii="Times New Roman" w:hAnsi="Times New Roman" w:cs="Times New Roman"/>
          <w:sz w:val="24"/>
          <w:szCs w:val="24"/>
        </w:rPr>
        <w:t>ая</w:t>
      </w:r>
      <w:r w:rsidR="008A29A2" w:rsidRPr="008A29A2">
        <w:rPr>
          <w:rFonts w:ascii="Times New Roman" w:hAnsi="Times New Roman" w:cs="Times New Roman"/>
          <w:sz w:val="24"/>
          <w:szCs w:val="24"/>
        </w:rPr>
        <w:t xml:space="preserve"> экспертиз</w:t>
      </w:r>
      <w:r w:rsidR="008A29A2">
        <w:rPr>
          <w:rFonts w:ascii="Times New Roman" w:hAnsi="Times New Roman" w:cs="Times New Roman"/>
          <w:sz w:val="24"/>
          <w:szCs w:val="24"/>
        </w:rPr>
        <w:t>а</w:t>
      </w:r>
      <w:r w:rsidR="008A29A2" w:rsidRPr="008A29A2">
        <w:rPr>
          <w:rFonts w:ascii="Times New Roman" w:hAnsi="Times New Roman" w:cs="Times New Roman"/>
          <w:sz w:val="24"/>
          <w:szCs w:val="24"/>
        </w:rPr>
        <w:t xml:space="preserve"> </w:t>
      </w:r>
      <w:r w:rsidR="008A29A2">
        <w:rPr>
          <w:rFonts w:ascii="Times New Roman" w:hAnsi="Times New Roman" w:cs="Times New Roman"/>
          <w:sz w:val="24"/>
          <w:szCs w:val="24"/>
        </w:rPr>
        <w:t>з</w:t>
      </w:r>
      <w:r w:rsidR="008A29A2" w:rsidRPr="008A29A2">
        <w:rPr>
          <w:rFonts w:ascii="Times New Roman" w:hAnsi="Times New Roman" w:cs="Times New Roman"/>
          <w:sz w:val="24"/>
          <w:szCs w:val="24"/>
        </w:rPr>
        <w:t>амен</w:t>
      </w:r>
      <w:r w:rsidR="008A29A2">
        <w:rPr>
          <w:rFonts w:ascii="Times New Roman" w:hAnsi="Times New Roman" w:cs="Times New Roman"/>
          <w:sz w:val="24"/>
          <w:szCs w:val="24"/>
        </w:rPr>
        <w:t>ы</w:t>
      </w:r>
      <w:r w:rsidR="008A29A2" w:rsidRPr="008A29A2">
        <w:rPr>
          <w:rFonts w:ascii="Times New Roman" w:hAnsi="Times New Roman" w:cs="Times New Roman"/>
          <w:sz w:val="24"/>
          <w:szCs w:val="24"/>
        </w:rPr>
        <w:t xml:space="preserve"> устройства противофильтрационной завесы на "метод устройства монолитной стены в грунте" Управлени</w:t>
      </w:r>
      <w:r w:rsidR="008A29A2">
        <w:rPr>
          <w:rFonts w:ascii="Times New Roman" w:hAnsi="Times New Roman" w:cs="Times New Roman"/>
          <w:sz w:val="24"/>
          <w:szCs w:val="24"/>
        </w:rPr>
        <w:t>ем</w:t>
      </w:r>
      <w:r w:rsidR="008A29A2" w:rsidRPr="008A29A2">
        <w:rPr>
          <w:rFonts w:ascii="Times New Roman" w:hAnsi="Times New Roman" w:cs="Times New Roman"/>
          <w:sz w:val="24"/>
          <w:szCs w:val="24"/>
        </w:rPr>
        <w:t xml:space="preserve"> госэкспертизы РС</w:t>
      </w:r>
      <w:r w:rsidR="008A29A2">
        <w:rPr>
          <w:rFonts w:ascii="Times New Roman" w:hAnsi="Times New Roman" w:cs="Times New Roman"/>
          <w:sz w:val="24"/>
          <w:szCs w:val="24"/>
        </w:rPr>
        <w:t xml:space="preserve"> </w:t>
      </w:r>
      <w:r w:rsidR="008A29A2" w:rsidRPr="008A29A2">
        <w:rPr>
          <w:rFonts w:ascii="Times New Roman" w:hAnsi="Times New Roman" w:cs="Times New Roman"/>
          <w:sz w:val="24"/>
          <w:szCs w:val="24"/>
        </w:rPr>
        <w:t>(Я)</w:t>
      </w:r>
      <w:r w:rsidR="008A29A2">
        <w:rPr>
          <w:rFonts w:ascii="Times New Roman" w:hAnsi="Times New Roman" w:cs="Times New Roman"/>
          <w:sz w:val="24"/>
          <w:szCs w:val="24"/>
        </w:rPr>
        <w:t xml:space="preserve"> не проведена, так как м</w:t>
      </w:r>
      <w:r w:rsidR="008A29A2" w:rsidRPr="008A29A2">
        <w:rPr>
          <w:rFonts w:ascii="Times New Roman" w:hAnsi="Times New Roman" w:cs="Times New Roman"/>
          <w:sz w:val="24"/>
          <w:szCs w:val="24"/>
        </w:rPr>
        <w:t>онолитная стена в грунте не является конструктивным элементом объекта строительства и не влияет на характеристики надежности и безопасности объекта.</w:t>
      </w:r>
    </w:p>
    <w:p w:rsidR="004A2093" w:rsidRDefault="004A2093" w:rsidP="004A2093">
      <w:pPr>
        <w:pStyle w:val="a3"/>
        <w:tabs>
          <w:tab w:val="left" w:pos="567"/>
          <w:tab w:val="left" w:pos="709"/>
          <w:tab w:val="left" w:pos="851"/>
        </w:tabs>
        <w:spacing w:after="0" w:line="240" w:lineRule="auto"/>
        <w:ind w:left="567"/>
        <w:jc w:val="both"/>
        <w:rPr>
          <w:rFonts w:ascii="Times New Roman" w:hAnsi="Times New Roman" w:cs="Times New Roman"/>
          <w:sz w:val="24"/>
          <w:szCs w:val="24"/>
        </w:rPr>
      </w:pPr>
    </w:p>
    <w:p w:rsidR="007463B5" w:rsidRPr="004A2093" w:rsidRDefault="003A57A5" w:rsidP="00C80BF2">
      <w:pPr>
        <w:pStyle w:val="a3"/>
        <w:numPr>
          <w:ilvl w:val="0"/>
          <w:numId w:val="24"/>
        </w:numPr>
        <w:tabs>
          <w:tab w:val="left" w:pos="567"/>
          <w:tab w:val="left" w:pos="709"/>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муниципальном контракте </w:t>
      </w:r>
      <w:r w:rsidR="00C80BF2" w:rsidRPr="00C80BF2">
        <w:rPr>
          <w:rFonts w:ascii="Times New Roman" w:hAnsi="Times New Roman" w:cs="Times New Roman"/>
          <w:sz w:val="24"/>
          <w:szCs w:val="24"/>
        </w:rPr>
        <w:t>№С-04/2014 от 21 апреля 2014 г.</w:t>
      </w:r>
      <w:r w:rsidR="00C80BF2">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удержание возвратных сумм на </w:t>
      </w:r>
      <w:r w:rsidRPr="003A57A5">
        <w:rPr>
          <w:rFonts w:ascii="Times New Roman" w:hAnsi="Times New Roman" w:cs="Times New Roman"/>
          <w:sz w:val="24"/>
          <w:szCs w:val="24"/>
        </w:rPr>
        <w:t>построенные титульные временные здания и сооружения</w:t>
      </w:r>
      <w:r>
        <w:rPr>
          <w:rFonts w:ascii="Times New Roman" w:hAnsi="Times New Roman" w:cs="Times New Roman"/>
          <w:sz w:val="24"/>
          <w:szCs w:val="24"/>
        </w:rPr>
        <w:t>.</w:t>
      </w:r>
      <w:r w:rsidR="004A2093" w:rsidRPr="004A2093">
        <w:rPr>
          <w:rFonts w:ascii="Times New Roman" w:hAnsi="Times New Roman" w:cs="Times New Roman"/>
          <w:sz w:val="24"/>
          <w:szCs w:val="24"/>
        </w:rPr>
        <w:t xml:space="preserve"> </w:t>
      </w:r>
      <w:r w:rsidR="00B43672" w:rsidRPr="004A2093">
        <w:rPr>
          <w:rFonts w:ascii="Times New Roman" w:hAnsi="Times New Roman" w:cs="Times New Roman"/>
          <w:sz w:val="24"/>
          <w:szCs w:val="24"/>
        </w:rPr>
        <w:t>П</w:t>
      </w:r>
      <w:r w:rsidR="007463B5" w:rsidRPr="004A2093">
        <w:rPr>
          <w:rFonts w:ascii="Times New Roman" w:hAnsi="Times New Roman" w:cs="Times New Roman"/>
          <w:sz w:val="24"/>
          <w:szCs w:val="24"/>
        </w:rPr>
        <w:t>исьмо Министерства регионального развития РФ от 02.02.2009 г. №2486-СМ/08 позволяет удерживать возвратные суммы от стоимости титульных временных зданий и сооружений, если предусмотрено договором подряда.</w:t>
      </w:r>
    </w:p>
    <w:p w:rsidR="00DC77BA" w:rsidRDefault="00DC77BA" w:rsidP="007463B5">
      <w:pPr>
        <w:pStyle w:val="a3"/>
        <w:tabs>
          <w:tab w:val="left" w:pos="0"/>
        </w:tabs>
        <w:ind w:left="0" w:firstLine="567"/>
        <w:rPr>
          <w:rFonts w:ascii="Times New Roman" w:hAnsi="Times New Roman" w:cs="Times New Roman"/>
          <w:sz w:val="24"/>
          <w:szCs w:val="24"/>
        </w:rPr>
      </w:pPr>
    </w:p>
    <w:p w:rsidR="0000051B" w:rsidRDefault="0000051B" w:rsidP="007649EC">
      <w:pPr>
        <w:pStyle w:val="a3"/>
        <w:numPr>
          <w:ilvl w:val="0"/>
          <w:numId w:val="24"/>
        </w:numPr>
        <w:tabs>
          <w:tab w:val="left" w:pos="567"/>
          <w:tab w:val="left" w:pos="851"/>
        </w:tabs>
        <w:spacing w:after="0" w:line="240" w:lineRule="auto"/>
        <w:ind w:left="0" w:firstLine="567"/>
        <w:jc w:val="both"/>
        <w:rPr>
          <w:rFonts w:ascii="Times New Roman" w:hAnsi="Times New Roman" w:cs="Times New Roman"/>
          <w:sz w:val="24"/>
          <w:szCs w:val="24"/>
        </w:rPr>
      </w:pPr>
      <w:r w:rsidRPr="00082147">
        <w:rPr>
          <w:rFonts w:ascii="Times New Roman" w:hAnsi="Times New Roman" w:cs="Times New Roman"/>
          <w:sz w:val="24"/>
          <w:szCs w:val="24"/>
        </w:rPr>
        <w:t xml:space="preserve">Заказчиком </w:t>
      </w:r>
      <w:r w:rsidR="009056FC">
        <w:rPr>
          <w:rFonts w:ascii="Times New Roman" w:hAnsi="Times New Roman" w:cs="Times New Roman"/>
          <w:sz w:val="24"/>
          <w:szCs w:val="24"/>
        </w:rPr>
        <w:t xml:space="preserve">неправомерно </w:t>
      </w:r>
      <w:r w:rsidRPr="00082147">
        <w:rPr>
          <w:rFonts w:ascii="Times New Roman" w:hAnsi="Times New Roman" w:cs="Times New Roman"/>
          <w:sz w:val="24"/>
          <w:szCs w:val="24"/>
        </w:rPr>
        <w:t>согласовываются бывшие в употреблении трубы для устройства ограждения школы. Согласно требованиям к техническим характеристикам  материалов, применяемых при выполнении работ, которые приведены в информационной карте, всё поставляемое для объекта оборудование и материалы   должны быть новыми и ранее не использованными</w:t>
      </w:r>
      <w:r w:rsidR="00082147">
        <w:rPr>
          <w:rFonts w:ascii="Times New Roman" w:hAnsi="Times New Roman" w:cs="Times New Roman"/>
          <w:sz w:val="24"/>
          <w:szCs w:val="24"/>
        </w:rPr>
        <w:t>.</w:t>
      </w:r>
    </w:p>
    <w:p w:rsidR="00DC77BA" w:rsidRPr="00DC77BA" w:rsidRDefault="00DC77BA" w:rsidP="00DC77BA">
      <w:pPr>
        <w:pStyle w:val="a3"/>
        <w:rPr>
          <w:rFonts w:ascii="Times New Roman" w:hAnsi="Times New Roman" w:cs="Times New Roman"/>
          <w:sz w:val="24"/>
          <w:szCs w:val="24"/>
        </w:rPr>
      </w:pPr>
    </w:p>
    <w:p w:rsidR="00AE62C6" w:rsidRPr="00AE62C6" w:rsidRDefault="00F463E5" w:rsidP="007649EC">
      <w:pPr>
        <w:pStyle w:val="a3"/>
        <w:numPr>
          <w:ilvl w:val="0"/>
          <w:numId w:val="24"/>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В ходе осмотра объекта выявлены следующие недостатки</w:t>
      </w:r>
      <w:r w:rsidR="00AE62C6">
        <w:rPr>
          <w:rFonts w:ascii="Times New Roman" w:eastAsia="Calibri" w:hAnsi="Times New Roman" w:cs="Times New Roman"/>
          <w:sz w:val="24"/>
          <w:szCs w:val="24"/>
        </w:rPr>
        <w:t>:</w:t>
      </w:r>
    </w:p>
    <w:p w:rsidR="00AE62C6" w:rsidRDefault="00AE62C6"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AE62C6">
        <w:rPr>
          <w:rFonts w:ascii="Times New Roman" w:eastAsia="Calibri" w:hAnsi="Times New Roman" w:cs="Times New Roman"/>
          <w:sz w:val="24"/>
          <w:szCs w:val="24"/>
        </w:rPr>
        <w:t xml:space="preserve"> </w:t>
      </w:r>
      <w:r w:rsidRPr="00AE62C6">
        <w:rPr>
          <w:rFonts w:ascii="Times New Roman" w:hAnsi="Times New Roman" w:cs="Times New Roman"/>
          <w:sz w:val="24"/>
          <w:szCs w:val="24"/>
        </w:rPr>
        <w:t>трещины в стеклах оконных блоков в кабинетах и светового фонаря</w:t>
      </w:r>
      <w:r>
        <w:rPr>
          <w:rFonts w:ascii="Times New Roman" w:hAnsi="Times New Roman" w:cs="Times New Roman"/>
          <w:sz w:val="24"/>
          <w:szCs w:val="24"/>
        </w:rPr>
        <w:t>;</w:t>
      </w:r>
    </w:p>
    <w:p w:rsidR="00AE62C6" w:rsidRDefault="00AE62C6"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некачественное устройство козырька;</w:t>
      </w:r>
    </w:p>
    <w:p w:rsidR="00AE62C6" w:rsidRDefault="00AE62C6"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5568D" w:rsidRPr="00AE62C6">
        <w:rPr>
          <w:rFonts w:ascii="Times New Roman" w:hAnsi="Times New Roman" w:cs="Times New Roman"/>
          <w:sz w:val="24"/>
          <w:szCs w:val="24"/>
        </w:rPr>
        <w:t>недостатки</w:t>
      </w:r>
      <w:r w:rsidR="0025568D">
        <w:rPr>
          <w:rFonts w:ascii="Times New Roman" w:hAnsi="Times New Roman" w:cs="Times New Roman"/>
          <w:sz w:val="24"/>
          <w:szCs w:val="24"/>
        </w:rPr>
        <w:t xml:space="preserve"> </w:t>
      </w:r>
      <w:r>
        <w:rPr>
          <w:rFonts w:ascii="Times New Roman" w:hAnsi="Times New Roman" w:cs="Times New Roman"/>
          <w:sz w:val="24"/>
          <w:szCs w:val="24"/>
        </w:rPr>
        <w:t>у</w:t>
      </w:r>
      <w:r w:rsidRPr="00AE62C6">
        <w:rPr>
          <w:rFonts w:ascii="Times New Roman" w:hAnsi="Times New Roman" w:cs="Times New Roman"/>
          <w:sz w:val="24"/>
          <w:szCs w:val="24"/>
        </w:rPr>
        <w:t>стройств</w:t>
      </w:r>
      <w:r w:rsidR="0025568D">
        <w:rPr>
          <w:rFonts w:ascii="Times New Roman" w:hAnsi="Times New Roman" w:cs="Times New Roman"/>
          <w:sz w:val="24"/>
          <w:szCs w:val="24"/>
        </w:rPr>
        <w:t>а</w:t>
      </w:r>
      <w:r w:rsidRPr="00AE62C6">
        <w:rPr>
          <w:rFonts w:ascii="Times New Roman" w:hAnsi="Times New Roman" w:cs="Times New Roman"/>
          <w:sz w:val="24"/>
          <w:szCs w:val="24"/>
        </w:rPr>
        <w:t xml:space="preserve"> плинтусов </w:t>
      </w:r>
      <w:r>
        <w:rPr>
          <w:rFonts w:ascii="Times New Roman" w:hAnsi="Times New Roman" w:cs="Times New Roman"/>
          <w:sz w:val="24"/>
          <w:szCs w:val="24"/>
        </w:rPr>
        <w:t>в актовом зале;</w:t>
      </w:r>
    </w:p>
    <w:p w:rsidR="00AE62C6" w:rsidRDefault="00AE62C6"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62C6">
        <w:rPr>
          <w:rFonts w:ascii="Times New Roman" w:hAnsi="Times New Roman" w:cs="Times New Roman"/>
          <w:sz w:val="24"/>
          <w:szCs w:val="24"/>
        </w:rPr>
        <w:t xml:space="preserve">следы от протекания кровли </w:t>
      </w:r>
      <w:r>
        <w:rPr>
          <w:rFonts w:ascii="Times New Roman" w:hAnsi="Times New Roman" w:cs="Times New Roman"/>
          <w:sz w:val="24"/>
          <w:szCs w:val="24"/>
        </w:rPr>
        <w:t>н</w:t>
      </w:r>
      <w:r w:rsidRPr="00AE62C6">
        <w:rPr>
          <w:rFonts w:ascii="Times New Roman" w:hAnsi="Times New Roman" w:cs="Times New Roman"/>
          <w:sz w:val="24"/>
          <w:szCs w:val="24"/>
        </w:rPr>
        <w:t>а потолке музыкального класса и актового зала</w:t>
      </w:r>
      <w:r>
        <w:rPr>
          <w:rFonts w:ascii="Times New Roman" w:hAnsi="Times New Roman" w:cs="Times New Roman"/>
          <w:sz w:val="24"/>
          <w:szCs w:val="24"/>
        </w:rPr>
        <w:t>;</w:t>
      </w:r>
    </w:p>
    <w:p w:rsidR="00AE62C6" w:rsidRDefault="00AE62C6" w:rsidP="00AB230C">
      <w:pPr>
        <w:pStyle w:val="a3"/>
        <w:tabs>
          <w:tab w:val="left" w:pos="567"/>
          <w:tab w:val="left" w:pos="709"/>
          <w:tab w:val="left" w:pos="993"/>
          <w:tab w:val="left" w:pos="1418"/>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AB230C">
        <w:rPr>
          <w:rFonts w:ascii="Times New Roman" w:hAnsi="Times New Roman" w:cs="Times New Roman"/>
          <w:sz w:val="24"/>
          <w:szCs w:val="24"/>
        </w:rPr>
        <w:t xml:space="preserve"> </w:t>
      </w:r>
      <w:r w:rsidRPr="00AE62C6">
        <w:rPr>
          <w:rFonts w:ascii="Times New Roman" w:hAnsi="Times New Roman" w:cs="Times New Roman"/>
          <w:sz w:val="24"/>
          <w:szCs w:val="24"/>
        </w:rPr>
        <w:t>образова</w:t>
      </w:r>
      <w:r>
        <w:rPr>
          <w:rFonts w:ascii="Times New Roman" w:hAnsi="Times New Roman" w:cs="Times New Roman"/>
          <w:sz w:val="24"/>
          <w:szCs w:val="24"/>
        </w:rPr>
        <w:t>ние</w:t>
      </w:r>
      <w:r w:rsidRPr="00AE62C6">
        <w:rPr>
          <w:rFonts w:ascii="Times New Roman" w:hAnsi="Times New Roman" w:cs="Times New Roman"/>
          <w:sz w:val="24"/>
          <w:szCs w:val="24"/>
        </w:rPr>
        <w:t xml:space="preserve"> лужи</w:t>
      </w:r>
      <w:r>
        <w:rPr>
          <w:rFonts w:ascii="Times New Roman" w:hAnsi="Times New Roman" w:cs="Times New Roman"/>
          <w:sz w:val="24"/>
          <w:szCs w:val="24"/>
        </w:rPr>
        <w:t xml:space="preserve"> п</w:t>
      </w:r>
      <w:r w:rsidRPr="00AE62C6">
        <w:rPr>
          <w:rFonts w:ascii="Times New Roman" w:hAnsi="Times New Roman" w:cs="Times New Roman"/>
          <w:sz w:val="24"/>
          <w:szCs w:val="24"/>
        </w:rPr>
        <w:t xml:space="preserve">еред школой </w:t>
      </w:r>
      <w:r>
        <w:rPr>
          <w:rFonts w:ascii="Times New Roman" w:hAnsi="Times New Roman" w:cs="Times New Roman"/>
          <w:sz w:val="24"/>
          <w:szCs w:val="24"/>
        </w:rPr>
        <w:t xml:space="preserve">в </w:t>
      </w:r>
      <w:r w:rsidRPr="00AE62C6">
        <w:rPr>
          <w:rFonts w:ascii="Times New Roman" w:hAnsi="Times New Roman" w:cs="Times New Roman"/>
          <w:sz w:val="24"/>
          <w:szCs w:val="24"/>
        </w:rPr>
        <w:t xml:space="preserve">результате </w:t>
      </w:r>
      <w:r w:rsidR="001050AB">
        <w:rPr>
          <w:rFonts w:ascii="Times New Roman" w:hAnsi="Times New Roman" w:cs="Times New Roman"/>
          <w:sz w:val="24"/>
          <w:szCs w:val="24"/>
        </w:rPr>
        <w:t xml:space="preserve">устройства </w:t>
      </w:r>
      <w:r w:rsidRPr="00AE62C6">
        <w:rPr>
          <w:rFonts w:ascii="Times New Roman" w:hAnsi="Times New Roman" w:cs="Times New Roman"/>
          <w:sz w:val="24"/>
          <w:szCs w:val="24"/>
        </w:rPr>
        <w:t xml:space="preserve">неровного </w:t>
      </w:r>
      <w:r w:rsidR="001050AB" w:rsidRPr="00AE62C6">
        <w:rPr>
          <w:rFonts w:ascii="Times New Roman" w:hAnsi="Times New Roman" w:cs="Times New Roman"/>
          <w:sz w:val="24"/>
          <w:szCs w:val="24"/>
        </w:rPr>
        <w:t>асфальтобетонн</w:t>
      </w:r>
      <w:r w:rsidR="001050AB">
        <w:rPr>
          <w:rFonts w:ascii="Times New Roman" w:hAnsi="Times New Roman" w:cs="Times New Roman"/>
          <w:sz w:val="24"/>
          <w:szCs w:val="24"/>
        </w:rPr>
        <w:t>ого</w:t>
      </w:r>
      <w:r w:rsidR="001050AB" w:rsidRPr="00AE62C6">
        <w:rPr>
          <w:rFonts w:ascii="Times New Roman" w:hAnsi="Times New Roman" w:cs="Times New Roman"/>
          <w:sz w:val="24"/>
          <w:szCs w:val="24"/>
        </w:rPr>
        <w:t xml:space="preserve"> </w:t>
      </w:r>
      <w:r w:rsidRPr="00AE62C6">
        <w:rPr>
          <w:rFonts w:ascii="Times New Roman" w:hAnsi="Times New Roman" w:cs="Times New Roman"/>
          <w:sz w:val="24"/>
          <w:szCs w:val="24"/>
        </w:rPr>
        <w:t>покрытия</w:t>
      </w:r>
      <w:r>
        <w:rPr>
          <w:rFonts w:ascii="Times New Roman" w:hAnsi="Times New Roman" w:cs="Times New Roman"/>
          <w:sz w:val="24"/>
          <w:szCs w:val="24"/>
        </w:rPr>
        <w:t>;</w:t>
      </w:r>
    </w:p>
    <w:p w:rsidR="00BC1E72" w:rsidRDefault="00BC1E72"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AE62C6" w:rsidRPr="00AE62C6">
        <w:rPr>
          <w:rFonts w:ascii="Times New Roman" w:hAnsi="Times New Roman" w:cs="Times New Roman"/>
          <w:sz w:val="24"/>
          <w:szCs w:val="24"/>
        </w:rPr>
        <w:t xml:space="preserve"> неровн</w:t>
      </w:r>
      <w:r>
        <w:rPr>
          <w:rFonts w:ascii="Times New Roman" w:hAnsi="Times New Roman" w:cs="Times New Roman"/>
          <w:sz w:val="24"/>
          <w:szCs w:val="24"/>
        </w:rPr>
        <w:t>ое</w:t>
      </w:r>
      <w:r w:rsidR="00AE62C6" w:rsidRPr="00AE62C6">
        <w:rPr>
          <w:rFonts w:ascii="Times New Roman" w:hAnsi="Times New Roman" w:cs="Times New Roman"/>
          <w:sz w:val="24"/>
          <w:szCs w:val="24"/>
        </w:rPr>
        <w:t xml:space="preserve"> выравнивани</w:t>
      </w:r>
      <w:r>
        <w:rPr>
          <w:rFonts w:ascii="Times New Roman" w:hAnsi="Times New Roman" w:cs="Times New Roman"/>
          <w:sz w:val="24"/>
          <w:szCs w:val="24"/>
        </w:rPr>
        <w:t>е</w:t>
      </w:r>
      <w:r w:rsidR="00AE62C6" w:rsidRPr="00AE62C6">
        <w:rPr>
          <w:rFonts w:ascii="Times New Roman" w:hAnsi="Times New Roman" w:cs="Times New Roman"/>
          <w:sz w:val="24"/>
          <w:szCs w:val="24"/>
        </w:rPr>
        <w:t xml:space="preserve"> стяжек цементно-песчаной укладки кровли</w:t>
      </w:r>
      <w:r>
        <w:rPr>
          <w:rFonts w:ascii="Times New Roman" w:hAnsi="Times New Roman" w:cs="Times New Roman"/>
          <w:sz w:val="24"/>
          <w:szCs w:val="24"/>
        </w:rPr>
        <w:t>;</w:t>
      </w:r>
    </w:p>
    <w:p w:rsidR="00BC1E72" w:rsidRDefault="00BC1E72"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неисправно работающий </w:t>
      </w:r>
      <w:r w:rsidR="00082147">
        <w:rPr>
          <w:rFonts w:ascii="Times New Roman" w:hAnsi="Times New Roman" w:cs="Times New Roman"/>
          <w:sz w:val="24"/>
          <w:szCs w:val="24"/>
        </w:rPr>
        <w:t>жарочно-пекарский</w:t>
      </w:r>
      <w:r w:rsidR="00AE62C6" w:rsidRPr="00AE62C6">
        <w:rPr>
          <w:rFonts w:ascii="Times New Roman" w:hAnsi="Times New Roman" w:cs="Times New Roman"/>
          <w:sz w:val="24"/>
          <w:szCs w:val="24"/>
        </w:rPr>
        <w:t xml:space="preserve"> шкаф</w:t>
      </w:r>
      <w:r>
        <w:rPr>
          <w:rFonts w:ascii="Times New Roman" w:hAnsi="Times New Roman" w:cs="Times New Roman"/>
          <w:sz w:val="24"/>
          <w:szCs w:val="24"/>
        </w:rPr>
        <w:t>;</w:t>
      </w:r>
    </w:p>
    <w:p w:rsidR="00BC1E72" w:rsidRDefault="00BC1E72"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E62C6" w:rsidRPr="00AE62C6">
        <w:rPr>
          <w:rFonts w:ascii="Times New Roman" w:hAnsi="Times New Roman" w:cs="Times New Roman"/>
          <w:sz w:val="24"/>
          <w:szCs w:val="24"/>
        </w:rPr>
        <w:t>не выполнены</w:t>
      </w:r>
      <w:r w:rsidR="00082147">
        <w:rPr>
          <w:rFonts w:ascii="Times New Roman" w:hAnsi="Times New Roman" w:cs="Times New Roman"/>
          <w:sz w:val="24"/>
          <w:szCs w:val="24"/>
        </w:rPr>
        <w:t xml:space="preserve"> работы</w:t>
      </w:r>
      <w:r w:rsidR="00AE62C6" w:rsidRPr="00AE62C6">
        <w:rPr>
          <w:rFonts w:ascii="Times New Roman" w:hAnsi="Times New Roman" w:cs="Times New Roman"/>
          <w:sz w:val="24"/>
          <w:szCs w:val="24"/>
        </w:rPr>
        <w:t xml:space="preserve"> по монтажу и подключению швейных машин</w:t>
      </w:r>
      <w:r>
        <w:rPr>
          <w:rFonts w:ascii="Times New Roman" w:hAnsi="Times New Roman" w:cs="Times New Roman"/>
          <w:sz w:val="24"/>
          <w:szCs w:val="24"/>
        </w:rPr>
        <w:t xml:space="preserve"> и не э</w:t>
      </w:r>
      <w:r w:rsidR="00AE62C6" w:rsidRPr="00AE62C6">
        <w:rPr>
          <w:rFonts w:ascii="Times New Roman" w:hAnsi="Times New Roman" w:cs="Times New Roman"/>
          <w:sz w:val="24"/>
          <w:szCs w:val="24"/>
        </w:rPr>
        <w:t>ксплуат</w:t>
      </w:r>
      <w:r>
        <w:rPr>
          <w:rFonts w:ascii="Times New Roman" w:hAnsi="Times New Roman" w:cs="Times New Roman"/>
          <w:sz w:val="24"/>
          <w:szCs w:val="24"/>
        </w:rPr>
        <w:t>ируе</w:t>
      </w:r>
      <w:r w:rsidR="009056FC">
        <w:rPr>
          <w:rFonts w:ascii="Times New Roman" w:hAnsi="Times New Roman" w:cs="Times New Roman"/>
          <w:sz w:val="24"/>
          <w:szCs w:val="24"/>
        </w:rPr>
        <w:t>тс</w:t>
      </w:r>
      <w:r>
        <w:rPr>
          <w:rFonts w:ascii="Times New Roman" w:hAnsi="Times New Roman" w:cs="Times New Roman"/>
          <w:sz w:val="24"/>
          <w:szCs w:val="24"/>
        </w:rPr>
        <w:t>я</w:t>
      </w:r>
      <w:r w:rsidR="00AE62C6" w:rsidRPr="00AE62C6">
        <w:rPr>
          <w:rFonts w:ascii="Times New Roman" w:hAnsi="Times New Roman" w:cs="Times New Roman"/>
          <w:sz w:val="24"/>
          <w:szCs w:val="24"/>
        </w:rPr>
        <w:t xml:space="preserve"> электрическ</w:t>
      </w:r>
      <w:r>
        <w:rPr>
          <w:rFonts w:ascii="Times New Roman" w:hAnsi="Times New Roman" w:cs="Times New Roman"/>
          <w:sz w:val="24"/>
          <w:szCs w:val="24"/>
        </w:rPr>
        <w:t>ая</w:t>
      </w:r>
      <w:r w:rsidR="00AE62C6" w:rsidRPr="00AE62C6">
        <w:rPr>
          <w:rFonts w:ascii="Times New Roman" w:hAnsi="Times New Roman" w:cs="Times New Roman"/>
          <w:sz w:val="24"/>
          <w:szCs w:val="24"/>
        </w:rPr>
        <w:t xml:space="preserve"> печ</w:t>
      </w:r>
      <w:r>
        <w:rPr>
          <w:rFonts w:ascii="Times New Roman" w:hAnsi="Times New Roman" w:cs="Times New Roman"/>
          <w:sz w:val="24"/>
          <w:szCs w:val="24"/>
        </w:rPr>
        <w:t>ь в связи отсутствием розетки;</w:t>
      </w:r>
    </w:p>
    <w:p w:rsidR="00083E15" w:rsidRDefault="00083E15"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AE62C6" w:rsidRPr="00AE62C6">
        <w:rPr>
          <w:rFonts w:ascii="Times New Roman" w:hAnsi="Times New Roman" w:cs="Times New Roman"/>
          <w:sz w:val="24"/>
          <w:szCs w:val="24"/>
        </w:rPr>
        <w:t>периодически срабатывае</w:t>
      </w:r>
      <w:r w:rsidR="009056FC">
        <w:rPr>
          <w:rFonts w:ascii="Times New Roman" w:hAnsi="Times New Roman" w:cs="Times New Roman"/>
          <w:sz w:val="24"/>
          <w:szCs w:val="24"/>
        </w:rPr>
        <w:t>т</w:t>
      </w:r>
      <w:r w:rsidR="00AE62C6" w:rsidRPr="00AE62C6">
        <w:rPr>
          <w:rFonts w:ascii="Times New Roman" w:hAnsi="Times New Roman" w:cs="Times New Roman"/>
          <w:sz w:val="24"/>
          <w:szCs w:val="24"/>
        </w:rPr>
        <w:t xml:space="preserve"> автоматический выключатель</w:t>
      </w:r>
      <w:r w:rsidRPr="00083E15">
        <w:rPr>
          <w:rFonts w:ascii="Times New Roman" w:hAnsi="Times New Roman" w:cs="Times New Roman"/>
          <w:sz w:val="24"/>
          <w:szCs w:val="24"/>
        </w:rPr>
        <w:t xml:space="preserve"> </w:t>
      </w:r>
      <w:r w:rsidRPr="00AE62C6">
        <w:rPr>
          <w:rFonts w:ascii="Times New Roman" w:hAnsi="Times New Roman" w:cs="Times New Roman"/>
          <w:sz w:val="24"/>
          <w:szCs w:val="24"/>
        </w:rPr>
        <w:t>при включении видеопроектора</w:t>
      </w:r>
      <w:r>
        <w:rPr>
          <w:rFonts w:ascii="Times New Roman" w:hAnsi="Times New Roman" w:cs="Times New Roman"/>
          <w:sz w:val="24"/>
          <w:szCs w:val="24"/>
        </w:rPr>
        <w:t>;</w:t>
      </w:r>
    </w:p>
    <w:p w:rsidR="00083E15" w:rsidRDefault="00083E15"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w:t>
      </w:r>
      <w:r w:rsidR="00AE62C6" w:rsidRPr="00AE62C6">
        <w:rPr>
          <w:rFonts w:ascii="Times New Roman" w:hAnsi="Times New Roman" w:cs="Times New Roman"/>
          <w:sz w:val="24"/>
          <w:szCs w:val="24"/>
        </w:rPr>
        <w:t>е работа</w:t>
      </w:r>
      <w:r>
        <w:rPr>
          <w:rFonts w:ascii="Times New Roman" w:hAnsi="Times New Roman" w:cs="Times New Roman"/>
          <w:sz w:val="24"/>
          <w:szCs w:val="24"/>
        </w:rPr>
        <w:t>е</w:t>
      </w:r>
      <w:r w:rsidR="009056FC">
        <w:rPr>
          <w:rFonts w:ascii="Times New Roman" w:hAnsi="Times New Roman" w:cs="Times New Roman"/>
          <w:sz w:val="24"/>
          <w:szCs w:val="24"/>
        </w:rPr>
        <w:t>т</w:t>
      </w:r>
      <w:r w:rsidR="00AE62C6" w:rsidRPr="00AE62C6">
        <w:rPr>
          <w:rFonts w:ascii="Times New Roman" w:hAnsi="Times New Roman" w:cs="Times New Roman"/>
          <w:sz w:val="24"/>
          <w:szCs w:val="24"/>
        </w:rPr>
        <w:t xml:space="preserve"> оповещение о пожаре и внутренняя громкоговорящая связь</w:t>
      </w:r>
      <w:r w:rsidR="009056FC">
        <w:rPr>
          <w:rFonts w:ascii="Times New Roman" w:hAnsi="Times New Roman" w:cs="Times New Roman"/>
          <w:sz w:val="24"/>
          <w:szCs w:val="24"/>
        </w:rPr>
        <w:t>, что создает угрозу для жизни и здоровья детей</w:t>
      </w:r>
      <w:r>
        <w:rPr>
          <w:rFonts w:ascii="Times New Roman" w:hAnsi="Times New Roman" w:cs="Times New Roman"/>
          <w:sz w:val="24"/>
          <w:szCs w:val="24"/>
        </w:rPr>
        <w:t>;</w:t>
      </w:r>
    </w:p>
    <w:p w:rsidR="0066129B" w:rsidRDefault="00083E15"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r w:rsidRPr="00924F60">
        <w:rPr>
          <w:rFonts w:ascii="Times New Roman" w:hAnsi="Times New Roman" w:cs="Times New Roman"/>
          <w:sz w:val="24"/>
          <w:szCs w:val="24"/>
        </w:rPr>
        <w:t xml:space="preserve">- </w:t>
      </w:r>
      <w:r w:rsidR="00AE62C6" w:rsidRPr="00924F60">
        <w:rPr>
          <w:rFonts w:ascii="Times New Roman" w:hAnsi="Times New Roman" w:cs="Times New Roman"/>
          <w:sz w:val="24"/>
          <w:szCs w:val="24"/>
        </w:rPr>
        <w:t xml:space="preserve">не </w:t>
      </w:r>
      <w:r w:rsidR="00924F60" w:rsidRPr="00924F60">
        <w:rPr>
          <w:rFonts w:ascii="Times New Roman" w:hAnsi="Times New Roman" w:cs="Times New Roman"/>
          <w:sz w:val="24"/>
          <w:szCs w:val="24"/>
        </w:rPr>
        <w:t>работаю</w:t>
      </w:r>
      <w:r w:rsidR="009056FC">
        <w:rPr>
          <w:rFonts w:ascii="Times New Roman" w:hAnsi="Times New Roman" w:cs="Times New Roman"/>
          <w:sz w:val="24"/>
          <w:szCs w:val="24"/>
        </w:rPr>
        <w:t>т</w:t>
      </w:r>
      <w:r w:rsidR="00AE62C6" w:rsidRPr="00924F60">
        <w:rPr>
          <w:rFonts w:ascii="Times New Roman" w:hAnsi="Times New Roman" w:cs="Times New Roman"/>
          <w:sz w:val="24"/>
          <w:szCs w:val="24"/>
        </w:rPr>
        <w:t xml:space="preserve"> </w:t>
      </w:r>
      <w:r w:rsidR="00924F60" w:rsidRPr="00924F60">
        <w:rPr>
          <w:rFonts w:ascii="Times New Roman" w:hAnsi="Times New Roman" w:cs="Times New Roman"/>
          <w:sz w:val="24"/>
          <w:szCs w:val="24"/>
        </w:rPr>
        <w:t xml:space="preserve">люминесцентные </w:t>
      </w:r>
      <w:r w:rsidR="00AE62C6" w:rsidRPr="00924F60">
        <w:rPr>
          <w:rFonts w:ascii="Times New Roman" w:hAnsi="Times New Roman" w:cs="Times New Roman"/>
          <w:sz w:val="24"/>
          <w:szCs w:val="24"/>
        </w:rPr>
        <w:t xml:space="preserve">лампы </w:t>
      </w:r>
      <w:r w:rsidR="00296A8A">
        <w:rPr>
          <w:rFonts w:ascii="Times New Roman" w:hAnsi="Times New Roman" w:cs="Times New Roman"/>
          <w:sz w:val="24"/>
          <w:szCs w:val="24"/>
        </w:rPr>
        <w:t>наружного освещения;</w:t>
      </w:r>
    </w:p>
    <w:p w:rsidR="00296A8A" w:rsidRPr="00BB44B9" w:rsidRDefault="00296A8A" w:rsidP="00296A8A">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D121A4">
        <w:rPr>
          <w:rFonts w:ascii="Times New Roman" w:hAnsi="Times New Roman" w:cs="Times New Roman"/>
          <w:sz w:val="24"/>
          <w:szCs w:val="24"/>
        </w:rPr>
        <w:t xml:space="preserve">не </w:t>
      </w:r>
      <w:r w:rsidR="008378A4">
        <w:rPr>
          <w:rFonts w:ascii="Times New Roman" w:hAnsi="Times New Roman" w:cs="Times New Roman"/>
          <w:sz w:val="24"/>
          <w:szCs w:val="24"/>
        </w:rPr>
        <w:t xml:space="preserve">эксплуатируемое </w:t>
      </w:r>
      <w:r>
        <w:rPr>
          <w:rFonts w:ascii="Times New Roman" w:eastAsia="Times New Roman" w:hAnsi="Times New Roman" w:cs="Times New Roman"/>
          <w:color w:val="000000"/>
          <w:sz w:val="24"/>
          <w:szCs w:val="24"/>
        </w:rPr>
        <w:t xml:space="preserve"> вентиляционно</w:t>
      </w:r>
      <w:r w:rsidR="008378A4">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оборудовани</w:t>
      </w:r>
      <w:r w:rsidR="008378A4">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кухонного блока</w:t>
      </w:r>
      <w:r>
        <w:rPr>
          <w:rFonts w:ascii="Times New Roman" w:hAnsi="Times New Roman" w:cs="Times New Roman"/>
          <w:sz w:val="24"/>
          <w:szCs w:val="24"/>
          <w:lang w:val="sah-RU"/>
        </w:rPr>
        <w:t>.</w:t>
      </w:r>
    </w:p>
    <w:p w:rsidR="00296A8A" w:rsidRDefault="00296A8A"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rPr>
      </w:pPr>
    </w:p>
    <w:p w:rsidR="0066129B" w:rsidRDefault="0066129B" w:rsidP="00670BCB">
      <w:pPr>
        <w:pStyle w:val="a3"/>
        <w:numPr>
          <w:ilvl w:val="0"/>
          <w:numId w:val="24"/>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период проверки устранены следующие нарушения:</w:t>
      </w:r>
    </w:p>
    <w:p w:rsidR="0066129B" w:rsidRDefault="009056FC" w:rsidP="00FC46F8">
      <w:pPr>
        <w:pStyle w:val="a3"/>
        <w:numPr>
          <w:ilvl w:val="0"/>
          <w:numId w:val="37"/>
        </w:numPr>
        <w:tabs>
          <w:tab w:val="left" w:pos="567"/>
          <w:tab w:val="left" w:pos="709"/>
        </w:tabs>
        <w:autoSpaceDE w:val="0"/>
        <w:autoSpaceDN w:val="0"/>
        <w:adjustRightInd w:val="0"/>
        <w:spacing w:after="0" w:line="240" w:lineRule="auto"/>
        <w:ind w:hanging="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w:t>
      </w:r>
      <w:r w:rsidR="0066129B" w:rsidRPr="0066129B">
        <w:rPr>
          <w:rFonts w:ascii="Times New Roman" w:eastAsia="Times New Roman" w:hAnsi="Times New Roman" w:cs="Times New Roman"/>
          <w:sz w:val="24"/>
          <w:szCs w:val="24"/>
        </w:rPr>
        <w:t xml:space="preserve">демонтаж </w:t>
      </w:r>
      <w:r w:rsidR="0066129B">
        <w:rPr>
          <w:rFonts w:ascii="Times New Roman" w:eastAsia="Times New Roman" w:hAnsi="Times New Roman" w:cs="Times New Roman"/>
          <w:sz w:val="24"/>
          <w:szCs w:val="24"/>
        </w:rPr>
        <w:t xml:space="preserve">старых </w:t>
      </w:r>
      <w:r w:rsidR="0066129B" w:rsidRPr="0066129B">
        <w:rPr>
          <w:rFonts w:ascii="Times New Roman" w:eastAsia="Times New Roman" w:hAnsi="Times New Roman" w:cs="Times New Roman"/>
          <w:sz w:val="24"/>
          <w:szCs w:val="24"/>
        </w:rPr>
        <w:t>тепловых сетей</w:t>
      </w:r>
      <w:r w:rsidR="0066129B">
        <w:rPr>
          <w:rFonts w:ascii="Times New Roman" w:eastAsia="Times New Roman" w:hAnsi="Times New Roman" w:cs="Times New Roman"/>
          <w:sz w:val="24"/>
          <w:szCs w:val="24"/>
        </w:rPr>
        <w:t>;</w:t>
      </w:r>
    </w:p>
    <w:p w:rsidR="0066129B" w:rsidRPr="0066129B" w:rsidRDefault="009056FC" w:rsidP="00FC46F8">
      <w:pPr>
        <w:pStyle w:val="a3"/>
        <w:numPr>
          <w:ilvl w:val="0"/>
          <w:numId w:val="37"/>
        </w:numPr>
        <w:tabs>
          <w:tab w:val="left" w:pos="567"/>
          <w:tab w:val="left" w:pos="709"/>
        </w:tabs>
        <w:autoSpaceDE w:val="0"/>
        <w:autoSpaceDN w:val="0"/>
        <w:adjustRightInd w:val="0"/>
        <w:spacing w:after="0" w:line="240" w:lineRule="auto"/>
        <w:ind w:hanging="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выполнено </w:t>
      </w:r>
      <w:r w:rsidR="0066129B">
        <w:rPr>
          <w:rFonts w:ascii="Times New Roman" w:eastAsia="Times New Roman" w:hAnsi="Times New Roman" w:cs="Times New Roman"/>
          <w:sz w:val="24"/>
          <w:szCs w:val="24"/>
        </w:rPr>
        <w:t>ограждение мусороконтейнера.</w:t>
      </w:r>
    </w:p>
    <w:p w:rsidR="005B7949" w:rsidRPr="00975E46" w:rsidRDefault="00924F60" w:rsidP="007649EC">
      <w:pPr>
        <w:pStyle w:val="a3"/>
        <w:tabs>
          <w:tab w:val="left" w:pos="567"/>
          <w:tab w:val="left" w:pos="851"/>
          <w:tab w:val="left" w:pos="993"/>
        </w:tabs>
        <w:autoSpaceDE w:val="0"/>
        <w:autoSpaceDN w:val="0"/>
        <w:adjustRightInd w:val="0"/>
        <w:snapToGrid w:val="0"/>
        <w:spacing w:after="0" w:line="240" w:lineRule="auto"/>
        <w:ind w:left="0" w:firstLine="567"/>
        <w:jc w:val="both"/>
        <w:rPr>
          <w:rFonts w:ascii="Times New Roman" w:hAnsi="Times New Roman" w:cs="Times New Roman"/>
          <w:sz w:val="24"/>
          <w:szCs w:val="24"/>
          <w:highlight w:val="yellow"/>
        </w:rPr>
      </w:pPr>
      <w:r w:rsidRPr="00975E46">
        <w:rPr>
          <w:rFonts w:ascii="Times New Roman" w:hAnsi="Times New Roman" w:cs="Times New Roman"/>
          <w:sz w:val="24"/>
          <w:szCs w:val="24"/>
          <w:highlight w:val="yellow"/>
        </w:rPr>
        <w:lastRenderedPageBreak/>
        <w:t xml:space="preserve"> </w:t>
      </w:r>
    </w:p>
    <w:p w:rsidR="00585BA8" w:rsidRDefault="00585BA8" w:rsidP="00B74F3C">
      <w:pPr>
        <w:autoSpaceDE w:val="0"/>
        <w:autoSpaceDN w:val="0"/>
        <w:adjustRightInd w:val="0"/>
        <w:snapToGrid w:val="0"/>
        <w:spacing w:after="0" w:line="240" w:lineRule="auto"/>
        <w:jc w:val="both"/>
        <w:rPr>
          <w:rFonts w:ascii="Times New Roman" w:eastAsia="Calibri" w:hAnsi="Times New Roman" w:cs="Times New Roman"/>
          <w:b/>
          <w:sz w:val="24"/>
          <w:szCs w:val="24"/>
        </w:rPr>
      </w:pPr>
    </w:p>
    <w:p w:rsidR="00AE62C6" w:rsidRPr="004038EC" w:rsidRDefault="004038EC" w:rsidP="00B74F3C">
      <w:pPr>
        <w:autoSpaceDE w:val="0"/>
        <w:autoSpaceDN w:val="0"/>
        <w:adjustRightInd w:val="0"/>
        <w:snapToGrid w:val="0"/>
        <w:spacing w:after="0" w:line="240" w:lineRule="auto"/>
        <w:jc w:val="both"/>
        <w:rPr>
          <w:rFonts w:ascii="Times New Roman" w:eastAsia="Calibri" w:hAnsi="Times New Roman" w:cs="Times New Roman"/>
          <w:b/>
          <w:sz w:val="24"/>
          <w:szCs w:val="24"/>
        </w:rPr>
      </w:pPr>
      <w:r w:rsidRPr="004038EC">
        <w:rPr>
          <w:rFonts w:ascii="Times New Roman" w:eastAsia="Calibri" w:hAnsi="Times New Roman" w:cs="Times New Roman"/>
          <w:b/>
          <w:sz w:val="24"/>
          <w:szCs w:val="24"/>
        </w:rPr>
        <w:t>Предложения:</w:t>
      </w:r>
    </w:p>
    <w:p w:rsidR="004038EC" w:rsidRDefault="004038EC" w:rsidP="007649EC">
      <w:pPr>
        <w:autoSpaceDE w:val="0"/>
        <w:autoSpaceDN w:val="0"/>
        <w:adjustRightInd w:val="0"/>
        <w:snapToGrid w:val="0"/>
        <w:spacing w:after="0" w:line="240" w:lineRule="auto"/>
        <w:ind w:firstLine="709"/>
        <w:jc w:val="both"/>
        <w:rPr>
          <w:rFonts w:ascii="Times New Roman" w:eastAsia="Calibri" w:hAnsi="Times New Roman" w:cs="Times New Roman"/>
          <w:sz w:val="24"/>
          <w:szCs w:val="24"/>
        </w:rPr>
      </w:pPr>
    </w:p>
    <w:p w:rsidR="007F6F27" w:rsidRDefault="007F6F27" w:rsidP="007649EC">
      <w:pPr>
        <w:pStyle w:val="a3"/>
        <w:numPr>
          <w:ilvl w:val="0"/>
          <w:numId w:val="28"/>
        </w:numPr>
        <w:tabs>
          <w:tab w:val="left" w:pos="426"/>
        </w:tabs>
        <w:autoSpaceDE w:val="0"/>
        <w:autoSpaceDN w:val="0"/>
        <w:adjustRightInd w:val="0"/>
        <w:snapToGrid w:val="0"/>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МКУ «Главстрой» (П.И. Кушкирин):</w:t>
      </w:r>
    </w:p>
    <w:p w:rsidR="00AB230C" w:rsidRPr="00AC4F7D" w:rsidRDefault="00AB230C" w:rsidP="00AB230C">
      <w:pPr>
        <w:pStyle w:val="a3"/>
        <w:numPr>
          <w:ilvl w:val="0"/>
          <w:numId w:val="39"/>
        </w:numPr>
        <w:tabs>
          <w:tab w:val="left" w:pos="426"/>
        </w:tabs>
        <w:autoSpaceDE w:val="0"/>
        <w:autoSpaceDN w:val="0"/>
        <w:adjustRightInd w:val="0"/>
        <w:snapToGrid w:val="0"/>
        <w:spacing w:after="0" w:line="240" w:lineRule="auto"/>
        <w:jc w:val="both"/>
        <w:rPr>
          <w:rFonts w:ascii="Times New Roman" w:hAnsi="Times New Roman" w:cs="Times New Roman"/>
          <w:sz w:val="24"/>
          <w:szCs w:val="24"/>
        </w:rPr>
      </w:pPr>
      <w:r w:rsidRPr="00AC4F7D">
        <w:rPr>
          <w:rFonts w:ascii="Times New Roman" w:eastAsia="Calibri" w:hAnsi="Times New Roman" w:cs="Times New Roman"/>
          <w:sz w:val="24"/>
          <w:szCs w:val="24"/>
        </w:rPr>
        <w:t>принять дисциплинарные меры в отношении лиц, допустивших нарушение Контракта от 21 апреля 2014 года № С-04/2014, а именно</w:t>
      </w:r>
      <w:r>
        <w:rPr>
          <w:rFonts w:ascii="Times New Roman" w:eastAsia="Calibri" w:hAnsi="Times New Roman" w:cs="Times New Roman"/>
          <w:sz w:val="24"/>
          <w:szCs w:val="24"/>
        </w:rPr>
        <w:t>,</w:t>
      </w:r>
      <w:r w:rsidRPr="00AC4F7D">
        <w:rPr>
          <w:rFonts w:ascii="Times New Roman" w:eastAsia="Calibri" w:hAnsi="Times New Roman" w:cs="Times New Roman"/>
          <w:sz w:val="24"/>
          <w:szCs w:val="24"/>
        </w:rPr>
        <w:t xml:space="preserve"> </w:t>
      </w:r>
      <w:r w:rsidR="00217B5C">
        <w:rPr>
          <w:rFonts w:ascii="Times New Roman" w:eastAsia="Calibri" w:hAnsi="Times New Roman" w:cs="Times New Roman"/>
          <w:sz w:val="24"/>
          <w:szCs w:val="24"/>
        </w:rPr>
        <w:t xml:space="preserve">по </w:t>
      </w:r>
      <w:r w:rsidRPr="00AC4F7D">
        <w:rPr>
          <w:rFonts w:ascii="Times New Roman" w:eastAsia="Calibri" w:hAnsi="Times New Roman" w:cs="Times New Roman"/>
          <w:sz w:val="24"/>
          <w:szCs w:val="24"/>
        </w:rPr>
        <w:t>приемк</w:t>
      </w:r>
      <w:r w:rsidR="00217B5C">
        <w:rPr>
          <w:rFonts w:ascii="Times New Roman" w:eastAsia="Calibri" w:hAnsi="Times New Roman" w:cs="Times New Roman"/>
          <w:sz w:val="24"/>
          <w:szCs w:val="24"/>
        </w:rPr>
        <w:t xml:space="preserve">е </w:t>
      </w:r>
      <w:r w:rsidRPr="00AC4F7D">
        <w:rPr>
          <w:rFonts w:ascii="Times New Roman" w:eastAsia="Calibri" w:hAnsi="Times New Roman" w:cs="Times New Roman"/>
          <w:sz w:val="24"/>
          <w:szCs w:val="24"/>
        </w:rPr>
        <w:t xml:space="preserve"> работ и услуг </w:t>
      </w:r>
      <w:r w:rsidRPr="00AC4F7D">
        <w:rPr>
          <w:rFonts w:ascii="Times New Roman" w:hAnsi="Times New Roman" w:cs="Times New Roman"/>
          <w:sz w:val="24"/>
          <w:szCs w:val="24"/>
        </w:rPr>
        <w:t xml:space="preserve">в отсутствии сметного расчета согласованного с заказчиком, </w:t>
      </w:r>
      <w:r>
        <w:rPr>
          <w:rFonts w:ascii="Times New Roman" w:eastAsia="Calibri" w:hAnsi="Times New Roman" w:cs="Times New Roman"/>
          <w:sz w:val="24"/>
          <w:szCs w:val="24"/>
        </w:rPr>
        <w:t>а</w:t>
      </w:r>
      <w:r w:rsidRPr="0099793A">
        <w:rPr>
          <w:rFonts w:ascii="Times New Roman" w:eastAsia="Calibri" w:hAnsi="Times New Roman" w:cs="Times New Roman"/>
          <w:sz w:val="24"/>
          <w:szCs w:val="24"/>
        </w:rPr>
        <w:t>кт</w:t>
      </w:r>
      <w:r>
        <w:rPr>
          <w:rFonts w:ascii="Times New Roman" w:eastAsia="Calibri" w:hAnsi="Times New Roman" w:cs="Times New Roman"/>
          <w:sz w:val="24"/>
          <w:szCs w:val="24"/>
        </w:rPr>
        <w:t>ов</w:t>
      </w:r>
      <w:r w:rsidRPr="0099793A">
        <w:rPr>
          <w:rFonts w:ascii="Times New Roman" w:eastAsia="Calibri" w:hAnsi="Times New Roman" w:cs="Times New Roman"/>
          <w:sz w:val="24"/>
          <w:szCs w:val="24"/>
        </w:rPr>
        <w:t xml:space="preserve"> о необходимости выполнения непредвиденных работ</w:t>
      </w:r>
      <w:r>
        <w:rPr>
          <w:rFonts w:ascii="Times New Roman" w:hAnsi="Times New Roman" w:cs="Times New Roman"/>
          <w:sz w:val="24"/>
          <w:szCs w:val="24"/>
        </w:rPr>
        <w:t xml:space="preserve"> </w:t>
      </w:r>
      <w:r w:rsidRPr="00AC4F7D">
        <w:rPr>
          <w:rFonts w:ascii="Times New Roman" w:hAnsi="Times New Roman" w:cs="Times New Roman"/>
          <w:sz w:val="24"/>
          <w:szCs w:val="24"/>
        </w:rPr>
        <w:t xml:space="preserve">и </w:t>
      </w:r>
      <w:r w:rsidRPr="00AC4F7D">
        <w:rPr>
          <w:rFonts w:ascii="Times New Roman" w:eastAsia="Calibri" w:hAnsi="Times New Roman" w:cs="Times New Roman"/>
          <w:sz w:val="24"/>
          <w:szCs w:val="24"/>
        </w:rPr>
        <w:t>нарушением условий  контракта авторского надзора за строительством</w:t>
      </w:r>
      <w:r w:rsidRPr="00AC4F7D">
        <w:rPr>
          <w:rFonts w:ascii="Times New Roman" w:hAnsi="Times New Roman" w:cs="Times New Roman"/>
          <w:sz w:val="24"/>
          <w:szCs w:val="24"/>
        </w:rPr>
        <w:t>;</w:t>
      </w:r>
    </w:p>
    <w:p w:rsidR="00AE6296" w:rsidRPr="00AE6296" w:rsidRDefault="00AE6296" w:rsidP="00AE6296">
      <w:pPr>
        <w:pStyle w:val="a3"/>
        <w:numPr>
          <w:ilvl w:val="0"/>
          <w:numId w:val="39"/>
        </w:numPr>
        <w:jc w:val="both"/>
        <w:rPr>
          <w:rFonts w:ascii="Times New Roman" w:eastAsia="Calibri" w:hAnsi="Times New Roman" w:cs="Times New Roman"/>
          <w:sz w:val="24"/>
          <w:szCs w:val="24"/>
        </w:rPr>
      </w:pPr>
      <w:r w:rsidRPr="007F6F27">
        <w:rPr>
          <w:rFonts w:ascii="Times New Roman" w:eastAsia="Calibri" w:hAnsi="Times New Roman" w:cs="Times New Roman"/>
          <w:sz w:val="24"/>
          <w:szCs w:val="24"/>
        </w:rPr>
        <w:t>в целях эффективно</w:t>
      </w:r>
      <w:r>
        <w:rPr>
          <w:rFonts w:ascii="Times New Roman" w:eastAsia="Calibri" w:hAnsi="Times New Roman" w:cs="Times New Roman"/>
          <w:sz w:val="24"/>
          <w:szCs w:val="24"/>
        </w:rPr>
        <w:t>го</w:t>
      </w:r>
      <w:r w:rsidRPr="007F6F27">
        <w:rPr>
          <w:rFonts w:ascii="Times New Roman" w:eastAsia="Calibri" w:hAnsi="Times New Roman" w:cs="Times New Roman"/>
          <w:sz w:val="24"/>
          <w:szCs w:val="24"/>
        </w:rPr>
        <w:t xml:space="preserve"> использования бюджетных средств</w:t>
      </w:r>
      <w:r w:rsidR="00031D99">
        <w:rPr>
          <w:rFonts w:ascii="Times New Roman" w:eastAsia="Calibri" w:hAnsi="Times New Roman" w:cs="Times New Roman"/>
          <w:sz w:val="24"/>
          <w:szCs w:val="24"/>
        </w:rPr>
        <w:t>,</w:t>
      </w:r>
      <w:r>
        <w:rPr>
          <w:rFonts w:ascii="Times New Roman" w:eastAsia="Calibri" w:hAnsi="Times New Roman" w:cs="Times New Roman"/>
          <w:sz w:val="24"/>
          <w:szCs w:val="24"/>
        </w:rPr>
        <w:t xml:space="preserve"> в </w:t>
      </w:r>
      <w:r w:rsidRPr="00AE6296">
        <w:rPr>
          <w:rFonts w:ascii="Times New Roman" w:eastAsia="Calibri" w:hAnsi="Times New Roman" w:cs="Times New Roman"/>
          <w:sz w:val="24"/>
          <w:szCs w:val="24"/>
        </w:rPr>
        <w:t>договор</w:t>
      </w:r>
      <w:r>
        <w:rPr>
          <w:rFonts w:ascii="Times New Roman" w:eastAsia="Calibri" w:hAnsi="Times New Roman" w:cs="Times New Roman"/>
          <w:sz w:val="24"/>
          <w:szCs w:val="24"/>
        </w:rPr>
        <w:t>ах</w:t>
      </w:r>
      <w:r w:rsidRPr="00AE6296">
        <w:rPr>
          <w:rFonts w:ascii="Times New Roman" w:eastAsia="Calibri" w:hAnsi="Times New Roman" w:cs="Times New Roman"/>
          <w:sz w:val="24"/>
          <w:szCs w:val="24"/>
        </w:rPr>
        <w:t xml:space="preserve"> подряда предусмотре</w:t>
      </w:r>
      <w:r>
        <w:rPr>
          <w:rFonts w:ascii="Times New Roman" w:eastAsia="Calibri" w:hAnsi="Times New Roman" w:cs="Times New Roman"/>
          <w:sz w:val="24"/>
          <w:szCs w:val="24"/>
        </w:rPr>
        <w:t>ть</w:t>
      </w:r>
      <w:r w:rsidRPr="00AE6296">
        <w:rPr>
          <w:rFonts w:ascii="Times New Roman" w:eastAsia="Calibri" w:hAnsi="Times New Roman" w:cs="Times New Roman"/>
          <w:sz w:val="24"/>
          <w:szCs w:val="24"/>
        </w:rPr>
        <w:t xml:space="preserve"> удерж</w:t>
      </w:r>
      <w:r>
        <w:rPr>
          <w:rFonts w:ascii="Times New Roman" w:eastAsia="Calibri" w:hAnsi="Times New Roman" w:cs="Times New Roman"/>
          <w:sz w:val="24"/>
          <w:szCs w:val="24"/>
        </w:rPr>
        <w:t>ание</w:t>
      </w:r>
      <w:r w:rsidRPr="00AE6296">
        <w:rPr>
          <w:rFonts w:ascii="Times New Roman" w:eastAsia="Calibri" w:hAnsi="Times New Roman" w:cs="Times New Roman"/>
          <w:sz w:val="24"/>
          <w:szCs w:val="24"/>
        </w:rPr>
        <w:t xml:space="preserve"> </w:t>
      </w:r>
      <w:r w:rsidR="00217B5C">
        <w:rPr>
          <w:rFonts w:ascii="Times New Roman" w:eastAsia="Calibri" w:hAnsi="Times New Roman" w:cs="Times New Roman"/>
          <w:sz w:val="24"/>
          <w:szCs w:val="24"/>
        </w:rPr>
        <w:t xml:space="preserve">или </w:t>
      </w:r>
      <w:r w:rsidRPr="00AE6296">
        <w:rPr>
          <w:rFonts w:ascii="Times New Roman" w:eastAsia="Calibri" w:hAnsi="Times New Roman" w:cs="Times New Roman"/>
          <w:sz w:val="24"/>
          <w:szCs w:val="24"/>
        </w:rPr>
        <w:t>возврат сумм стоимости титульных временных зданий и сооружений</w:t>
      </w:r>
      <w:r>
        <w:rPr>
          <w:rFonts w:ascii="Times New Roman" w:eastAsia="Calibri" w:hAnsi="Times New Roman" w:cs="Times New Roman"/>
          <w:sz w:val="24"/>
          <w:szCs w:val="24"/>
        </w:rPr>
        <w:t>;</w:t>
      </w:r>
    </w:p>
    <w:p w:rsidR="0019120E" w:rsidRDefault="00217B5C" w:rsidP="00EA0706">
      <w:pPr>
        <w:pStyle w:val="a3"/>
        <w:numPr>
          <w:ilvl w:val="0"/>
          <w:numId w:val="39"/>
        </w:numPr>
        <w:tabs>
          <w:tab w:val="left" w:pos="426"/>
        </w:tabs>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6E3FC1">
        <w:rPr>
          <w:rFonts w:ascii="Times New Roman" w:hAnsi="Times New Roman" w:cs="Times New Roman"/>
          <w:sz w:val="24"/>
          <w:szCs w:val="24"/>
        </w:rPr>
        <w:t xml:space="preserve">ыполненные работы по ограждению школы из </w:t>
      </w:r>
      <w:r w:rsidR="006E3FC1" w:rsidRPr="006E3FC1">
        <w:rPr>
          <w:rFonts w:ascii="Times New Roman" w:hAnsi="Times New Roman" w:cs="Times New Roman"/>
          <w:sz w:val="24"/>
          <w:szCs w:val="24"/>
        </w:rPr>
        <w:t>бывши</w:t>
      </w:r>
      <w:r w:rsidR="006E3FC1">
        <w:rPr>
          <w:rFonts w:ascii="Times New Roman" w:hAnsi="Times New Roman" w:cs="Times New Roman"/>
          <w:sz w:val="24"/>
          <w:szCs w:val="24"/>
        </w:rPr>
        <w:t>х</w:t>
      </w:r>
      <w:r w:rsidR="006E3FC1" w:rsidRPr="006E3FC1">
        <w:rPr>
          <w:rFonts w:ascii="Times New Roman" w:hAnsi="Times New Roman" w:cs="Times New Roman"/>
          <w:sz w:val="24"/>
          <w:szCs w:val="24"/>
        </w:rPr>
        <w:t xml:space="preserve"> в употреблении труб</w:t>
      </w:r>
      <w:r w:rsidR="006E3FC1">
        <w:rPr>
          <w:rFonts w:ascii="Times New Roman" w:hAnsi="Times New Roman" w:cs="Times New Roman"/>
          <w:sz w:val="24"/>
          <w:szCs w:val="24"/>
        </w:rPr>
        <w:t xml:space="preserve">, </w:t>
      </w:r>
      <w:proofErr w:type="gramStart"/>
      <w:r w:rsidR="006E3FC1">
        <w:rPr>
          <w:rFonts w:ascii="Times New Roman" w:hAnsi="Times New Roman" w:cs="Times New Roman"/>
          <w:sz w:val="24"/>
          <w:szCs w:val="24"/>
        </w:rPr>
        <w:t>заменить на новые</w:t>
      </w:r>
      <w:proofErr w:type="gramEnd"/>
      <w:r w:rsidR="0019120E">
        <w:rPr>
          <w:rFonts w:ascii="Times New Roman" w:hAnsi="Times New Roman" w:cs="Times New Roman"/>
          <w:sz w:val="24"/>
          <w:szCs w:val="24"/>
        </w:rPr>
        <w:t xml:space="preserve"> </w:t>
      </w:r>
      <w:r w:rsidR="0019120E" w:rsidRPr="0019120E">
        <w:rPr>
          <w:rFonts w:ascii="Times New Roman" w:hAnsi="Times New Roman" w:cs="Times New Roman"/>
          <w:sz w:val="24"/>
          <w:szCs w:val="24"/>
        </w:rPr>
        <w:t>труб</w:t>
      </w:r>
      <w:r w:rsidR="006E3FC1">
        <w:rPr>
          <w:rFonts w:ascii="Times New Roman" w:hAnsi="Times New Roman" w:cs="Times New Roman"/>
          <w:sz w:val="24"/>
          <w:szCs w:val="24"/>
        </w:rPr>
        <w:t>ы;</w:t>
      </w:r>
    </w:p>
    <w:p w:rsidR="006E3FC1" w:rsidRDefault="00D96126" w:rsidP="00EA0706">
      <w:pPr>
        <w:pStyle w:val="a3"/>
        <w:numPr>
          <w:ilvl w:val="0"/>
          <w:numId w:val="39"/>
        </w:numPr>
        <w:tabs>
          <w:tab w:val="left" w:pos="426"/>
        </w:tabs>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принять меры по возврату </w:t>
      </w:r>
      <w:r w:rsidRPr="00D96126">
        <w:rPr>
          <w:rFonts w:ascii="Times New Roman" w:hAnsi="Times New Roman" w:cs="Times New Roman"/>
          <w:sz w:val="24"/>
          <w:szCs w:val="24"/>
        </w:rPr>
        <w:t xml:space="preserve">необоснованно </w:t>
      </w:r>
      <w:r>
        <w:rPr>
          <w:rFonts w:ascii="Times New Roman" w:hAnsi="Times New Roman" w:cs="Times New Roman"/>
          <w:sz w:val="24"/>
          <w:szCs w:val="24"/>
        </w:rPr>
        <w:t>оплаченной</w:t>
      </w:r>
      <w:r w:rsidRPr="00D96126">
        <w:rPr>
          <w:rFonts w:ascii="Times New Roman" w:hAnsi="Times New Roman" w:cs="Times New Roman"/>
          <w:sz w:val="24"/>
          <w:szCs w:val="24"/>
        </w:rPr>
        <w:t xml:space="preserve"> сумм</w:t>
      </w:r>
      <w:r>
        <w:rPr>
          <w:rFonts w:ascii="Times New Roman" w:hAnsi="Times New Roman" w:cs="Times New Roman"/>
          <w:sz w:val="24"/>
          <w:szCs w:val="24"/>
        </w:rPr>
        <w:t>ы</w:t>
      </w:r>
      <w:r w:rsidRPr="00D96126">
        <w:rPr>
          <w:rFonts w:ascii="Times New Roman" w:hAnsi="Times New Roman" w:cs="Times New Roman"/>
          <w:sz w:val="24"/>
          <w:szCs w:val="24"/>
        </w:rPr>
        <w:t xml:space="preserve"> </w:t>
      </w:r>
      <w:r>
        <w:rPr>
          <w:rFonts w:ascii="Times New Roman" w:hAnsi="Times New Roman" w:cs="Times New Roman"/>
          <w:sz w:val="24"/>
          <w:szCs w:val="24"/>
        </w:rPr>
        <w:t xml:space="preserve">в размере </w:t>
      </w:r>
      <w:r w:rsidRPr="00D96126">
        <w:rPr>
          <w:rFonts w:ascii="Times New Roman" w:hAnsi="Times New Roman" w:cs="Times New Roman"/>
          <w:sz w:val="24"/>
          <w:szCs w:val="24"/>
        </w:rPr>
        <w:t>3 010 240,14</w:t>
      </w:r>
      <w:r>
        <w:rPr>
          <w:rFonts w:ascii="Times New Roman" w:hAnsi="Times New Roman" w:cs="Times New Roman"/>
          <w:sz w:val="24"/>
          <w:szCs w:val="24"/>
        </w:rPr>
        <w:t xml:space="preserve"> рублей за </w:t>
      </w:r>
      <w:r w:rsidR="00B74F3C">
        <w:rPr>
          <w:rFonts w:ascii="Times New Roman" w:hAnsi="Times New Roman" w:cs="Times New Roman"/>
          <w:sz w:val="24"/>
          <w:szCs w:val="24"/>
        </w:rPr>
        <w:t>п</w:t>
      </w:r>
      <w:r w:rsidR="00032EEC" w:rsidRPr="00032EEC">
        <w:rPr>
          <w:rFonts w:ascii="Times New Roman" w:hAnsi="Times New Roman" w:cs="Times New Roman"/>
          <w:sz w:val="24"/>
          <w:szCs w:val="24"/>
        </w:rPr>
        <w:t>ередвижной телескопический подъемник</w:t>
      </w:r>
      <w:r w:rsidR="00217B5C">
        <w:rPr>
          <w:rFonts w:ascii="Times New Roman" w:hAnsi="Times New Roman" w:cs="Times New Roman"/>
          <w:sz w:val="24"/>
          <w:szCs w:val="24"/>
        </w:rPr>
        <w:t xml:space="preserve"> в бюджет ГО «город Якутск»</w:t>
      </w:r>
      <w:r w:rsidR="00032EEC">
        <w:rPr>
          <w:rFonts w:ascii="Times New Roman" w:hAnsi="Times New Roman" w:cs="Times New Roman"/>
          <w:sz w:val="24"/>
          <w:szCs w:val="24"/>
        </w:rPr>
        <w:t>;</w:t>
      </w:r>
    </w:p>
    <w:p w:rsidR="004814EA" w:rsidRDefault="00B74F3C" w:rsidP="004814EA">
      <w:pPr>
        <w:pStyle w:val="a3"/>
        <w:numPr>
          <w:ilvl w:val="0"/>
          <w:numId w:val="39"/>
        </w:numPr>
        <w:tabs>
          <w:tab w:val="left" w:pos="426"/>
        </w:tabs>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план </w:t>
      </w:r>
      <w:r w:rsidR="00194C69" w:rsidRPr="00194C69">
        <w:rPr>
          <w:rFonts w:ascii="Times New Roman" w:hAnsi="Times New Roman" w:cs="Times New Roman"/>
          <w:sz w:val="24"/>
          <w:szCs w:val="24"/>
        </w:rPr>
        <w:t>мероприяти</w:t>
      </w:r>
      <w:r>
        <w:rPr>
          <w:rFonts w:ascii="Times New Roman" w:hAnsi="Times New Roman" w:cs="Times New Roman"/>
          <w:sz w:val="24"/>
          <w:szCs w:val="24"/>
        </w:rPr>
        <w:t>й</w:t>
      </w:r>
      <w:r w:rsidR="00194C69" w:rsidRPr="00194C69">
        <w:rPr>
          <w:rFonts w:ascii="Times New Roman" w:hAnsi="Times New Roman" w:cs="Times New Roman"/>
          <w:sz w:val="24"/>
          <w:szCs w:val="24"/>
        </w:rPr>
        <w:t xml:space="preserve"> по устранению дефектов и  недостатков в рамках гарантийных обязатель</w:t>
      </w:r>
      <w:r w:rsidR="007649EC">
        <w:rPr>
          <w:rFonts w:ascii="Times New Roman" w:hAnsi="Times New Roman" w:cs="Times New Roman"/>
          <w:sz w:val="24"/>
          <w:szCs w:val="24"/>
        </w:rPr>
        <w:t>ств</w:t>
      </w:r>
      <w:r>
        <w:rPr>
          <w:rFonts w:ascii="Times New Roman" w:hAnsi="Times New Roman" w:cs="Times New Roman"/>
          <w:sz w:val="24"/>
          <w:szCs w:val="24"/>
        </w:rPr>
        <w:t xml:space="preserve"> и предоставить информацию в КСП города Якутска до </w:t>
      </w:r>
      <w:r w:rsidR="00217B5C">
        <w:rPr>
          <w:rFonts w:ascii="Times New Roman" w:hAnsi="Times New Roman" w:cs="Times New Roman"/>
          <w:sz w:val="24"/>
          <w:szCs w:val="24"/>
        </w:rPr>
        <w:t>01</w:t>
      </w:r>
      <w:r>
        <w:rPr>
          <w:rFonts w:ascii="Times New Roman" w:hAnsi="Times New Roman" w:cs="Times New Roman"/>
          <w:sz w:val="24"/>
          <w:szCs w:val="24"/>
        </w:rPr>
        <w:t>.</w:t>
      </w:r>
      <w:r w:rsidR="00217B5C">
        <w:rPr>
          <w:rFonts w:ascii="Times New Roman" w:hAnsi="Times New Roman" w:cs="Times New Roman"/>
          <w:sz w:val="24"/>
          <w:szCs w:val="24"/>
        </w:rPr>
        <w:t>0</w:t>
      </w:r>
      <w:r>
        <w:rPr>
          <w:rFonts w:ascii="Times New Roman" w:hAnsi="Times New Roman" w:cs="Times New Roman"/>
          <w:sz w:val="24"/>
          <w:szCs w:val="24"/>
        </w:rPr>
        <w:t>2.201</w:t>
      </w:r>
      <w:r w:rsidR="00217B5C">
        <w:rPr>
          <w:rFonts w:ascii="Times New Roman" w:hAnsi="Times New Roman" w:cs="Times New Roman"/>
          <w:sz w:val="24"/>
          <w:szCs w:val="24"/>
        </w:rPr>
        <w:t>8</w:t>
      </w:r>
      <w:r>
        <w:rPr>
          <w:rFonts w:ascii="Times New Roman" w:hAnsi="Times New Roman" w:cs="Times New Roman"/>
          <w:sz w:val="24"/>
          <w:szCs w:val="24"/>
        </w:rPr>
        <w:t xml:space="preserve"> г</w:t>
      </w:r>
      <w:r w:rsidR="005B2E1C">
        <w:rPr>
          <w:rFonts w:ascii="Times New Roman" w:hAnsi="Times New Roman" w:cs="Times New Roman"/>
          <w:sz w:val="24"/>
          <w:szCs w:val="24"/>
        </w:rPr>
        <w:t>.</w:t>
      </w:r>
    </w:p>
    <w:p w:rsidR="00123BA1" w:rsidRPr="004814EA" w:rsidRDefault="00CD1A39" w:rsidP="004814EA">
      <w:pPr>
        <w:pStyle w:val="a3"/>
        <w:numPr>
          <w:ilvl w:val="0"/>
          <w:numId w:val="28"/>
        </w:numPr>
        <w:tabs>
          <w:tab w:val="left" w:pos="426"/>
        </w:tabs>
        <w:autoSpaceDE w:val="0"/>
        <w:autoSpaceDN w:val="0"/>
        <w:adjustRightInd w:val="0"/>
        <w:snapToGrid w:val="0"/>
        <w:spacing w:after="0" w:line="240" w:lineRule="auto"/>
        <w:ind w:left="0" w:firstLine="0"/>
        <w:jc w:val="both"/>
        <w:rPr>
          <w:rFonts w:ascii="Times New Roman" w:hAnsi="Times New Roman" w:cs="Times New Roman"/>
          <w:sz w:val="24"/>
          <w:szCs w:val="24"/>
        </w:rPr>
      </w:pPr>
      <w:r w:rsidRPr="004814EA">
        <w:rPr>
          <w:rFonts w:ascii="Times New Roman" w:hAnsi="Times New Roman"/>
          <w:sz w:val="24"/>
          <w:szCs w:val="24"/>
        </w:rPr>
        <w:t xml:space="preserve">Контрольно-счетной палате города Якутска в рамках </w:t>
      </w:r>
      <w:r w:rsidRPr="004814EA">
        <w:rPr>
          <w:rFonts w:ascii="Times New Roman" w:hAnsi="Times New Roman" w:cs="Times New Roman"/>
          <w:sz w:val="24"/>
          <w:szCs w:val="24"/>
        </w:rPr>
        <w:t xml:space="preserve">Соглашения </w:t>
      </w:r>
      <w:r w:rsidR="00AB230C" w:rsidRPr="004814EA">
        <w:rPr>
          <w:rFonts w:ascii="Times New Roman" w:hAnsi="Times New Roman" w:cs="Times New Roman"/>
          <w:sz w:val="24"/>
          <w:szCs w:val="24"/>
        </w:rPr>
        <w:t xml:space="preserve">от 18 сентября </w:t>
      </w:r>
      <w:smartTag w:uri="urn:schemas-microsoft-com:office:smarttags" w:element="metricconverter">
        <w:smartTagPr>
          <w:attr w:name="ProductID" w:val="2014 г"/>
        </w:smartTagPr>
        <w:r w:rsidR="00AB230C" w:rsidRPr="004814EA">
          <w:rPr>
            <w:rFonts w:ascii="Times New Roman" w:hAnsi="Times New Roman" w:cs="Times New Roman"/>
            <w:sz w:val="24"/>
            <w:szCs w:val="24"/>
          </w:rPr>
          <w:t>2014 г</w:t>
        </w:r>
      </w:smartTag>
      <w:r w:rsidR="00AB230C" w:rsidRPr="004814EA">
        <w:rPr>
          <w:rFonts w:ascii="Times New Roman" w:hAnsi="Times New Roman" w:cs="Times New Roman"/>
          <w:sz w:val="24"/>
          <w:szCs w:val="24"/>
        </w:rPr>
        <w:t xml:space="preserve">. </w:t>
      </w:r>
      <w:r w:rsidR="00D0002F" w:rsidRPr="004814EA">
        <w:rPr>
          <w:rFonts w:ascii="Times New Roman" w:hAnsi="Times New Roman"/>
          <w:sz w:val="24"/>
          <w:szCs w:val="24"/>
        </w:rPr>
        <w:t>направить материалы проверки в ММУ МВД РФ «Якутское»</w:t>
      </w:r>
      <w:r w:rsidR="00123BA1" w:rsidRPr="004814EA">
        <w:rPr>
          <w:rFonts w:ascii="Times New Roman" w:hAnsi="Times New Roman"/>
          <w:sz w:val="24"/>
          <w:szCs w:val="24"/>
        </w:rPr>
        <w:t>:</w:t>
      </w:r>
    </w:p>
    <w:p w:rsidR="00717175" w:rsidRPr="006A3E87" w:rsidRDefault="00717175" w:rsidP="00AB230C">
      <w:pPr>
        <w:pStyle w:val="ae"/>
        <w:numPr>
          <w:ilvl w:val="0"/>
          <w:numId w:val="40"/>
        </w:numPr>
        <w:spacing w:after="0"/>
        <w:ind w:left="709" w:hanging="283"/>
        <w:jc w:val="both"/>
        <w:rPr>
          <w:rFonts w:ascii="Times New Roman" w:hAnsi="Times New Roman"/>
          <w:sz w:val="24"/>
          <w:szCs w:val="24"/>
        </w:rPr>
      </w:pPr>
      <w:r w:rsidRPr="006A3E87">
        <w:rPr>
          <w:rFonts w:ascii="Times New Roman" w:hAnsi="Times New Roman"/>
          <w:sz w:val="24"/>
          <w:szCs w:val="24"/>
        </w:rPr>
        <w:t xml:space="preserve">в </w:t>
      </w:r>
      <w:r w:rsidR="00B10DCD">
        <w:rPr>
          <w:rFonts w:ascii="Times New Roman" w:hAnsi="Times New Roman"/>
          <w:sz w:val="24"/>
          <w:szCs w:val="24"/>
        </w:rPr>
        <w:t>части</w:t>
      </w:r>
      <w:r>
        <w:rPr>
          <w:rFonts w:ascii="Times New Roman" w:hAnsi="Times New Roman"/>
          <w:sz w:val="24"/>
          <w:szCs w:val="24"/>
        </w:rPr>
        <w:t xml:space="preserve"> </w:t>
      </w:r>
      <w:r w:rsidRPr="006A3E87">
        <w:rPr>
          <w:rFonts w:ascii="Times New Roman" w:hAnsi="Times New Roman"/>
          <w:sz w:val="24"/>
          <w:szCs w:val="24"/>
        </w:rPr>
        <w:t>нецелев</w:t>
      </w:r>
      <w:r w:rsidR="00B10DCD">
        <w:rPr>
          <w:rFonts w:ascii="Times New Roman" w:hAnsi="Times New Roman"/>
          <w:sz w:val="24"/>
          <w:szCs w:val="24"/>
        </w:rPr>
        <w:t>ого</w:t>
      </w:r>
      <w:r w:rsidRPr="006A3E87">
        <w:rPr>
          <w:rFonts w:ascii="Times New Roman" w:hAnsi="Times New Roman"/>
          <w:sz w:val="24"/>
          <w:szCs w:val="24"/>
        </w:rPr>
        <w:t xml:space="preserve"> расходовани</w:t>
      </w:r>
      <w:r w:rsidR="00B10DCD">
        <w:rPr>
          <w:rFonts w:ascii="Times New Roman" w:hAnsi="Times New Roman"/>
          <w:sz w:val="24"/>
          <w:szCs w:val="24"/>
        </w:rPr>
        <w:t>я</w:t>
      </w:r>
      <w:r w:rsidRPr="006A3E87">
        <w:rPr>
          <w:rFonts w:ascii="Times New Roman" w:hAnsi="Times New Roman"/>
          <w:sz w:val="24"/>
          <w:szCs w:val="24"/>
        </w:rPr>
        <w:t xml:space="preserve"> бюджетных сре</w:t>
      </w:r>
      <w:proofErr w:type="gramStart"/>
      <w:r w:rsidRPr="006A3E87">
        <w:rPr>
          <w:rFonts w:ascii="Times New Roman" w:hAnsi="Times New Roman"/>
          <w:sz w:val="24"/>
          <w:szCs w:val="24"/>
        </w:rPr>
        <w:t xml:space="preserve">дств </w:t>
      </w:r>
      <w:r w:rsidR="00726727">
        <w:rPr>
          <w:rFonts w:ascii="Times New Roman" w:hAnsi="Times New Roman"/>
          <w:sz w:val="24"/>
          <w:szCs w:val="24"/>
        </w:rPr>
        <w:t>в кр</w:t>
      </w:r>
      <w:proofErr w:type="gramEnd"/>
      <w:r w:rsidR="00726727">
        <w:rPr>
          <w:rFonts w:ascii="Times New Roman" w:hAnsi="Times New Roman"/>
          <w:sz w:val="24"/>
          <w:szCs w:val="24"/>
        </w:rPr>
        <w:t xml:space="preserve">упном размере </w:t>
      </w:r>
      <w:r w:rsidRPr="006A3E87">
        <w:rPr>
          <w:rFonts w:ascii="Times New Roman" w:hAnsi="Times New Roman"/>
          <w:sz w:val="24"/>
          <w:szCs w:val="24"/>
        </w:rPr>
        <w:t>на сумму 4 8</w:t>
      </w:r>
      <w:r w:rsidR="00F254E4">
        <w:rPr>
          <w:rFonts w:ascii="Times New Roman" w:hAnsi="Times New Roman"/>
          <w:sz w:val="24"/>
          <w:szCs w:val="24"/>
        </w:rPr>
        <w:t>55</w:t>
      </w:r>
      <w:r w:rsidRPr="006A3E87">
        <w:rPr>
          <w:rFonts w:ascii="Times New Roman" w:hAnsi="Times New Roman"/>
          <w:sz w:val="24"/>
          <w:szCs w:val="24"/>
        </w:rPr>
        <w:t>,</w:t>
      </w:r>
      <w:r w:rsidR="00F254E4">
        <w:rPr>
          <w:rFonts w:ascii="Times New Roman" w:hAnsi="Times New Roman"/>
          <w:sz w:val="24"/>
          <w:szCs w:val="24"/>
        </w:rPr>
        <w:t>7</w:t>
      </w:r>
      <w:r w:rsidRPr="006A3E87">
        <w:rPr>
          <w:rFonts w:ascii="Times New Roman" w:hAnsi="Times New Roman"/>
          <w:sz w:val="24"/>
          <w:szCs w:val="24"/>
        </w:rPr>
        <w:t xml:space="preserve"> тыс. руб.</w:t>
      </w:r>
      <w:r>
        <w:rPr>
          <w:rFonts w:ascii="Times New Roman" w:hAnsi="Times New Roman"/>
          <w:sz w:val="24"/>
          <w:szCs w:val="24"/>
        </w:rPr>
        <w:t xml:space="preserve"> в</w:t>
      </w:r>
      <w:r w:rsidRPr="006A3E87">
        <w:rPr>
          <w:rFonts w:ascii="Times New Roman" w:hAnsi="Times New Roman"/>
          <w:sz w:val="24"/>
          <w:szCs w:val="24"/>
        </w:rPr>
        <w:t xml:space="preserve"> соо</w:t>
      </w:r>
      <w:r>
        <w:rPr>
          <w:rFonts w:ascii="Times New Roman" w:hAnsi="Times New Roman"/>
          <w:sz w:val="24"/>
          <w:szCs w:val="24"/>
        </w:rPr>
        <w:t>тветствии со</w:t>
      </w:r>
      <w:r w:rsidRPr="006A3E87">
        <w:rPr>
          <w:rFonts w:ascii="Times New Roman" w:hAnsi="Times New Roman"/>
          <w:sz w:val="24"/>
          <w:szCs w:val="24"/>
        </w:rPr>
        <w:t xml:space="preserve"> ст. 285.1 УК РФ</w:t>
      </w:r>
      <w:r>
        <w:rPr>
          <w:rFonts w:ascii="Times New Roman" w:hAnsi="Times New Roman"/>
          <w:sz w:val="24"/>
          <w:szCs w:val="24"/>
        </w:rPr>
        <w:t>;</w:t>
      </w:r>
    </w:p>
    <w:p w:rsidR="006A3E87" w:rsidRDefault="0066129B" w:rsidP="00AB230C">
      <w:pPr>
        <w:pStyle w:val="ae"/>
        <w:numPr>
          <w:ilvl w:val="0"/>
          <w:numId w:val="40"/>
        </w:numPr>
        <w:spacing w:after="0"/>
        <w:ind w:left="709" w:hanging="283"/>
        <w:jc w:val="both"/>
        <w:rPr>
          <w:rFonts w:ascii="Times New Roman" w:hAnsi="Times New Roman"/>
          <w:sz w:val="24"/>
          <w:szCs w:val="24"/>
        </w:rPr>
      </w:pPr>
      <w:r w:rsidRPr="0066129B">
        <w:rPr>
          <w:rFonts w:ascii="Times New Roman" w:hAnsi="Times New Roman"/>
          <w:color w:val="auto"/>
          <w:sz w:val="24"/>
          <w:szCs w:val="24"/>
        </w:rPr>
        <w:t xml:space="preserve">для правовой оценки </w:t>
      </w:r>
      <w:r w:rsidR="0029247D" w:rsidRPr="00D0002F">
        <w:rPr>
          <w:rFonts w:ascii="Times New Roman" w:hAnsi="Times New Roman"/>
          <w:sz w:val="24"/>
          <w:szCs w:val="24"/>
        </w:rPr>
        <w:t>на предмет</w:t>
      </w:r>
      <w:r w:rsidR="0029247D" w:rsidRPr="005A4A29">
        <w:t xml:space="preserve"> </w:t>
      </w:r>
      <w:r w:rsidR="0029247D" w:rsidRPr="00D0002F">
        <w:rPr>
          <w:rFonts w:ascii="Times New Roman" w:hAnsi="Times New Roman"/>
          <w:sz w:val="24"/>
          <w:szCs w:val="24"/>
        </w:rPr>
        <w:t>наличия или отсутствия коррупционной составляющей</w:t>
      </w:r>
      <w:r w:rsidR="00CB4000">
        <w:rPr>
          <w:rFonts w:ascii="Times New Roman" w:hAnsi="Times New Roman"/>
          <w:sz w:val="24"/>
          <w:szCs w:val="24"/>
        </w:rPr>
        <w:t>,</w:t>
      </w:r>
      <w:r w:rsidR="00A4030B">
        <w:rPr>
          <w:rFonts w:ascii="Times New Roman" w:hAnsi="Times New Roman"/>
          <w:sz w:val="24"/>
          <w:szCs w:val="24"/>
        </w:rPr>
        <w:t xml:space="preserve"> </w:t>
      </w:r>
      <w:r w:rsidR="00C47C22">
        <w:rPr>
          <w:rFonts w:ascii="Times New Roman" w:hAnsi="Times New Roman"/>
          <w:color w:val="auto"/>
          <w:sz w:val="24"/>
          <w:szCs w:val="24"/>
        </w:rPr>
        <w:t>в части оплаты по завышенной стоимости</w:t>
      </w:r>
      <w:r w:rsidR="00C47C22" w:rsidRPr="00C47C22">
        <w:rPr>
          <w:rFonts w:ascii="Times New Roman" w:hAnsi="Times New Roman"/>
          <w:sz w:val="24"/>
          <w:szCs w:val="24"/>
        </w:rPr>
        <w:t xml:space="preserve"> </w:t>
      </w:r>
      <w:r w:rsidR="00C47C22" w:rsidRPr="00032EEC">
        <w:rPr>
          <w:rFonts w:ascii="Times New Roman" w:hAnsi="Times New Roman"/>
          <w:sz w:val="24"/>
          <w:szCs w:val="24"/>
        </w:rPr>
        <w:t>подъемник</w:t>
      </w:r>
      <w:r w:rsidR="00C47C22">
        <w:rPr>
          <w:rFonts w:ascii="Times New Roman" w:hAnsi="Times New Roman"/>
          <w:sz w:val="24"/>
          <w:szCs w:val="24"/>
        </w:rPr>
        <w:t>а</w:t>
      </w:r>
      <w:r w:rsidR="00717175">
        <w:rPr>
          <w:rFonts w:ascii="Times New Roman" w:hAnsi="Times New Roman"/>
          <w:sz w:val="24"/>
          <w:szCs w:val="24"/>
        </w:rPr>
        <w:t>.</w:t>
      </w:r>
    </w:p>
    <w:p w:rsidR="00FC46F8" w:rsidRDefault="00FC46F8" w:rsidP="0029247D">
      <w:pPr>
        <w:ind w:firstLine="709"/>
        <w:jc w:val="both"/>
        <w:rPr>
          <w:rFonts w:ascii="Times New Roman" w:hAnsi="Times New Roman" w:cs="Times New Roman"/>
          <w:sz w:val="24"/>
          <w:szCs w:val="24"/>
          <w:lang w:eastAsia="zh-CN"/>
        </w:rPr>
      </w:pPr>
    </w:p>
    <w:p w:rsidR="00031D99" w:rsidRDefault="00031D99" w:rsidP="0029247D">
      <w:pPr>
        <w:ind w:firstLine="709"/>
        <w:jc w:val="both"/>
        <w:rPr>
          <w:rFonts w:ascii="Times New Roman" w:hAnsi="Times New Roman" w:cs="Times New Roman"/>
          <w:sz w:val="24"/>
          <w:szCs w:val="24"/>
          <w:lang w:eastAsia="zh-CN"/>
        </w:rPr>
      </w:pPr>
    </w:p>
    <w:p w:rsidR="00A2146E" w:rsidRDefault="0029247D" w:rsidP="0029247D">
      <w:pPr>
        <w:ind w:firstLine="709"/>
        <w:jc w:val="both"/>
        <w:rPr>
          <w:rFonts w:ascii="Times New Roman" w:hAnsi="Times New Roman" w:cs="Times New Roman"/>
          <w:sz w:val="24"/>
          <w:szCs w:val="24"/>
          <w:lang w:eastAsia="zh-CN"/>
        </w:rPr>
      </w:pPr>
      <w:r w:rsidRPr="0029247D">
        <w:rPr>
          <w:rFonts w:ascii="Times New Roman" w:hAnsi="Times New Roman" w:cs="Times New Roman"/>
          <w:sz w:val="24"/>
          <w:szCs w:val="24"/>
          <w:lang w:eastAsia="zh-CN"/>
        </w:rPr>
        <w:t xml:space="preserve">Инспектор     </w:t>
      </w:r>
      <w:r w:rsidR="00E96AFA">
        <w:rPr>
          <w:rFonts w:ascii="Times New Roman" w:hAnsi="Times New Roman" w:cs="Times New Roman"/>
          <w:sz w:val="24"/>
          <w:szCs w:val="24"/>
          <w:lang w:eastAsia="zh-CN"/>
        </w:rPr>
        <w:t xml:space="preserve">         </w:t>
      </w:r>
      <w:r w:rsidRPr="0029247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29247D">
        <w:rPr>
          <w:rFonts w:ascii="Times New Roman" w:hAnsi="Times New Roman" w:cs="Times New Roman"/>
          <w:sz w:val="24"/>
          <w:szCs w:val="24"/>
          <w:lang w:eastAsia="zh-CN"/>
        </w:rPr>
        <w:t xml:space="preserve"> А.Н. Румянцев</w:t>
      </w:r>
    </w:p>
    <w:p w:rsidR="00031D99" w:rsidRDefault="00031D99" w:rsidP="00B26258">
      <w:pPr>
        <w:ind w:firstLine="709"/>
        <w:jc w:val="both"/>
        <w:rPr>
          <w:rFonts w:ascii="Times New Roman" w:hAnsi="Times New Roman" w:cs="Times New Roman"/>
          <w:sz w:val="24"/>
          <w:szCs w:val="24"/>
          <w:lang w:eastAsia="zh-CN"/>
        </w:rPr>
      </w:pPr>
    </w:p>
    <w:p w:rsidR="00717175" w:rsidRDefault="00E96AFA" w:rsidP="00B26258">
      <w:pPr>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lang w:eastAsia="zh-CN"/>
        </w:rPr>
        <w:t>Инспекто</w:t>
      </w:r>
      <w:r w:rsidR="003E110D">
        <w:rPr>
          <w:rFonts w:ascii="Times New Roman" w:hAnsi="Times New Roman" w:cs="Times New Roman"/>
          <w:sz w:val="24"/>
          <w:szCs w:val="24"/>
          <w:lang w:eastAsia="zh-CN"/>
        </w:rPr>
        <w:t>р</w:t>
      </w:r>
      <w:r w:rsidR="0029247D" w:rsidRPr="0029247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0029247D" w:rsidRPr="0029247D">
        <w:rPr>
          <w:rFonts w:ascii="Times New Roman" w:hAnsi="Times New Roman" w:cs="Times New Roman"/>
          <w:sz w:val="24"/>
          <w:szCs w:val="24"/>
          <w:lang w:eastAsia="zh-CN"/>
        </w:rPr>
        <w:t xml:space="preserve">  П.А. Федотов</w:t>
      </w:r>
    </w:p>
    <w:sectPr w:rsidR="00717175" w:rsidSect="00FC46F8">
      <w:footerReference w:type="default" r:id="rId12"/>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40" w:rsidRDefault="00315240" w:rsidP="0006420A">
      <w:pPr>
        <w:spacing w:after="0" w:line="240" w:lineRule="auto"/>
      </w:pPr>
      <w:r>
        <w:separator/>
      </w:r>
    </w:p>
  </w:endnote>
  <w:endnote w:type="continuationSeparator" w:id="0">
    <w:p w:rsidR="00315240" w:rsidRDefault="00315240" w:rsidP="0006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05503"/>
      <w:docPartObj>
        <w:docPartGallery w:val="Page Numbers (Bottom of Page)"/>
        <w:docPartUnique/>
      </w:docPartObj>
    </w:sdtPr>
    <w:sdtEndPr/>
    <w:sdtContent>
      <w:p w:rsidR="00DB22F1" w:rsidRDefault="00DB22F1">
        <w:pPr>
          <w:pStyle w:val="aa"/>
          <w:jc w:val="right"/>
        </w:pPr>
        <w:r>
          <w:fldChar w:fldCharType="begin"/>
        </w:r>
        <w:r>
          <w:instrText>PAGE   \* MERGEFORMAT</w:instrText>
        </w:r>
        <w:r>
          <w:fldChar w:fldCharType="separate"/>
        </w:r>
        <w:r w:rsidR="00031D99">
          <w:rPr>
            <w:noProof/>
          </w:rPr>
          <w:t>13</w:t>
        </w:r>
        <w:r>
          <w:fldChar w:fldCharType="end"/>
        </w:r>
      </w:p>
    </w:sdtContent>
  </w:sdt>
  <w:p w:rsidR="00DB22F1" w:rsidRDefault="00DB22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40" w:rsidRDefault="00315240" w:rsidP="0006420A">
      <w:pPr>
        <w:spacing w:after="0" w:line="240" w:lineRule="auto"/>
      </w:pPr>
      <w:r>
        <w:separator/>
      </w:r>
    </w:p>
  </w:footnote>
  <w:footnote w:type="continuationSeparator" w:id="0">
    <w:p w:rsidR="00315240" w:rsidRDefault="00315240" w:rsidP="0006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912"/>
    <w:multiLevelType w:val="hybridMultilevel"/>
    <w:tmpl w:val="5992A696"/>
    <w:lvl w:ilvl="0" w:tplc="5AC82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B4C02"/>
    <w:multiLevelType w:val="hybridMultilevel"/>
    <w:tmpl w:val="69323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70289D"/>
    <w:multiLevelType w:val="hybridMultilevel"/>
    <w:tmpl w:val="9A02AD7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
    <w:nsid w:val="07A61980"/>
    <w:multiLevelType w:val="hybridMultilevel"/>
    <w:tmpl w:val="FDECFE2E"/>
    <w:lvl w:ilvl="0" w:tplc="EF402CC6">
      <w:start w:val="1"/>
      <w:numFmt w:val="decimal"/>
      <w:lvlText w:val="%1."/>
      <w:lvlJc w:val="left"/>
      <w:pPr>
        <w:ind w:left="1353" w:hanging="360"/>
      </w:pPr>
      <w:rPr>
        <w:rFonts w:ascii="Times New Roman" w:hAnsi="Times New Roman" w:cs="Times New Roman" w:hint="default"/>
        <w:b w:val="0"/>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9E01BE"/>
    <w:multiLevelType w:val="hybridMultilevel"/>
    <w:tmpl w:val="F1A045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C89262E"/>
    <w:multiLevelType w:val="hybridMultilevel"/>
    <w:tmpl w:val="CFCEB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8D5545"/>
    <w:multiLevelType w:val="hybridMultilevel"/>
    <w:tmpl w:val="76CABA96"/>
    <w:lvl w:ilvl="0" w:tplc="B57E5618">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C16AC1"/>
    <w:multiLevelType w:val="hybridMultilevel"/>
    <w:tmpl w:val="D7241ED8"/>
    <w:lvl w:ilvl="0" w:tplc="4C6C6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CA3D26"/>
    <w:multiLevelType w:val="hybridMultilevel"/>
    <w:tmpl w:val="EDD21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F77570"/>
    <w:multiLevelType w:val="hybridMultilevel"/>
    <w:tmpl w:val="431CDD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5C14AD"/>
    <w:multiLevelType w:val="multilevel"/>
    <w:tmpl w:val="22B83B9A"/>
    <w:lvl w:ilvl="0">
      <w:start w:val="4"/>
      <w:numFmt w:val="decimal"/>
      <w:lvlText w:val="%1."/>
      <w:lvlJc w:val="left"/>
      <w:pPr>
        <w:ind w:left="360" w:hanging="360"/>
      </w:pPr>
      <w:rPr>
        <w:rFonts w:hint="default"/>
      </w:rPr>
    </w:lvl>
    <w:lvl w:ilvl="1">
      <w:start w:val="1"/>
      <w:numFmt w:val="upperLetter"/>
      <w:lvlText w:val="%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99A5EF3"/>
    <w:multiLevelType w:val="hybridMultilevel"/>
    <w:tmpl w:val="D5B668AA"/>
    <w:lvl w:ilvl="0" w:tplc="B8004BB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D41985"/>
    <w:multiLevelType w:val="hybridMultilevel"/>
    <w:tmpl w:val="8982B2FA"/>
    <w:lvl w:ilvl="0" w:tplc="D11A8258">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707816"/>
    <w:multiLevelType w:val="multilevel"/>
    <w:tmpl w:val="313EA388"/>
    <w:lvl w:ilvl="0">
      <w:start w:val="1"/>
      <w:numFmt w:val="decimal"/>
      <w:lvlText w:val="%1."/>
      <w:lvlJc w:val="left"/>
      <w:pPr>
        <w:ind w:left="1070" w:hanging="360"/>
      </w:pPr>
      <w:rPr>
        <w:rFonts w:hint="default"/>
        <w:b/>
      </w:rPr>
    </w:lvl>
    <w:lvl w:ilvl="1">
      <w:start w:val="1"/>
      <w:numFmt w:val="decimal"/>
      <w:isLgl/>
      <w:lvlText w:val="%1.%2."/>
      <w:lvlJc w:val="left"/>
      <w:pPr>
        <w:ind w:left="1070" w:hanging="36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430"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790" w:hanging="108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150" w:hanging="1440"/>
      </w:pPr>
      <w:rPr>
        <w:rFonts w:eastAsia="Times New Roman" w:hint="default"/>
      </w:rPr>
    </w:lvl>
    <w:lvl w:ilvl="8">
      <w:start w:val="1"/>
      <w:numFmt w:val="decimal"/>
      <w:isLgl/>
      <w:lvlText w:val="%1.%2.%3.%4.%5.%6.%7.%8.%9."/>
      <w:lvlJc w:val="left"/>
      <w:pPr>
        <w:ind w:left="2510" w:hanging="1800"/>
      </w:pPr>
      <w:rPr>
        <w:rFonts w:eastAsia="Times New Roman" w:hint="default"/>
      </w:rPr>
    </w:lvl>
  </w:abstractNum>
  <w:abstractNum w:abstractNumId="14">
    <w:nsid w:val="200763DA"/>
    <w:multiLevelType w:val="hybridMultilevel"/>
    <w:tmpl w:val="E9588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20D6F"/>
    <w:multiLevelType w:val="hybridMultilevel"/>
    <w:tmpl w:val="2F3687B2"/>
    <w:lvl w:ilvl="0" w:tplc="6ED66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A11602"/>
    <w:multiLevelType w:val="multilevel"/>
    <w:tmpl w:val="99D29BB6"/>
    <w:lvl w:ilvl="0">
      <w:start w:val="6"/>
      <w:numFmt w:val="decimal"/>
      <w:lvlText w:val="%1."/>
      <w:lvlJc w:val="left"/>
      <w:pPr>
        <w:ind w:left="360" w:hanging="360"/>
      </w:pPr>
      <w:rPr>
        <w:rFonts w:hint="default"/>
      </w:rPr>
    </w:lvl>
    <w:lvl w:ilvl="1">
      <w:start w:val="1"/>
      <w:numFmt w:val="upperLetter"/>
      <w:lvlText w:val="%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0961D72"/>
    <w:multiLevelType w:val="hybridMultilevel"/>
    <w:tmpl w:val="3AD21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467350"/>
    <w:multiLevelType w:val="hybridMultilevel"/>
    <w:tmpl w:val="42BE086C"/>
    <w:lvl w:ilvl="0" w:tplc="04190013">
      <w:start w:val="1"/>
      <w:numFmt w:val="upperRoman"/>
      <w:lvlText w:val="%1."/>
      <w:lvlJc w:val="righ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3CDF7DA5"/>
    <w:multiLevelType w:val="hybridMultilevel"/>
    <w:tmpl w:val="9E0E284E"/>
    <w:lvl w:ilvl="0" w:tplc="899225E6">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28094F"/>
    <w:multiLevelType w:val="hybridMultilevel"/>
    <w:tmpl w:val="8242923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423C3D2B"/>
    <w:multiLevelType w:val="hybridMultilevel"/>
    <w:tmpl w:val="39AE42EC"/>
    <w:lvl w:ilvl="0" w:tplc="E7949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6F2927"/>
    <w:multiLevelType w:val="hybridMultilevel"/>
    <w:tmpl w:val="C1E26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FD48EB"/>
    <w:multiLevelType w:val="hybridMultilevel"/>
    <w:tmpl w:val="5BAEBF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7D2668A"/>
    <w:multiLevelType w:val="hybridMultilevel"/>
    <w:tmpl w:val="FE56CC3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5">
    <w:nsid w:val="588A670D"/>
    <w:multiLevelType w:val="hybridMultilevel"/>
    <w:tmpl w:val="5DF6160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
    <w:nsid w:val="58B27E16"/>
    <w:multiLevelType w:val="hybridMultilevel"/>
    <w:tmpl w:val="38C2F48C"/>
    <w:lvl w:ilvl="0" w:tplc="7332C50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FCE2792"/>
    <w:multiLevelType w:val="hybridMultilevel"/>
    <w:tmpl w:val="C3201A38"/>
    <w:lvl w:ilvl="0" w:tplc="1BD656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1C50417"/>
    <w:multiLevelType w:val="hybridMultilevel"/>
    <w:tmpl w:val="4F783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4C77057"/>
    <w:multiLevelType w:val="hybridMultilevel"/>
    <w:tmpl w:val="1EE6B86E"/>
    <w:lvl w:ilvl="0" w:tplc="7E1C6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2154BC"/>
    <w:multiLevelType w:val="hybridMultilevel"/>
    <w:tmpl w:val="0508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C20B14"/>
    <w:multiLevelType w:val="hybridMultilevel"/>
    <w:tmpl w:val="A69E7B1C"/>
    <w:lvl w:ilvl="0" w:tplc="7B3ADC16">
      <w:start w:val="1"/>
      <w:numFmt w:val="decimal"/>
      <w:lvlText w:val="%1."/>
      <w:lvlJc w:val="left"/>
      <w:pPr>
        <w:ind w:left="1353" w:hanging="360"/>
      </w:pPr>
      <w:rPr>
        <w:rFonts w:ascii="Times New Roman" w:hAnsi="Times New Roman" w:cs="Times New Roman" w:hint="default"/>
        <w:b/>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CE31BF"/>
    <w:multiLevelType w:val="hybridMultilevel"/>
    <w:tmpl w:val="6D04CD74"/>
    <w:lvl w:ilvl="0" w:tplc="6A82565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C401631"/>
    <w:multiLevelType w:val="hybridMultilevel"/>
    <w:tmpl w:val="EFFEA3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164A4F"/>
    <w:multiLevelType w:val="hybridMultilevel"/>
    <w:tmpl w:val="2A405E04"/>
    <w:lvl w:ilvl="0" w:tplc="AC62AC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7055469B"/>
    <w:multiLevelType w:val="hybridMultilevel"/>
    <w:tmpl w:val="FC3AE634"/>
    <w:lvl w:ilvl="0" w:tplc="04190011">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6">
    <w:nsid w:val="73B82B4E"/>
    <w:multiLevelType w:val="multilevel"/>
    <w:tmpl w:val="ADBECC6C"/>
    <w:lvl w:ilvl="0">
      <w:start w:val="1"/>
      <w:numFmt w:val="decimal"/>
      <w:lvlText w:val="%1."/>
      <w:lvlJc w:val="left"/>
      <w:pPr>
        <w:ind w:left="927" w:hanging="360"/>
      </w:pPr>
      <w:rPr>
        <w:rFonts w:hint="default"/>
        <w:b/>
      </w:rPr>
    </w:lvl>
    <w:lvl w:ilvl="1">
      <w:start w:val="1"/>
      <w:numFmt w:val="decimal"/>
      <w:isLgl/>
      <w:lvlText w:val="%1.%2."/>
      <w:lvlJc w:val="left"/>
      <w:pPr>
        <w:ind w:left="4472"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43C718A"/>
    <w:multiLevelType w:val="hybridMultilevel"/>
    <w:tmpl w:val="BE823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C70D73"/>
    <w:multiLevelType w:val="multilevel"/>
    <w:tmpl w:val="2902A478"/>
    <w:lvl w:ilvl="0">
      <w:start w:val="1"/>
      <w:numFmt w:val="decimal"/>
      <w:lvlText w:val="%1."/>
      <w:lvlJc w:val="left"/>
      <w:pPr>
        <w:ind w:left="840" w:hanging="360"/>
      </w:pPr>
      <w:rPr>
        <w:rFonts w:hint="default"/>
        <w:b/>
      </w:rPr>
    </w:lvl>
    <w:lvl w:ilvl="1">
      <w:start w:val="1"/>
      <w:numFmt w:val="decimal"/>
      <w:lvlText w:val="%2)"/>
      <w:lvlJc w:val="left"/>
      <w:pPr>
        <w:ind w:left="988" w:hanging="4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39">
    <w:nsid w:val="78470960"/>
    <w:multiLevelType w:val="hybridMultilevel"/>
    <w:tmpl w:val="A2B450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A6D72F9"/>
    <w:multiLevelType w:val="hybridMultilevel"/>
    <w:tmpl w:val="03CE4E64"/>
    <w:lvl w:ilvl="0" w:tplc="27C635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689224BC">
      <w:start w:val="1"/>
      <w:numFmt w:val="decimal"/>
      <w:lvlText w:val="%4."/>
      <w:lvlJc w:val="left"/>
      <w:pPr>
        <w:ind w:left="3229" w:hanging="360"/>
      </w:pPr>
      <w:rPr>
        <w:color w:val="auto"/>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BD946EE6">
      <w:start w:val="1"/>
      <w:numFmt w:val="decimal"/>
      <w:lvlText w:val="%7."/>
      <w:lvlJc w:val="left"/>
      <w:pPr>
        <w:ind w:left="5389" w:hanging="360"/>
      </w:pPr>
      <w:rPr>
        <w:b/>
      </w:r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C5C32E9"/>
    <w:multiLevelType w:val="hybridMultilevel"/>
    <w:tmpl w:val="964C56DC"/>
    <w:lvl w:ilvl="0" w:tplc="0A8AC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32"/>
  </w:num>
  <w:num w:numId="3">
    <w:abstractNumId w:val="0"/>
  </w:num>
  <w:num w:numId="4">
    <w:abstractNumId w:val="29"/>
  </w:num>
  <w:num w:numId="5">
    <w:abstractNumId w:val="37"/>
  </w:num>
  <w:num w:numId="6">
    <w:abstractNumId w:val="34"/>
  </w:num>
  <w:num w:numId="7">
    <w:abstractNumId w:val="12"/>
  </w:num>
  <w:num w:numId="8">
    <w:abstractNumId w:val="19"/>
  </w:num>
  <w:num w:numId="9">
    <w:abstractNumId w:val="41"/>
  </w:num>
  <w:num w:numId="10">
    <w:abstractNumId w:val="36"/>
  </w:num>
  <w:num w:numId="11">
    <w:abstractNumId w:val="7"/>
  </w:num>
  <w:num w:numId="12">
    <w:abstractNumId w:val="21"/>
  </w:num>
  <w:num w:numId="13">
    <w:abstractNumId w:val="8"/>
  </w:num>
  <w:num w:numId="14">
    <w:abstractNumId w:val="17"/>
  </w:num>
  <w:num w:numId="15">
    <w:abstractNumId w:val="9"/>
  </w:num>
  <w:num w:numId="16">
    <w:abstractNumId w:val="25"/>
  </w:num>
  <w:num w:numId="17">
    <w:abstractNumId w:val="27"/>
  </w:num>
  <w:num w:numId="18">
    <w:abstractNumId w:val="10"/>
  </w:num>
  <w:num w:numId="19">
    <w:abstractNumId w:val="16"/>
  </w:num>
  <w:num w:numId="20">
    <w:abstractNumId w:val="38"/>
  </w:num>
  <w:num w:numId="21">
    <w:abstractNumId w:val="3"/>
  </w:num>
  <w:num w:numId="22">
    <w:abstractNumId w:val="5"/>
  </w:num>
  <w:num w:numId="23">
    <w:abstractNumId w:val="20"/>
  </w:num>
  <w:num w:numId="24">
    <w:abstractNumId w:val="13"/>
  </w:num>
  <w:num w:numId="25">
    <w:abstractNumId w:val="18"/>
  </w:num>
  <w:num w:numId="26">
    <w:abstractNumId w:val="35"/>
  </w:num>
  <w:num w:numId="27">
    <w:abstractNumId w:val="26"/>
  </w:num>
  <w:num w:numId="28">
    <w:abstractNumId w:val="11"/>
  </w:num>
  <w:num w:numId="29">
    <w:abstractNumId w:val="2"/>
  </w:num>
  <w:num w:numId="30">
    <w:abstractNumId w:val="22"/>
  </w:num>
  <w:num w:numId="31">
    <w:abstractNumId w:val="1"/>
  </w:num>
  <w:num w:numId="32">
    <w:abstractNumId w:val="6"/>
  </w:num>
  <w:num w:numId="33">
    <w:abstractNumId w:val="33"/>
  </w:num>
  <w:num w:numId="34">
    <w:abstractNumId w:val="28"/>
  </w:num>
  <w:num w:numId="35">
    <w:abstractNumId w:val="24"/>
  </w:num>
  <w:num w:numId="36">
    <w:abstractNumId w:val="40"/>
  </w:num>
  <w:num w:numId="37">
    <w:abstractNumId w:val="39"/>
  </w:num>
  <w:num w:numId="38">
    <w:abstractNumId w:val="31"/>
  </w:num>
  <w:num w:numId="39">
    <w:abstractNumId w:val="14"/>
  </w:num>
  <w:num w:numId="40">
    <w:abstractNumId w:val="23"/>
  </w:num>
  <w:num w:numId="41">
    <w:abstractNumId w:val="3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15"/>
    <w:rsid w:val="0000051B"/>
    <w:rsid w:val="00012DED"/>
    <w:rsid w:val="0001652D"/>
    <w:rsid w:val="00031D99"/>
    <w:rsid w:val="00032EEC"/>
    <w:rsid w:val="00035D77"/>
    <w:rsid w:val="00037F7B"/>
    <w:rsid w:val="0004144E"/>
    <w:rsid w:val="000452C2"/>
    <w:rsid w:val="00050A7D"/>
    <w:rsid w:val="0006420A"/>
    <w:rsid w:val="000735DF"/>
    <w:rsid w:val="00082147"/>
    <w:rsid w:val="00083E15"/>
    <w:rsid w:val="00083FB9"/>
    <w:rsid w:val="00085A0D"/>
    <w:rsid w:val="000901E9"/>
    <w:rsid w:val="000913B7"/>
    <w:rsid w:val="00095732"/>
    <w:rsid w:val="000A121A"/>
    <w:rsid w:val="000B5344"/>
    <w:rsid w:val="000E32EF"/>
    <w:rsid w:val="000E7CDC"/>
    <w:rsid w:val="001009CC"/>
    <w:rsid w:val="001050AB"/>
    <w:rsid w:val="00107124"/>
    <w:rsid w:val="00112CF7"/>
    <w:rsid w:val="00123BA1"/>
    <w:rsid w:val="00130B1E"/>
    <w:rsid w:val="00132A58"/>
    <w:rsid w:val="00143120"/>
    <w:rsid w:val="001440FA"/>
    <w:rsid w:val="00145630"/>
    <w:rsid w:val="00147AF6"/>
    <w:rsid w:val="00153563"/>
    <w:rsid w:val="00157E12"/>
    <w:rsid w:val="00165E77"/>
    <w:rsid w:val="0016626F"/>
    <w:rsid w:val="001740FD"/>
    <w:rsid w:val="00182252"/>
    <w:rsid w:val="00190DAB"/>
    <w:rsid w:val="0019120E"/>
    <w:rsid w:val="00194C69"/>
    <w:rsid w:val="00195B12"/>
    <w:rsid w:val="001A39E8"/>
    <w:rsid w:val="001A6168"/>
    <w:rsid w:val="001B1F14"/>
    <w:rsid w:val="001C0763"/>
    <w:rsid w:val="001C11FA"/>
    <w:rsid w:val="001C7115"/>
    <w:rsid w:val="001D1E7D"/>
    <w:rsid w:val="001D395F"/>
    <w:rsid w:val="001D5E7D"/>
    <w:rsid w:val="00200687"/>
    <w:rsid w:val="00203F65"/>
    <w:rsid w:val="00206F20"/>
    <w:rsid w:val="00212A34"/>
    <w:rsid w:val="002144E9"/>
    <w:rsid w:val="00217B5C"/>
    <w:rsid w:val="00224CA6"/>
    <w:rsid w:val="00254F68"/>
    <w:rsid w:val="0025568D"/>
    <w:rsid w:val="00255AA5"/>
    <w:rsid w:val="00287CA6"/>
    <w:rsid w:val="0029247D"/>
    <w:rsid w:val="002937DB"/>
    <w:rsid w:val="00296A8A"/>
    <w:rsid w:val="002A00F4"/>
    <w:rsid w:val="002A3829"/>
    <w:rsid w:val="002A7543"/>
    <w:rsid w:val="002B419B"/>
    <w:rsid w:val="002B5D32"/>
    <w:rsid w:val="002C41D1"/>
    <w:rsid w:val="002C669C"/>
    <w:rsid w:val="002D20BF"/>
    <w:rsid w:val="002E202C"/>
    <w:rsid w:val="002E39D9"/>
    <w:rsid w:val="002F1D51"/>
    <w:rsid w:val="002F2EB1"/>
    <w:rsid w:val="002F5A4C"/>
    <w:rsid w:val="00301328"/>
    <w:rsid w:val="0030312A"/>
    <w:rsid w:val="0030530D"/>
    <w:rsid w:val="003063CD"/>
    <w:rsid w:val="00315240"/>
    <w:rsid w:val="0031565A"/>
    <w:rsid w:val="003161E8"/>
    <w:rsid w:val="00327F71"/>
    <w:rsid w:val="003375F0"/>
    <w:rsid w:val="00337FC9"/>
    <w:rsid w:val="003401F0"/>
    <w:rsid w:val="00345ABC"/>
    <w:rsid w:val="003513EE"/>
    <w:rsid w:val="00351DB0"/>
    <w:rsid w:val="00351EEB"/>
    <w:rsid w:val="003543EB"/>
    <w:rsid w:val="003661F6"/>
    <w:rsid w:val="0037135E"/>
    <w:rsid w:val="00371AF8"/>
    <w:rsid w:val="0039385D"/>
    <w:rsid w:val="003A1F82"/>
    <w:rsid w:val="003A57A5"/>
    <w:rsid w:val="003B02E5"/>
    <w:rsid w:val="003B7A74"/>
    <w:rsid w:val="003C2354"/>
    <w:rsid w:val="003E110D"/>
    <w:rsid w:val="003E16A0"/>
    <w:rsid w:val="003F6F20"/>
    <w:rsid w:val="004038EC"/>
    <w:rsid w:val="00427497"/>
    <w:rsid w:val="0043020D"/>
    <w:rsid w:val="00441044"/>
    <w:rsid w:val="00441380"/>
    <w:rsid w:val="00441DBB"/>
    <w:rsid w:val="004441D4"/>
    <w:rsid w:val="00444B74"/>
    <w:rsid w:val="00456992"/>
    <w:rsid w:val="00471083"/>
    <w:rsid w:val="004814EA"/>
    <w:rsid w:val="00483548"/>
    <w:rsid w:val="004940D7"/>
    <w:rsid w:val="004A2093"/>
    <w:rsid w:val="004B4FC5"/>
    <w:rsid w:val="004C0AF9"/>
    <w:rsid w:val="004C556B"/>
    <w:rsid w:val="004C5B23"/>
    <w:rsid w:val="004C75FF"/>
    <w:rsid w:val="004D147E"/>
    <w:rsid w:val="004E7E16"/>
    <w:rsid w:val="004F045A"/>
    <w:rsid w:val="004F20EB"/>
    <w:rsid w:val="004F4FA9"/>
    <w:rsid w:val="00501147"/>
    <w:rsid w:val="00511536"/>
    <w:rsid w:val="005155C2"/>
    <w:rsid w:val="005155DE"/>
    <w:rsid w:val="0052389A"/>
    <w:rsid w:val="005242F7"/>
    <w:rsid w:val="0052635A"/>
    <w:rsid w:val="00527242"/>
    <w:rsid w:val="00534D53"/>
    <w:rsid w:val="005375B9"/>
    <w:rsid w:val="005423DB"/>
    <w:rsid w:val="005436FF"/>
    <w:rsid w:val="005438B8"/>
    <w:rsid w:val="00545D81"/>
    <w:rsid w:val="00557308"/>
    <w:rsid w:val="00557448"/>
    <w:rsid w:val="00557A3E"/>
    <w:rsid w:val="0056368C"/>
    <w:rsid w:val="0057308D"/>
    <w:rsid w:val="00581221"/>
    <w:rsid w:val="00585BA8"/>
    <w:rsid w:val="00592171"/>
    <w:rsid w:val="005B2E1C"/>
    <w:rsid w:val="005B7949"/>
    <w:rsid w:val="005C4D79"/>
    <w:rsid w:val="005D6A2D"/>
    <w:rsid w:val="005F423A"/>
    <w:rsid w:val="005F6449"/>
    <w:rsid w:val="006045E4"/>
    <w:rsid w:val="00605381"/>
    <w:rsid w:val="00607484"/>
    <w:rsid w:val="006135D0"/>
    <w:rsid w:val="00613ED8"/>
    <w:rsid w:val="00620CDD"/>
    <w:rsid w:val="0063359E"/>
    <w:rsid w:val="00637A3A"/>
    <w:rsid w:val="00646FB2"/>
    <w:rsid w:val="00652EF1"/>
    <w:rsid w:val="0066129B"/>
    <w:rsid w:val="00670BCB"/>
    <w:rsid w:val="0067588E"/>
    <w:rsid w:val="006759D0"/>
    <w:rsid w:val="0068412E"/>
    <w:rsid w:val="00690B2D"/>
    <w:rsid w:val="00695CB6"/>
    <w:rsid w:val="00697765"/>
    <w:rsid w:val="006A3E87"/>
    <w:rsid w:val="006B0215"/>
    <w:rsid w:val="006B0E77"/>
    <w:rsid w:val="006E0730"/>
    <w:rsid w:val="006E2217"/>
    <w:rsid w:val="006E3FC1"/>
    <w:rsid w:val="006F24C8"/>
    <w:rsid w:val="006F2740"/>
    <w:rsid w:val="00710AFB"/>
    <w:rsid w:val="0071306C"/>
    <w:rsid w:val="00714987"/>
    <w:rsid w:val="00717175"/>
    <w:rsid w:val="00723649"/>
    <w:rsid w:val="00726727"/>
    <w:rsid w:val="00732E1C"/>
    <w:rsid w:val="0073509F"/>
    <w:rsid w:val="00740A3A"/>
    <w:rsid w:val="00741BEC"/>
    <w:rsid w:val="007455A9"/>
    <w:rsid w:val="007463B5"/>
    <w:rsid w:val="00750977"/>
    <w:rsid w:val="00750D18"/>
    <w:rsid w:val="00753104"/>
    <w:rsid w:val="007606D9"/>
    <w:rsid w:val="007649EC"/>
    <w:rsid w:val="007700F5"/>
    <w:rsid w:val="00771932"/>
    <w:rsid w:val="007843BD"/>
    <w:rsid w:val="00794A1F"/>
    <w:rsid w:val="00797E0E"/>
    <w:rsid w:val="007B0DDE"/>
    <w:rsid w:val="007B296A"/>
    <w:rsid w:val="007C0F1C"/>
    <w:rsid w:val="007C1414"/>
    <w:rsid w:val="007C2185"/>
    <w:rsid w:val="007C3DEE"/>
    <w:rsid w:val="007D0D90"/>
    <w:rsid w:val="007D3367"/>
    <w:rsid w:val="007D483C"/>
    <w:rsid w:val="007F4256"/>
    <w:rsid w:val="007F6F27"/>
    <w:rsid w:val="00803195"/>
    <w:rsid w:val="00822103"/>
    <w:rsid w:val="008273A5"/>
    <w:rsid w:val="00837276"/>
    <w:rsid w:val="008378A4"/>
    <w:rsid w:val="00850F7D"/>
    <w:rsid w:val="00854BF2"/>
    <w:rsid w:val="008624F5"/>
    <w:rsid w:val="00871583"/>
    <w:rsid w:val="00886D5C"/>
    <w:rsid w:val="008A29A2"/>
    <w:rsid w:val="008A75A2"/>
    <w:rsid w:val="008D6E68"/>
    <w:rsid w:val="008E19C9"/>
    <w:rsid w:val="008E1ABD"/>
    <w:rsid w:val="008E1CD7"/>
    <w:rsid w:val="008F5E63"/>
    <w:rsid w:val="008F5EE2"/>
    <w:rsid w:val="009056FC"/>
    <w:rsid w:val="00916283"/>
    <w:rsid w:val="009212AF"/>
    <w:rsid w:val="00922CBA"/>
    <w:rsid w:val="00924F60"/>
    <w:rsid w:val="009262DD"/>
    <w:rsid w:val="0093694A"/>
    <w:rsid w:val="00937449"/>
    <w:rsid w:val="009455B6"/>
    <w:rsid w:val="0095137E"/>
    <w:rsid w:val="0095589A"/>
    <w:rsid w:val="00957C8F"/>
    <w:rsid w:val="00966D89"/>
    <w:rsid w:val="00971C24"/>
    <w:rsid w:val="00975A69"/>
    <w:rsid w:val="00975E46"/>
    <w:rsid w:val="00987206"/>
    <w:rsid w:val="00987FE1"/>
    <w:rsid w:val="0099793A"/>
    <w:rsid w:val="009B7CC7"/>
    <w:rsid w:val="009C5E6B"/>
    <w:rsid w:val="009D0717"/>
    <w:rsid w:val="009D168B"/>
    <w:rsid w:val="009D1CC6"/>
    <w:rsid w:val="009D3153"/>
    <w:rsid w:val="009D5F41"/>
    <w:rsid w:val="009D63D3"/>
    <w:rsid w:val="009F402F"/>
    <w:rsid w:val="00A0059A"/>
    <w:rsid w:val="00A169D4"/>
    <w:rsid w:val="00A17E7B"/>
    <w:rsid w:val="00A2146E"/>
    <w:rsid w:val="00A34066"/>
    <w:rsid w:val="00A37839"/>
    <w:rsid w:val="00A4030B"/>
    <w:rsid w:val="00A449E0"/>
    <w:rsid w:val="00A4692C"/>
    <w:rsid w:val="00A4783E"/>
    <w:rsid w:val="00A523AC"/>
    <w:rsid w:val="00A53147"/>
    <w:rsid w:val="00A57C41"/>
    <w:rsid w:val="00A60EAA"/>
    <w:rsid w:val="00A62090"/>
    <w:rsid w:val="00A65437"/>
    <w:rsid w:val="00A65904"/>
    <w:rsid w:val="00A8331C"/>
    <w:rsid w:val="00AA1AB3"/>
    <w:rsid w:val="00AA1EC7"/>
    <w:rsid w:val="00AA7F1C"/>
    <w:rsid w:val="00AB0E5B"/>
    <w:rsid w:val="00AB230C"/>
    <w:rsid w:val="00AB48BE"/>
    <w:rsid w:val="00AC4F7D"/>
    <w:rsid w:val="00AC79F5"/>
    <w:rsid w:val="00AD065A"/>
    <w:rsid w:val="00AD36B0"/>
    <w:rsid w:val="00AD4538"/>
    <w:rsid w:val="00AD59DE"/>
    <w:rsid w:val="00AE1DBC"/>
    <w:rsid w:val="00AE3AEE"/>
    <w:rsid w:val="00AE6296"/>
    <w:rsid w:val="00AE62C6"/>
    <w:rsid w:val="00B10DCD"/>
    <w:rsid w:val="00B1360F"/>
    <w:rsid w:val="00B16F38"/>
    <w:rsid w:val="00B2013F"/>
    <w:rsid w:val="00B26258"/>
    <w:rsid w:val="00B43672"/>
    <w:rsid w:val="00B54A1C"/>
    <w:rsid w:val="00B55503"/>
    <w:rsid w:val="00B627DD"/>
    <w:rsid w:val="00B65B66"/>
    <w:rsid w:val="00B74F3C"/>
    <w:rsid w:val="00B8463F"/>
    <w:rsid w:val="00B86963"/>
    <w:rsid w:val="00B905DB"/>
    <w:rsid w:val="00BA227D"/>
    <w:rsid w:val="00BA299A"/>
    <w:rsid w:val="00BA55E1"/>
    <w:rsid w:val="00BB641C"/>
    <w:rsid w:val="00BC1E72"/>
    <w:rsid w:val="00BD1EFA"/>
    <w:rsid w:val="00C2054E"/>
    <w:rsid w:val="00C3621D"/>
    <w:rsid w:val="00C40BC4"/>
    <w:rsid w:val="00C4416F"/>
    <w:rsid w:val="00C47C22"/>
    <w:rsid w:val="00C60514"/>
    <w:rsid w:val="00C64A04"/>
    <w:rsid w:val="00C65761"/>
    <w:rsid w:val="00C70535"/>
    <w:rsid w:val="00C80BF2"/>
    <w:rsid w:val="00C823D7"/>
    <w:rsid w:val="00CA4E15"/>
    <w:rsid w:val="00CA54AA"/>
    <w:rsid w:val="00CB4000"/>
    <w:rsid w:val="00CB7CB9"/>
    <w:rsid w:val="00CC0287"/>
    <w:rsid w:val="00CC242F"/>
    <w:rsid w:val="00CC7825"/>
    <w:rsid w:val="00CD1A39"/>
    <w:rsid w:val="00CE39C5"/>
    <w:rsid w:val="00CE47B3"/>
    <w:rsid w:val="00D0002F"/>
    <w:rsid w:val="00D121A4"/>
    <w:rsid w:val="00D125FA"/>
    <w:rsid w:val="00D3151E"/>
    <w:rsid w:val="00D45219"/>
    <w:rsid w:val="00D46941"/>
    <w:rsid w:val="00D52A0F"/>
    <w:rsid w:val="00D52FF9"/>
    <w:rsid w:val="00D551C3"/>
    <w:rsid w:val="00D56951"/>
    <w:rsid w:val="00D56C5F"/>
    <w:rsid w:val="00D6146A"/>
    <w:rsid w:val="00D714F4"/>
    <w:rsid w:val="00D73C12"/>
    <w:rsid w:val="00D77427"/>
    <w:rsid w:val="00D80112"/>
    <w:rsid w:val="00D952B2"/>
    <w:rsid w:val="00D95B2B"/>
    <w:rsid w:val="00D96126"/>
    <w:rsid w:val="00DB22F1"/>
    <w:rsid w:val="00DB4F27"/>
    <w:rsid w:val="00DC77BA"/>
    <w:rsid w:val="00DD05AA"/>
    <w:rsid w:val="00DD1F70"/>
    <w:rsid w:val="00DD2C41"/>
    <w:rsid w:val="00DE33C5"/>
    <w:rsid w:val="00DE537A"/>
    <w:rsid w:val="00E121DB"/>
    <w:rsid w:val="00E15849"/>
    <w:rsid w:val="00E316AE"/>
    <w:rsid w:val="00E326D8"/>
    <w:rsid w:val="00E405B2"/>
    <w:rsid w:val="00E50BC0"/>
    <w:rsid w:val="00E7291A"/>
    <w:rsid w:val="00E83D3D"/>
    <w:rsid w:val="00E85FFA"/>
    <w:rsid w:val="00E96AFA"/>
    <w:rsid w:val="00EA0706"/>
    <w:rsid w:val="00EA1246"/>
    <w:rsid w:val="00EA3578"/>
    <w:rsid w:val="00EA4AB4"/>
    <w:rsid w:val="00EA51E5"/>
    <w:rsid w:val="00EA7A8B"/>
    <w:rsid w:val="00EA7C3B"/>
    <w:rsid w:val="00EB7E2C"/>
    <w:rsid w:val="00EC1A0B"/>
    <w:rsid w:val="00EC5A8B"/>
    <w:rsid w:val="00ED2082"/>
    <w:rsid w:val="00ED5DFF"/>
    <w:rsid w:val="00EF5917"/>
    <w:rsid w:val="00F0023B"/>
    <w:rsid w:val="00F00E2D"/>
    <w:rsid w:val="00F06293"/>
    <w:rsid w:val="00F157A7"/>
    <w:rsid w:val="00F254E4"/>
    <w:rsid w:val="00F327C0"/>
    <w:rsid w:val="00F33937"/>
    <w:rsid w:val="00F463E5"/>
    <w:rsid w:val="00F4766B"/>
    <w:rsid w:val="00F6241B"/>
    <w:rsid w:val="00F65FCA"/>
    <w:rsid w:val="00F67996"/>
    <w:rsid w:val="00F81001"/>
    <w:rsid w:val="00F8148F"/>
    <w:rsid w:val="00F84DF9"/>
    <w:rsid w:val="00F85F31"/>
    <w:rsid w:val="00F94062"/>
    <w:rsid w:val="00FA2ADB"/>
    <w:rsid w:val="00FB008E"/>
    <w:rsid w:val="00FB02BE"/>
    <w:rsid w:val="00FB6AD6"/>
    <w:rsid w:val="00FC431A"/>
    <w:rsid w:val="00FC46F8"/>
    <w:rsid w:val="00FC79BC"/>
    <w:rsid w:val="00FF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AA"/>
    <w:pPr>
      <w:ind w:left="720"/>
      <w:contextualSpacing/>
    </w:pPr>
  </w:style>
  <w:style w:type="paragraph" w:customStyle="1" w:styleId="Default">
    <w:name w:val="Default"/>
    <w:rsid w:val="00A60EA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6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60EAA"/>
    <w:rPr>
      <w:color w:val="0000FF"/>
      <w:u w:val="single"/>
    </w:rPr>
  </w:style>
  <w:style w:type="paragraph" w:customStyle="1" w:styleId="ConsPlusTitle">
    <w:name w:val="ConsPlusTitle"/>
    <w:rsid w:val="00A60EA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A60EAA"/>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A60E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A"/>
    <w:rPr>
      <w:rFonts w:ascii="Tahoma" w:eastAsiaTheme="minorEastAsia" w:hAnsi="Tahoma" w:cs="Tahoma"/>
      <w:sz w:val="16"/>
      <w:szCs w:val="16"/>
      <w:lang w:eastAsia="ru-RU"/>
    </w:rPr>
  </w:style>
  <w:style w:type="paragraph" w:styleId="a8">
    <w:name w:val="header"/>
    <w:basedOn w:val="a"/>
    <w:link w:val="a9"/>
    <w:uiPriority w:val="99"/>
    <w:unhideWhenUsed/>
    <w:rsid w:val="00A60E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0EAA"/>
    <w:rPr>
      <w:rFonts w:eastAsiaTheme="minorEastAsia"/>
      <w:lang w:eastAsia="ru-RU"/>
    </w:rPr>
  </w:style>
  <w:style w:type="paragraph" w:styleId="aa">
    <w:name w:val="footer"/>
    <w:basedOn w:val="a"/>
    <w:link w:val="ab"/>
    <w:uiPriority w:val="99"/>
    <w:unhideWhenUsed/>
    <w:rsid w:val="00A60E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EAA"/>
    <w:rPr>
      <w:rFonts w:eastAsiaTheme="minorEastAsia"/>
      <w:lang w:eastAsia="ru-RU"/>
    </w:rPr>
  </w:style>
  <w:style w:type="paragraph" w:styleId="ac">
    <w:name w:val="Body Text"/>
    <w:basedOn w:val="a"/>
    <w:link w:val="ad"/>
    <w:rsid w:val="00A60EAA"/>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60EAA"/>
    <w:rPr>
      <w:rFonts w:ascii="Times New Roman" w:eastAsia="Times New Roman" w:hAnsi="Times New Roman" w:cs="Times New Roman"/>
      <w:sz w:val="24"/>
      <w:szCs w:val="24"/>
      <w:lang w:eastAsia="ar-SA"/>
    </w:rPr>
  </w:style>
  <w:style w:type="paragraph" w:styleId="2">
    <w:name w:val="Body Text Indent 2"/>
    <w:basedOn w:val="a"/>
    <w:link w:val="20"/>
    <w:rsid w:val="00A60E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60EAA"/>
    <w:rPr>
      <w:rFonts w:ascii="Times New Roman" w:eastAsia="Times New Roman" w:hAnsi="Times New Roman" w:cs="Times New Roman"/>
      <w:sz w:val="24"/>
      <w:szCs w:val="24"/>
      <w:lang w:val="x-none" w:eastAsia="x-none"/>
    </w:rPr>
  </w:style>
  <w:style w:type="paragraph" w:customStyle="1" w:styleId="consplustitle0">
    <w:name w:val="consplustitle"/>
    <w:basedOn w:val="a"/>
    <w:rsid w:val="00E7291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rsid w:val="0066129B"/>
    <w:pPr>
      <w:spacing w:after="44" w:line="240" w:lineRule="auto"/>
    </w:pPr>
    <w:rPr>
      <w:rFonts w:ascii="Verdana" w:eastAsia="Times New Roman" w:hAnsi="Verdana" w:cs="Times New Roman"/>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AA"/>
    <w:pPr>
      <w:ind w:left="720"/>
      <w:contextualSpacing/>
    </w:pPr>
  </w:style>
  <w:style w:type="paragraph" w:customStyle="1" w:styleId="Default">
    <w:name w:val="Default"/>
    <w:rsid w:val="00A60EA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6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60EAA"/>
    <w:rPr>
      <w:color w:val="0000FF"/>
      <w:u w:val="single"/>
    </w:rPr>
  </w:style>
  <w:style w:type="paragraph" w:customStyle="1" w:styleId="ConsPlusTitle">
    <w:name w:val="ConsPlusTitle"/>
    <w:rsid w:val="00A60EA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A60EAA"/>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A60E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A"/>
    <w:rPr>
      <w:rFonts w:ascii="Tahoma" w:eastAsiaTheme="minorEastAsia" w:hAnsi="Tahoma" w:cs="Tahoma"/>
      <w:sz w:val="16"/>
      <w:szCs w:val="16"/>
      <w:lang w:eastAsia="ru-RU"/>
    </w:rPr>
  </w:style>
  <w:style w:type="paragraph" w:styleId="a8">
    <w:name w:val="header"/>
    <w:basedOn w:val="a"/>
    <w:link w:val="a9"/>
    <w:uiPriority w:val="99"/>
    <w:unhideWhenUsed/>
    <w:rsid w:val="00A60E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0EAA"/>
    <w:rPr>
      <w:rFonts w:eastAsiaTheme="minorEastAsia"/>
      <w:lang w:eastAsia="ru-RU"/>
    </w:rPr>
  </w:style>
  <w:style w:type="paragraph" w:styleId="aa">
    <w:name w:val="footer"/>
    <w:basedOn w:val="a"/>
    <w:link w:val="ab"/>
    <w:uiPriority w:val="99"/>
    <w:unhideWhenUsed/>
    <w:rsid w:val="00A60E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EAA"/>
    <w:rPr>
      <w:rFonts w:eastAsiaTheme="minorEastAsia"/>
      <w:lang w:eastAsia="ru-RU"/>
    </w:rPr>
  </w:style>
  <w:style w:type="paragraph" w:styleId="ac">
    <w:name w:val="Body Text"/>
    <w:basedOn w:val="a"/>
    <w:link w:val="ad"/>
    <w:rsid w:val="00A60EAA"/>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60EAA"/>
    <w:rPr>
      <w:rFonts w:ascii="Times New Roman" w:eastAsia="Times New Roman" w:hAnsi="Times New Roman" w:cs="Times New Roman"/>
      <w:sz w:val="24"/>
      <w:szCs w:val="24"/>
      <w:lang w:eastAsia="ar-SA"/>
    </w:rPr>
  </w:style>
  <w:style w:type="paragraph" w:styleId="2">
    <w:name w:val="Body Text Indent 2"/>
    <w:basedOn w:val="a"/>
    <w:link w:val="20"/>
    <w:rsid w:val="00A60E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60EAA"/>
    <w:rPr>
      <w:rFonts w:ascii="Times New Roman" w:eastAsia="Times New Roman" w:hAnsi="Times New Roman" w:cs="Times New Roman"/>
      <w:sz w:val="24"/>
      <w:szCs w:val="24"/>
      <w:lang w:val="x-none" w:eastAsia="x-none"/>
    </w:rPr>
  </w:style>
  <w:style w:type="paragraph" w:customStyle="1" w:styleId="consplustitle0">
    <w:name w:val="consplustitle"/>
    <w:basedOn w:val="a"/>
    <w:rsid w:val="00E7291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rsid w:val="0066129B"/>
    <w:pPr>
      <w:spacing w:after="44" w:line="240" w:lineRule="auto"/>
    </w:pPr>
    <w:rPr>
      <w:rFonts w:ascii="Verdana" w:eastAsia="Times New Roman" w:hAnsi="Verdana" w:cs="Times New Roman"/>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0395">
      <w:bodyDiv w:val="1"/>
      <w:marLeft w:val="0"/>
      <w:marRight w:val="0"/>
      <w:marTop w:val="0"/>
      <w:marBottom w:val="0"/>
      <w:divBdr>
        <w:top w:val="none" w:sz="0" w:space="0" w:color="auto"/>
        <w:left w:val="none" w:sz="0" w:space="0" w:color="auto"/>
        <w:bottom w:val="none" w:sz="0" w:space="0" w:color="auto"/>
        <w:right w:val="none" w:sz="0" w:space="0" w:color="auto"/>
      </w:divBdr>
    </w:div>
    <w:div w:id="192502861">
      <w:bodyDiv w:val="1"/>
      <w:marLeft w:val="0"/>
      <w:marRight w:val="0"/>
      <w:marTop w:val="0"/>
      <w:marBottom w:val="0"/>
      <w:divBdr>
        <w:top w:val="none" w:sz="0" w:space="0" w:color="auto"/>
        <w:left w:val="none" w:sz="0" w:space="0" w:color="auto"/>
        <w:bottom w:val="none" w:sz="0" w:space="0" w:color="auto"/>
        <w:right w:val="none" w:sz="0" w:space="0" w:color="auto"/>
      </w:divBdr>
    </w:div>
    <w:div w:id="684357688">
      <w:bodyDiv w:val="1"/>
      <w:marLeft w:val="0"/>
      <w:marRight w:val="0"/>
      <w:marTop w:val="0"/>
      <w:marBottom w:val="0"/>
      <w:divBdr>
        <w:top w:val="none" w:sz="0" w:space="0" w:color="auto"/>
        <w:left w:val="none" w:sz="0" w:space="0" w:color="auto"/>
        <w:bottom w:val="none" w:sz="0" w:space="0" w:color="auto"/>
        <w:right w:val="none" w:sz="0" w:space="0" w:color="auto"/>
      </w:divBdr>
    </w:div>
    <w:div w:id="768891573">
      <w:bodyDiv w:val="1"/>
      <w:marLeft w:val="0"/>
      <w:marRight w:val="0"/>
      <w:marTop w:val="0"/>
      <w:marBottom w:val="0"/>
      <w:divBdr>
        <w:top w:val="none" w:sz="0" w:space="0" w:color="auto"/>
        <w:left w:val="none" w:sz="0" w:space="0" w:color="auto"/>
        <w:bottom w:val="none" w:sz="0" w:space="0" w:color="auto"/>
        <w:right w:val="none" w:sz="0" w:space="0" w:color="auto"/>
      </w:divBdr>
    </w:div>
    <w:div w:id="791830239">
      <w:bodyDiv w:val="1"/>
      <w:marLeft w:val="0"/>
      <w:marRight w:val="0"/>
      <w:marTop w:val="0"/>
      <w:marBottom w:val="0"/>
      <w:divBdr>
        <w:top w:val="none" w:sz="0" w:space="0" w:color="auto"/>
        <w:left w:val="none" w:sz="0" w:space="0" w:color="auto"/>
        <w:bottom w:val="none" w:sz="0" w:space="0" w:color="auto"/>
        <w:right w:val="none" w:sz="0" w:space="0" w:color="auto"/>
      </w:divBdr>
    </w:div>
    <w:div w:id="964701707">
      <w:bodyDiv w:val="1"/>
      <w:marLeft w:val="0"/>
      <w:marRight w:val="0"/>
      <w:marTop w:val="0"/>
      <w:marBottom w:val="0"/>
      <w:divBdr>
        <w:top w:val="none" w:sz="0" w:space="0" w:color="auto"/>
        <w:left w:val="none" w:sz="0" w:space="0" w:color="auto"/>
        <w:bottom w:val="none" w:sz="0" w:space="0" w:color="auto"/>
        <w:right w:val="none" w:sz="0" w:space="0" w:color="auto"/>
      </w:divBdr>
    </w:div>
    <w:div w:id="1416704174">
      <w:bodyDiv w:val="1"/>
      <w:marLeft w:val="0"/>
      <w:marRight w:val="0"/>
      <w:marTop w:val="0"/>
      <w:marBottom w:val="0"/>
      <w:divBdr>
        <w:top w:val="none" w:sz="0" w:space="0" w:color="auto"/>
        <w:left w:val="none" w:sz="0" w:space="0" w:color="auto"/>
        <w:bottom w:val="none" w:sz="0" w:space="0" w:color="auto"/>
        <w:right w:val="none" w:sz="0" w:space="0" w:color="auto"/>
      </w:divBdr>
    </w:div>
    <w:div w:id="1584149219">
      <w:bodyDiv w:val="1"/>
      <w:marLeft w:val="0"/>
      <w:marRight w:val="0"/>
      <w:marTop w:val="0"/>
      <w:marBottom w:val="0"/>
      <w:divBdr>
        <w:top w:val="none" w:sz="0" w:space="0" w:color="auto"/>
        <w:left w:val="none" w:sz="0" w:space="0" w:color="auto"/>
        <w:bottom w:val="none" w:sz="0" w:space="0" w:color="auto"/>
        <w:right w:val="none" w:sz="0" w:space="0" w:color="auto"/>
      </w:divBdr>
    </w:div>
    <w:div w:id="1799834519">
      <w:bodyDiv w:val="1"/>
      <w:marLeft w:val="0"/>
      <w:marRight w:val="0"/>
      <w:marTop w:val="0"/>
      <w:marBottom w:val="0"/>
      <w:divBdr>
        <w:top w:val="none" w:sz="0" w:space="0" w:color="auto"/>
        <w:left w:val="none" w:sz="0" w:space="0" w:color="auto"/>
        <w:bottom w:val="none" w:sz="0" w:space="0" w:color="auto"/>
        <w:right w:val="none" w:sz="0" w:space="0" w:color="auto"/>
      </w:divBdr>
    </w:div>
    <w:div w:id="1947613111">
      <w:bodyDiv w:val="1"/>
      <w:marLeft w:val="0"/>
      <w:marRight w:val="0"/>
      <w:marTop w:val="0"/>
      <w:marBottom w:val="0"/>
      <w:divBdr>
        <w:top w:val="none" w:sz="0" w:space="0" w:color="auto"/>
        <w:left w:val="none" w:sz="0" w:space="0" w:color="auto"/>
        <w:bottom w:val="none" w:sz="0" w:space="0" w:color="auto"/>
        <w:right w:val="none" w:sz="0" w:space="0" w:color="auto"/>
      </w:divBdr>
    </w:div>
    <w:div w:id="20647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0164072/38/" TargetMode="External"/><Relationship Id="rId5" Type="http://schemas.openxmlformats.org/officeDocument/2006/relationships/settings" Target="settings.xml"/><Relationship Id="rId10" Type="http://schemas.openxmlformats.org/officeDocument/2006/relationships/hyperlink" Target="mailto:controlykt@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CE2E-0594-4FF7-95C4-373258EC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13</Pages>
  <Words>5732</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dc:creator>
  <cp:lastModifiedBy>ксп</cp:lastModifiedBy>
  <cp:revision>67</cp:revision>
  <cp:lastPrinted>2017-12-27T08:41:00Z</cp:lastPrinted>
  <dcterms:created xsi:type="dcterms:W3CDTF">2017-11-20T02:26:00Z</dcterms:created>
  <dcterms:modified xsi:type="dcterms:W3CDTF">2017-12-27T08:41:00Z</dcterms:modified>
</cp:coreProperties>
</file>