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3EA" w:rsidRPr="0060505D" w:rsidRDefault="00A313EA" w:rsidP="00A31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05D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КОНТРОЛЬНО-СЧЕТНАЯ ПАЛАТА ГОРОДА ЯКУТСКА</w:t>
      </w:r>
    </w:p>
    <w:p w:rsidR="00A313EA" w:rsidRPr="0060505D" w:rsidRDefault="00A313EA" w:rsidP="00A31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313EA" w:rsidRPr="0060505D" w:rsidRDefault="00A313EA" w:rsidP="00A31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313EA" w:rsidRPr="0060505D" w:rsidRDefault="00A313EA" w:rsidP="00A31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313EA" w:rsidRPr="0060505D" w:rsidRDefault="00A313EA" w:rsidP="00A31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313EA" w:rsidRPr="0060505D" w:rsidRDefault="00A313EA" w:rsidP="00A31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313EA" w:rsidRPr="0060505D" w:rsidRDefault="00A313EA" w:rsidP="00A31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313EA" w:rsidRPr="0060505D" w:rsidRDefault="00A313EA" w:rsidP="00A31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313EA" w:rsidRPr="0060505D" w:rsidRDefault="00A313EA" w:rsidP="00A31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050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СТАНДАРТ </w:t>
      </w:r>
    </w:p>
    <w:p w:rsidR="00A313EA" w:rsidRPr="0060505D" w:rsidRDefault="00A313EA" w:rsidP="00A31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050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ВНЕШНЕГО МУНИЦИПАЛЬНОГО </w:t>
      </w:r>
    </w:p>
    <w:p w:rsidR="00A313EA" w:rsidRPr="0060505D" w:rsidRDefault="00A313EA" w:rsidP="00A31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050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ФИНАНСОВОГО КОНТРОЛЯ </w:t>
      </w:r>
    </w:p>
    <w:p w:rsidR="00A313EA" w:rsidRPr="0060505D" w:rsidRDefault="00A313EA" w:rsidP="00A31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313EA" w:rsidRPr="0060505D" w:rsidRDefault="00A313EA" w:rsidP="00A31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050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«Общие правила проведения </w:t>
      </w:r>
    </w:p>
    <w:p w:rsidR="00A313EA" w:rsidRPr="0060505D" w:rsidRDefault="00F8614D" w:rsidP="00A31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050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экспертно-аналитического</w:t>
      </w:r>
      <w:r w:rsidR="00A313EA" w:rsidRPr="006050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мероприятия»</w:t>
      </w:r>
    </w:p>
    <w:p w:rsidR="00A313EA" w:rsidRPr="0060505D" w:rsidRDefault="00A313EA" w:rsidP="00A31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313EA" w:rsidRPr="0060505D" w:rsidRDefault="00A313EA" w:rsidP="00A31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313EA" w:rsidRPr="0060505D" w:rsidRDefault="00A313EA" w:rsidP="00A31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313EA" w:rsidRPr="0060505D" w:rsidRDefault="00A313EA" w:rsidP="00A31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313EA" w:rsidRPr="0060505D" w:rsidRDefault="00A313EA" w:rsidP="00A31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313EA" w:rsidRPr="0060505D" w:rsidRDefault="00A313EA" w:rsidP="00A31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313EA" w:rsidRPr="0060505D" w:rsidRDefault="00A313EA" w:rsidP="00A31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313EA" w:rsidRPr="0060505D" w:rsidRDefault="00A313EA" w:rsidP="00A313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A313EA" w:rsidRPr="0060505D" w:rsidRDefault="00A313EA" w:rsidP="00A313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Коллегии</w:t>
      </w:r>
    </w:p>
    <w:p w:rsidR="00A313EA" w:rsidRPr="0060505D" w:rsidRDefault="00A313EA" w:rsidP="00A313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</w:p>
    <w:p w:rsidR="00A313EA" w:rsidRPr="0060505D" w:rsidRDefault="00A313EA" w:rsidP="00A313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Якутска</w:t>
      </w:r>
    </w:p>
    <w:p w:rsidR="00A313EA" w:rsidRPr="0060505D" w:rsidRDefault="001D527B" w:rsidP="00A313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«13</w:t>
      </w:r>
      <w:r w:rsidR="004529E5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 № 7-7</w:t>
      </w:r>
      <w:bookmarkStart w:id="0" w:name="_GoBack"/>
      <w:bookmarkEnd w:id="0"/>
    </w:p>
    <w:p w:rsidR="00A313EA" w:rsidRPr="0060505D" w:rsidRDefault="00A313EA" w:rsidP="00A313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3EA" w:rsidRPr="0060505D" w:rsidRDefault="00A313EA" w:rsidP="00A313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3EA" w:rsidRPr="0060505D" w:rsidRDefault="00A313EA" w:rsidP="00A313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3EA" w:rsidRPr="0060505D" w:rsidRDefault="00A313EA" w:rsidP="00A313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D29" w:rsidRPr="0060505D" w:rsidRDefault="006F0D29" w:rsidP="00A313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D29" w:rsidRPr="0060505D" w:rsidRDefault="006F0D29" w:rsidP="00A313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3EA" w:rsidRPr="0060505D" w:rsidRDefault="00A313EA" w:rsidP="00A313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3EA" w:rsidRPr="0060505D" w:rsidRDefault="00A313EA" w:rsidP="00A313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3EA" w:rsidRPr="0060505D" w:rsidRDefault="00A313EA" w:rsidP="00A313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3EA" w:rsidRPr="0060505D" w:rsidRDefault="00A313EA" w:rsidP="00A313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3EA" w:rsidRPr="0060505D" w:rsidRDefault="00A313EA" w:rsidP="00A31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Якутск 2022 год</w:t>
      </w:r>
    </w:p>
    <w:p w:rsidR="00A313EA" w:rsidRPr="0060505D" w:rsidRDefault="00A313EA" w:rsidP="00A3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3EA" w:rsidRPr="0060505D" w:rsidRDefault="00A313EA" w:rsidP="00DD4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9A" w:rsidRPr="0060505D" w:rsidRDefault="00EB329A" w:rsidP="00DD4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9A" w:rsidRPr="0060505D" w:rsidRDefault="00EB329A" w:rsidP="00DD4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773" w:rsidRPr="0060505D" w:rsidRDefault="00007773" w:rsidP="00DD4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9A" w:rsidRPr="0060505D" w:rsidRDefault="00EB329A" w:rsidP="00007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9A" w:rsidRPr="0060505D" w:rsidRDefault="00EB329A" w:rsidP="00007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9A" w:rsidRPr="0060505D" w:rsidRDefault="00EB329A" w:rsidP="00007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9A" w:rsidRPr="0060505D" w:rsidRDefault="00EB329A" w:rsidP="00007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773" w:rsidRPr="0060505D" w:rsidRDefault="00007773" w:rsidP="00007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Содержание:</w:t>
      </w:r>
    </w:p>
    <w:p w:rsidR="006F0D29" w:rsidRPr="0060505D" w:rsidRDefault="006F0D29" w:rsidP="00DD4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1523978998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sz w:val="22"/>
          <w:szCs w:val="22"/>
        </w:rPr>
      </w:sdtEndPr>
      <w:sdtContent>
        <w:p w:rsidR="006F0D29" w:rsidRPr="0060505D" w:rsidRDefault="006F0D29" w:rsidP="00C611F6">
          <w:pPr>
            <w:pStyle w:val="a9"/>
            <w:spacing w:line="360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  <w:p w:rsidR="003D2549" w:rsidRPr="003D2549" w:rsidRDefault="006F0D29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60505D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60505D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0505D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16309136" w:history="1">
            <w:r w:rsidR="003D2549" w:rsidRPr="003D2549">
              <w:rPr>
                <w:rStyle w:val="aa"/>
                <w:rFonts w:ascii="Times New Roman" w:eastAsia="Times New Roman" w:hAnsi="Times New Roman" w:cs="Times New Roman"/>
                <w:b/>
                <w:bCs/>
                <w:noProof/>
                <w:kern w:val="32"/>
                <w:sz w:val="28"/>
                <w:szCs w:val="28"/>
                <w:lang w:eastAsia="ru-RU"/>
              </w:rPr>
              <w:t>1.</w:t>
            </w:r>
            <w:r w:rsidR="003D2549" w:rsidRPr="003D2549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3D2549" w:rsidRPr="003D2549">
              <w:rPr>
                <w:rStyle w:val="aa"/>
                <w:rFonts w:ascii="Times New Roman" w:eastAsia="Times New Roman" w:hAnsi="Times New Roman" w:cs="Times New Roman"/>
                <w:b/>
                <w:bCs/>
                <w:noProof/>
                <w:kern w:val="32"/>
                <w:sz w:val="28"/>
                <w:szCs w:val="28"/>
                <w:lang w:eastAsia="ru-RU"/>
              </w:rPr>
              <w:t>Общие положения</w:t>
            </w:r>
            <w:r w:rsidR="003D2549" w:rsidRPr="003D2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D2549" w:rsidRPr="003D2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D2549" w:rsidRPr="003D2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_Toc116309136 \h </w:instrText>
            </w:r>
            <w:r w:rsidR="003D2549" w:rsidRPr="003D2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D2549" w:rsidRPr="003D2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D2549" w:rsidRPr="003D2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3D2549" w:rsidRPr="003D2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2549" w:rsidRPr="003D2549" w:rsidRDefault="00A378CD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6309137" w:history="1">
            <w:r w:rsidR="003D2549" w:rsidRPr="003D2549">
              <w:rPr>
                <w:rStyle w:val="aa"/>
                <w:rFonts w:ascii="Times New Roman" w:eastAsia="Times New Roman" w:hAnsi="Times New Roman" w:cs="Times New Roman"/>
                <w:b/>
                <w:bCs/>
                <w:noProof/>
                <w:snapToGrid w:val="0"/>
                <w:kern w:val="32"/>
                <w:sz w:val="28"/>
                <w:szCs w:val="28"/>
                <w:lang w:eastAsia="ru-RU"/>
              </w:rPr>
              <w:t>2.</w:t>
            </w:r>
            <w:r w:rsidR="003D2549" w:rsidRPr="003D2549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3D2549" w:rsidRPr="003D2549">
              <w:rPr>
                <w:rStyle w:val="aa"/>
                <w:rFonts w:ascii="Times New Roman" w:eastAsia="Times New Roman" w:hAnsi="Times New Roman" w:cs="Times New Roman"/>
                <w:b/>
                <w:bCs/>
                <w:noProof/>
                <w:snapToGrid w:val="0"/>
                <w:kern w:val="32"/>
                <w:sz w:val="28"/>
                <w:szCs w:val="28"/>
                <w:lang w:eastAsia="ru-RU"/>
              </w:rPr>
              <w:t>Общая характеристика экспертно-аналитического мероприятия</w:t>
            </w:r>
            <w:r w:rsidR="003D2549" w:rsidRPr="003D2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D2549" w:rsidRPr="003D2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D2549" w:rsidRPr="003D2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_Toc116309137 \h </w:instrText>
            </w:r>
            <w:r w:rsidR="003D2549" w:rsidRPr="003D2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D2549" w:rsidRPr="003D2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D2549" w:rsidRPr="003D2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3D2549" w:rsidRPr="003D2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2549" w:rsidRPr="003D2549" w:rsidRDefault="00A378CD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6309138" w:history="1">
            <w:r w:rsidR="003D2549" w:rsidRPr="003D2549">
              <w:rPr>
                <w:rStyle w:val="aa"/>
                <w:rFonts w:ascii="Times New Roman" w:eastAsia="Times New Roman" w:hAnsi="Times New Roman" w:cs="Times New Roman"/>
                <w:b/>
                <w:bCs/>
                <w:noProof/>
                <w:kern w:val="32"/>
                <w:sz w:val="28"/>
                <w:szCs w:val="28"/>
                <w:lang w:eastAsia="ru-RU"/>
              </w:rPr>
              <w:t>3.</w:t>
            </w:r>
            <w:r w:rsidR="003D2549" w:rsidRPr="003D2549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3D2549" w:rsidRPr="003D2549">
              <w:rPr>
                <w:rStyle w:val="aa"/>
                <w:rFonts w:ascii="Times New Roman" w:eastAsia="Times New Roman" w:hAnsi="Times New Roman" w:cs="Times New Roman"/>
                <w:b/>
                <w:bCs/>
                <w:noProof/>
                <w:kern w:val="32"/>
                <w:sz w:val="28"/>
                <w:szCs w:val="28"/>
                <w:lang w:eastAsia="ru-RU"/>
              </w:rPr>
              <w:t>Организация экспертно-аналитического мероприятия</w:t>
            </w:r>
            <w:r w:rsidR="003D2549" w:rsidRPr="003D2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D2549" w:rsidRPr="003D2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D2549" w:rsidRPr="003D2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_Toc116309138 \h </w:instrText>
            </w:r>
            <w:r w:rsidR="003D2549" w:rsidRPr="003D2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D2549" w:rsidRPr="003D2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D2549" w:rsidRPr="003D2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3D2549" w:rsidRPr="003D2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2549" w:rsidRPr="003D2549" w:rsidRDefault="00A378CD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6309139" w:history="1">
            <w:r w:rsidR="003D2549" w:rsidRPr="003D2549">
              <w:rPr>
                <w:rStyle w:val="aa"/>
                <w:rFonts w:ascii="Times New Roman" w:eastAsia="Times New Roman" w:hAnsi="Times New Roman" w:cs="Times New Roman"/>
                <w:b/>
                <w:bCs/>
                <w:noProof/>
                <w:kern w:val="32"/>
                <w:sz w:val="28"/>
                <w:szCs w:val="28"/>
                <w:lang w:eastAsia="ru-RU"/>
              </w:rPr>
              <w:t>4.</w:t>
            </w:r>
            <w:r w:rsidR="003D2549" w:rsidRPr="003D2549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3D2549" w:rsidRPr="003D2549">
              <w:rPr>
                <w:rStyle w:val="aa"/>
                <w:rFonts w:ascii="Times New Roman" w:eastAsia="Times New Roman" w:hAnsi="Times New Roman" w:cs="Times New Roman"/>
                <w:b/>
                <w:bCs/>
                <w:noProof/>
                <w:kern w:val="32"/>
                <w:sz w:val="28"/>
                <w:szCs w:val="28"/>
                <w:lang w:eastAsia="ru-RU"/>
              </w:rPr>
              <w:t>Подготовка к проведению экспертно-аналитического мероприятия</w:t>
            </w:r>
            <w:r w:rsidR="003D2549" w:rsidRPr="003D2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D2549" w:rsidRPr="003D2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D2549" w:rsidRPr="003D2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_Toc116309139 \h </w:instrText>
            </w:r>
            <w:r w:rsidR="003D2549" w:rsidRPr="003D2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D2549" w:rsidRPr="003D2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D2549" w:rsidRPr="003D2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3D2549" w:rsidRPr="003D2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2549" w:rsidRPr="003D2549" w:rsidRDefault="00A378CD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6309140" w:history="1">
            <w:r w:rsidR="003D2549" w:rsidRPr="003D2549">
              <w:rPr>
                <w:rStyle w:val="aa"/>
                <w:rFonts w:ascii="Times New Roman" w:eastAsia="Times New Roman" w:hAnsi="Times New Roman" w:cs="Times New Roman"/>
                <w:b/>
                <w:bCs/>
                <w:noProof/>
                <w:kern w:val="32"/>
                <w:sz w:val="28"/>
                <w:szCs w:val="28"/>
                <w:lang w:eastAsia="ru-RU"/>
              </w:rPr>
              <w:t>5.</w:t>
            </w:r>
            <w:r w:rsidR="003D2549" w:rsidRPr="003D2549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3D2549" w:rsidRPr="003D2549">
              <w:rPr>
                <w:rStyle w:val="aa"/>
                <w:rFonts w:ascii="Times New Roman" w:eastAsia="Times New Roman" w:hAnsi="Times New Roman" w:cs="Times New Roman"/>
                <w:b/>
                <w:bCs/>
                <w:noProof/>
                <w:kern w:val="32"/>
                <w:sz w:val="28"/>
                <w:szCs w:val="28"/>
                <w:lang w:eastAsia="ru-RU"/>
              </w:rPr>
              <w:t>Проведение экспертно-аналитического мероприятия и оформление его результатов</w:t>
            </w:r>
            <w:r w:rsidR="003D2549" w:rsidRPr="003D2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D2549" w:rsidRPr="003D2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D2549" w:rsidRPr="003D2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_Toc116309140 \h </w:instrText>
            </w:r>
            <w:r w:rsidR="003D2549" w:rsidRPr="003D2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D2549" w:rsidRPr="003D2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D2549" w:rsidRPr="003D2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3D2549" w:rsidRPr="003D2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2549" w:rsidRPr="003D2549" w:rsidRDefault="00A378CD">
          <w:pPr>
            <w:pStyle w:val="22"/>
            <w:tabs>
              <w:tab w:val="right" w:leader="dot" w:pos="977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6309141" w:history="1">
            <w:r w:rsidR="003D2549" w:rsidRPr="003D254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Приложение 1 </w:t>
            </w:r>
            <w:r w:rsidR="003D2549" w:rsidRPr="003D2549">
              <w:rPr>
                <w:rStyle w:val="aa"/>
                <w:rFonts w:ascii="Times New Roman" w:hAnsi="Times New Roman" w:cs="Times New Roman"/>
                <w:i/>
                <w:noProof/>
                <w:sz w:val="28"/>
                <w:szCs w:val="28"/>
              </w:rPr>
              <w:t>форма Программы ЭАМ</w:t>
            </w:r>
            <w:r w:rsidR="003D2549" w:rsidRPr="003D2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D2549" w:rsidRPr="003D2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D2549" w:rsidRPr="003D2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_Toc116309141 \h </w:instrText>
            </w:r>
            <w:r w:rsidR="003D2549" w:rsidRPr="003D2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D2549" w:rsidRPr="003D2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D2549" w:rsidRPr="003D2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3D2549" w:rsidRPr="003D2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2549" w:rsidRPr="003D2549" w:rsidRDefault="00A378CD">
          <w:pPr>
            <w:pStyle w:val="22"/>
            <w:tabs>
              <w:tab w:val="right" w:leader="dot" w:pos="977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6309142" w:history="1">
            <w:r w:rsidR="003D2549" w:rsidRPr="003D254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Приложение 2 </w:t>
            </w:r>
            <w:r w:rsidR="003D2549" w:rsidRPr="003D2549">
              <w:rPr>
                <w:rStyle w:val="aa"/>
                <w:rFonts w:ascii="Times New Roman" w:hAnsi="Times New Roman" w:cs="Times New Roman"/>
                <w:i/>
                <w:noProof/>
                <w:sz w:val="28"/>
                <w:szCs w:val="28"/>
              </w:rPr>
              <w:t>форма рабочего плана проведения ЭАМ</w:t>
            </w:r>
            <w:r w:rsidR="003D2549" w:rsidRPr="003D2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D2549" w:rsidRPr="003D2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D2549" w:rsidRPr="003D2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_Toc116309142 \h </w:instrText>
            </w:r>
            <w:r w:rsidR="003D2549" w:rsidRPr="003D2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D2549" w:rsidRPr="003D2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D2549" w:rsidRPr="003D2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3D2549" w:rsidRPr="003D2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2549" w:rsidRPr="003D2549" w:rsidRDefault="00A378CD">
          <w:pPr>
            <w:pStyle w:val="22"/>
            <w:tabs>
              <w:tab w:val="right" w:leader="dot" w:pos="977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6309143" w:history="1">
            <w:r w:rsidR="003D2549" w:rsidRPr="003D254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Приложение 3 </w:t>
            </w:r>
            <w:r w:rsidR="003D2549" w:rsidRPr="003D2549">
              <w:rPr>
                <w:rStyle w:val="aa"/>
                <w:rFonts w:ascii="Times New Roman" w:hAnsi="Times New Roman" w:cs="Times New Roman"/>
                <w:i/>
                <w:noProof/>
                <w:sz w:val="28"/>
                <w:szCs w:val="28"/>
              </w:rPr>
              <w:t>форма уведомления о проведении ЭАМ</w:t>
            </w:r>
            <w:r w:rsidR="003D2549" w:rsidRPr="003D2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D2549" w:rsidRPr="003D2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D2549" w:rsidRPr="003D2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_Toc116309143 \h </w:instrText>
            </w:r>
            <w:r w:rsidR="003D2549" w:rsidRPr="003D2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D2549" w:rsidRPr="003D2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D2549" w:rsidRPr="003D2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3D2549" w:rsidRPr="003D2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2549" w:rsidRDefault="00A378CD">
          <w:pPr>
            <w:pStyle w:val="22"/>
            <w:tabs>
              <w:tab w:val="right" w:leader="dot" w:pos="9771"/>
            </w:tabs>
            <w:rPr>
              <w:rFonts w:eastAsiaTheme="minorEastAsia"/>
              <w:noProof/>
              <w:lang w:eastAsia="ru-RU"/>
            </w:rPr>
          </w:pPr>
          <w:hyperlink w:anchor="_Toc116309144" w:history="1">
            <w:r w:rsidR="003D2549" w:rsidRPr="003D254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Приложение 4 </w:t>
            </w:r>
            <w:r w:rsidR="003D2549" w:rsidRPr="003D2549">
              <w:rPr>
                <w:rStyle w:val="aa"/>
                <w:rFonts w:ascii="Times New Roman" w:hAnsi="Times New Roman" w:cs="Times New Roman"/>
                <w:i/>
                <w:noProof/>
                <w:sz w:val="28"/>
                <w:szCs w:val="28"/>
              </w:rPr>
              <w:t>форма отчета (заключения)</w:t>
            </w:r>
            <w:r w:rsidR="003D2549" w:rsidRPr="003D2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D2549" w:rsidRPr="003D2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D2549" w:rsidRPr="003D2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_Toc116309144 \h </w:instrText>
            </w:r>
            <w:r w:rsidR="003D2549" w:rsidRPr="003D2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D2549" w:rsidRPr="003D2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D2549" w:rsidRPr="003D2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3D2549" w:rsidRPr="003D2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F0D29" w:rsidRPr="0060505D" w:rsidRDefault="006F0D29" w:rsidP="00C611F6">
          <w:pPr>
            <w:spacing w:line="360" w:lineRule="auto"/>
          </w:pPr>
          <w:r w:rsidRPr="0060505D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6F0D29" w:rsidRPr="0060505D" w:rsidRDefault="006F0D29" w:rsidP="00DD4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D29" w:rsidRPr="0060505D" w:rsidRDefault="006F0D29" w:rsidP="00DD4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D29" w:rsidRPr="0060505D" w:rsidRDefault="006F0D29" w:rsidP="00DD4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D29" w:rsidRPr="0060505D" w:rsidRDefault="006F0D29" w:rsidP="00DD4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D29" w:rsidRPr="0060505D" w:rsidRDefault="006F0D29" w:rsidP="00DD4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D29" w:rsidRPr="0060505D" w:rsidRDefault="006F0D29" w:rsidP="00DD4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D29" w:rsidRPr="0060505D" w:rsidRDefault="006F0D29" w:rsidP="00DD4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D29" w:rsidRPr="0060505D" w:rsidRDefault="006F0D29" w:rsidP="00DD4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D29" w:rsidRPr="0060505D" w:rsidRDefault="006F0D29" w:rsidP="00DD4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D29" w:rsidRPr="0060505D" w:rsidRDefault="006F0D29" w:rsidP="00DD4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ADF" w:rsidRPr="0060505D" w:rsidRDefault="00DD4ADF" w:rsidP="00EB329A">
      <w:pPr>
        <w:pageBreakBefore/>
        <w:widowControl w:val="0"/>
        <w:numPr>
          <w:ilvl w:val="0"/>
          <w:numId w:val="5"/>
        </w:numPr>
        <w:spacing w:after="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</w:pPr>
      <w:bookmarkStart w:id="1" w:name="_Toc114214714"/>
      <w:bookmarkStart w:id="2" w:name="_Toc116309136"/>
      <w:r w:rsidRPr="0060505D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lastRenderedPageBreak/>
        <w:t>Общие положения</w:t>
      </w:r>
      <w:bookmarkEnd w:id="1"/>
      <w:bookmarkEnd w:id="2"/>
    </w:p>
    <w:p w:rsidR="00DD4ADF" w:rsidRPr="0060505D" w:rsidRDefault="00DD4ADF" w:rsidP="00DD4AD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4ADF" w:rsidRPr="0060505D" w:rsidRDefault="00DD4ADF" w:rsidP="00B13D6E">
      <w:pPr>
        <w:pStyle w:val="ab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Стандарт финансового контроля «Общие правила проведения </w:t>
      </w:r>
      <w:r w:rsidR="00F8614D" w:rsidRPr="0060505D">
        <w:rPr>
          <w:rFonts w:ascii="Times New Roman" w:eastAsia="Times New Roman" w:hAnsi="Times New Roman" w:cs="Times New Roman"/>
          <w:sz w:val="28"/>
          <w:szCs w:val="20"/>
          <w:lang w:eastAsia="ru-RU"/>
        </w:rPr>
        <w:t>экспертно-аналитического</w:t>
      </w:r>
      <w:r w:rsidRPr="006050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мероприятия» (далее - Стандарт) разработан </w:t>
      </w:r>
      <w:r w:rsidR="00F8614D" w:rsidRPr="0060505D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со</w:t>
      </w:r>
      <w:r w:rsidRPr="006050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ст. 265 Бюджетного кодекса Российской Федерации</w:t>
      </w:r>
      <w:r w:rsidR="00E07246" w:rsidRPr="006050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БК РФ)</w:t>
      </w:r>
      <w:r w:rsidRPr="006050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п.1 ст. 17.1 Федерального закона от 06.10.2003 № 131-ФЗ «Об общих принципах организации местного самоуправления в Российской Федерации», п. 2 ст. 9 и ст.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ст. 46 Устава городского округа «город Якутск», ст.17 Положения о бюджетном процессе в городском округе «город Якутск» от </w:t>
      </w: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04.03.2020 № 434-НПА.</w:t>
      </w:r>
    </w:p>
    <w:p w:rsidR="00DD4ADF" w:rsidRPr="0060505D" w:rsidRDefault="00DD4ADF" w:rsidP="00B13D6E">
      <w:pPr>
        <w:pStyle w:val="ab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разработан в соответствии с Общими требованиями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 Коллегией Счетной палаты Российской Федерации (протокол от  29 марта  2022 года № 2ПК), а также с учетом стандарта финансового контроля «</w:t>
      </w:r>
      <w:r w:rsidR="00F8614D"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14D" w:rsidRPr="0060505D">
        <w:rPr>
          <w:rFonts w:ascii="Times New Roman" w:eastAsia="Times New Roman" w:hAnsi="Times New Roman" w:cs="Times New Roman"/>
          <w:sz w:val="28"/>
          <w:szCs w:val="20"/>
          <w:lang w:eastAsia="ru-RU"/>
        </w:rPr>
        <w:t>экспертно-аналитического</w:t>
      </w: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мероприятия», утвержденного решением Президиума Союза МКСО (протокол заседания Президиума Союза МКСО от </w:t>
      </w:r>
      <w:r w:rsidR="00F8614D"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614D"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8614D"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 № </w:t>
      </w:r>
      <w:r w:rsidR="00F8614D"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8614D"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3)).</w:t>
      </w:r>
    </w:p>
    <w:p w:rsidR="00DD4ADF" w:rsidRPr="0060505D" w:rsidRDefault="00DD4ADF" w:rsidP="00B13D6E">
      <w:pPr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предназначен для использования сотрудниками Контрольно-счетной палаты города Якутска (далее </w:t>
      </w:r>
      <w:r w:rsidR="009B46D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6D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г. Якутска</w:t>
      </w: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 осуществлении </w:t>
      </w:r>
      <w:r w:rsidR="00F8614D" w:rsidRPr="0060505D">
        <w:rPr>
          <w:rFonts w:ascii="Times New Roman" w:eastAsia="Times New Roman" w:hAnsi="Times New Roman" w:cs="Times New Roman"/>
          <w:sz w:val="28"/>
          <w:szCs w:val="20"/>
          <w:lang w:eastAsia="ru-RU"/>
        </w:rPr>
        <w:t>экспертно-аналитической</w:t>
      </w: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DD4ADF" w:rsidRPr="0060505D" w:rsidRDefault="00DD4ADF" w:rsidP="00B13D6E">
      <w:pPr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Стандарта является установление общих правил и </w:t>
      </w:r>
      <w:r w:rsidR="00BC3283"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 проведения </w:t>
      </w:r>
      <w:r w:rsidR="009B46D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г. Якутска</w:t>
      </w: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17F" w:rsidRPr="0060505D">
        <w:rPr>
          <w:rFonts w:ascii="Times New Roman" w:eastAsia="Times New Roman" w:hAnsi="Times New Roman" w:cs="Times New Roman"/>
          <w:sz w:val="28"/>
          <w:szCs w:val="20"/>
          <w:lang w:eastAsia="ru-RU"/>
        </w:rPr>
        <w:t>экспертно-аналитических</w:t>
      </w: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мероприятий. </w:t>
      </w:r>
    </w:p>
    <w:p w:rsidR="00DD4ADF" w:rsidRPr="0060505D" w:rsidRDefault="00DD4ADF" w:rsidP="00B13D6E">
      <w:pPr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Стандарта являются:</w:t>
      </w:r>
    </w:p>
    <w:p w:rsidR="00DD4ADF" w:rsidRPr="0060505D" w:rsidRDefault="00DD4ADF" w:rsidP="00DD4AD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определение содержания, </w:t>
      </w:r>
      <w:r w:rsidR="00BC3283"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принципов и процедур</w:t>
      </w: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="00BC3283"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</w:t>
      </w: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мероприятия;</w:t>
      </w:r>
    </w:p>
    <w:p w:rsidR="00DD4ADF" w:rsidRPr="0060505D" w:rsidRDefault="00DD4ADF" w:rsidP="00DD4AD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определение общих правил и требований </w:t>
      </w:r>
      <w:r w:rsidR="00EA7FEE"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организации, подготовке, проведению и оформлению результатов экспертно-аналитического мероприятия</w:t>
      </w: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7FEE" w:rsidRPr="0060505D" w:rsidRDefault="00EA7FEE" w:rsidP="00EA7FEE">
      <w:pPr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Стандарта не распространяются на подготовку заключений в рамках предварительного и последующего контроля, осуществление которого регулируется соответствующими стандартами и иными локальными документами </w:t>
      </w:r>
      <w:r w:rsidR="009B46D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г. Якутска</w:t>
      </w: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1F4A" w:rsidRPr="0060505D" w:rsidRDefault="009B46D0" w:rsidP="00D71F4A">
      <w:pPr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г. Якутска</w:t>
      </w:r>
      <w:r w:rsidR="00DD4ADF"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проводиться совместные и параллельные </w:t>
      </w:r>
      <w:r w:rsidR="00EA7FEE"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экспертно-аналитические </w:t>
      </w:r>
      <w:r w:rsidR="00DD4ADF"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с </w:t>
      </w:r>
      <w:r w:rsidR="00EA7FEE"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контрольными, правоохранительными и иными органами</w:t>
      </w:r>
      <w:r w:rsidR="00DD4ADF"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организации таких мероприятий и взаимодействия сторон в ходе их проведения устанавливается </w:t>
      </w:r>
      <w:r w:rsidR="00516788"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г. Якутска </w:t>
      </w:r>
      <w:r w:rsidR="00516788"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D4ADF"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соответствующим стандартом организации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г. Якутска</w:t>
      </w:r>
      <w:r w:rsidR="00DD4ADF"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4ADF"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16788" w:rsidRPr="0060505D" w:rsidRDefault="00D71F4A" w:rsidP="00D71F4A">
      <w:pPr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термины и понятия</w:t>
      </w:r>
      <w:r w:rsidR="00516788"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6788" w:rsidRPr="0060505D" w:rsidRDefault="00516788" w:rsidP="0051678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– наблюдение, оценка, анализ и прогноз состояния отдельных процессов;</w:t>
      </w:r>
    </w:p>
    <w:p w:rsidR="00516788" w:rsidRPr="0060505D" w:rsidRDefault="00516788" w:rsidP="0051678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– исследование соответствующего круга документов с целью оценки принимаемых решений и определения их экономической эффективности и возможных последствий;</w:t>
      </w:r>
    </w:p>
    <w:p w:rsidR="00516788" w:rsidRPr="0060505D" w:rsidRDefault="00516788" w:rsidP="0051678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анализ - метод исследования (познания) явлений и процессов, в основе которого лежит изучение составных частей, элементов изучаемой системы, который применяется с целью выявления сущности, закономерностей, тенденций экономических и социальных процессов, хозяйственной деятельности и служит исходной отправной точкой прогнозирования, планирования, управления экономическими объектами и протекающими в них процессами; </w:t>
      </w:r>
    </w:p>
    <w:p w:rsidR="00516788" w:rsidRPr="0060505D" w:rsidRDefault="00516788" w:rsidP="0051678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(заключение) о результатах экспертно-аналитического мероприятия – итоговый документ, оформляемый в целом по результатам экспертно-аналитического мероприятия, в котором отражается содержание проведенного исследования, офо</w:t>
      </w:r>
      <w:r w:rsidR="00484EA1"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рмленный по установленной форме;</w:t>
      </w:r>
    </w:p>
    <w:p w:rsidR="00DD4ADF" w:rsidRPr="0060505D" w:rsidRDefault="00DD4ADF" w:rsidP="00B13D6E">
      <w:pPr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вопросов, возникающих в ходе проведения контрольного мероприятия и не урегулированных данным Стандартом, осуществляется </w:t>
      </w:r>
      <w:r w:rsidR="00D71F4A"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нормативным правовым актом</w:t>
      </w: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Якутской городской Думы от 23.12.2011 № 45-НПА «Положение о Контрольно-счетной палате города Якутска», Регламентом </w:t>
      </w:r>
      <w:r w:rsidR="009B46D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г. Якутска</w:t>
      </w: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приказами Председателя </w:t>
      </w:r>
      <w:r w:rsidR="009B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г. Якутска </w:t>
      </w: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заместителя.</w:t>
      </w:r>
    </w:p>
    <w:p w:rsidR="00DD4ADF" w:rsidRPr="0060505D" w:rsidRDefault="00DD4ADF" w:rsidP="00DD4AD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9A" w:rsidRPr="0060505D" w:rsidRDefault="00EB329A" w:rsidP="00DD4AD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ADF" w:rsidRPr="0060505D" w:rsidRDefault="00741B58" w:rsidP="00741B58">
      <w:pPr>
        <w:keepNext/>
        <w:numPr>
          <w:ilvl w:val="0"/>
          <w:numId w:val="7"/>
        </w:numPr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napToGrid w:val="0"/>
          <w:kern w:val="32"/>
          <w:sz w:val="28"/>
          <w:szCs w:val="32"/>
          <w:lang w:eastAsia="ru-RU"/>
        </w:rPr>
      </w:pPr>
      <w:bookmarkStart w:id="3" w:name="_Toc114214715"/>
      <w:bookmarkStart w:id="4" w:name="_Toc116309137"/>
      <w:r w:rsidRPr="0060505D">
        <w:rPr>
          <w:rFonts w:ascii="Times New Roman" w:eastAsia="Times New Roman" w:hAnsi="Times New Roman" w:cs="Times New Roman"/>
          <w:b/>
          <w:bCs/>
          <w:snapToGrid w:val="0"/>
          <w:kern w:val="32"/>
          <w:sz w:val="28"/>
          <w:szCs w:val="32"/>
          <w:lang w:eastAsia="ru-RU"/>
        </w:rPr>
        <w:t>Общая характеристика экспертно-аналитического мероприятия</w:t>
      </w:r>
      <w:bookmarkEnd w:id="3"/>
      <w:bookmarkEnd w:id="4"/>
    </w:p>
    <w:p w:rsidR="00DD4ADF" w:rsidRPr="0060505D" w:rsidRDefault="00DD4ADF" w:rsidP="00DD4ADF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DD4ADF" w:rsidRPr="0060505D" w:rsidRDefault="00516788" w:rsidP="00B13D6E">
      <w:pPr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Экспертно-аналитическое </w:t>
      </w:r>
      <w:r w:rsidR="00DD4ADF"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является организационной формой внешнего муниципального финансового контроля, осуществляемого </w:t>
      </w:r>
      <w:r w:rsidR="009B46D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г. Якутска</w:t>
      </w:r>
      <w:r w:rsidR="00313147"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проведения мониторинга, экспертизы и анализа</w:t>
      </w:r>
      <w:r w:rsidR="00DD4ADF"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4ADF" w:rsidRPr="0060505D" w:rsidRDefault="00DD4ADF" w:rsidP="00484EA1">
      <w:pPr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</w:t>
      </w:r>
      <w:r w:rsidR="00484EA1"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</w:t>
      </w: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явля</w:t>
      </w:r>
      <w:r w:rsidR="00484EA1"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484EA1" w:rsidRPr="0060505D">
        <w:t xml:space="preserve"> </w:t>
      </w:r>
      <w:r w:rsidR="00484EA1"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органов местного самоуправления по формированию, управлению и распоряжению муниципальными ресурсами, а также нормативно-правовая база, регулирующая их деятельность, в пределах полномочий </w:t>
      </w:r>
      <w:r w:rsidR="009B46D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г. Якутска</w:t>
      </w:r>
      <w:r w:rsidR="00484EA1"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4ADF" w:rsidRPr="0060505D" w:rsidRDefault="00DD4ADF" w:rsidP="00DD4AD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</w:t>
      </w:r>
      <w:r w:rsidR="00484EA1"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экспертно-аналитического </w:t>
      </w: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="00484EA1"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на этапе формирования проекта плана работы </w:t>
      </w:r>
      <w:r w:rsidR="009B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г. Якутска </w:t>
      </w:r>
      <w:r w:rsidR="00484EA1"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год (либо при корректировке плана в виде включения в него новых мероприятий) и отражается, как правило, в наименовании экспертно-аналитического мероприятия. Предмет экспертно-аналитического мероприятия в ходе его проведения изменению не подлежит.</w:t>
      </w:r>
    </w:p>
    <w:p w:rsidR="00DD4ADF" w:rsidRPr="0060505D" w:rsidRDefault="00DD4ADF" w:rsidP="00B13D6E">
      <w:pPr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</w:t>
      </w:r>
      <w:r w:rsidR="00484EA1"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ктами экспертно-аналитического </w:t>
      </w: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являются:</w:t>
      </w:r>
    </w:p>
    <w:p w:rsidR="00DD4ADF" w:rsidRPr="0060505D" w:rsidRDefault="00DD4ADF" w:rsidP="00DD4AD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органы местного самоуправления;</w:t>
      </w:r>
    </w:p>
    <w:p w:rsidR="00DD4ADF" w:rsidRPr="0060505D" w:rsidRDefault="00DD4ADF" w:rsidP="00DD4AD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- муниципальные учреждения и унитарные предприятия;</w:t>
      </w:r>
    </w:p>
    <w:p w:rsidR="00DD4ADF" w:rsidRPr="0060505D" w:rsidRDefault="00DD4ADF" w:rsidP="00DD4AD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организации различных организационно-правовых форм, на которые в соответствии с законодательными и иными нормативными правовыми актами Российской Федерации, субъекта Российской Федерации и муниципального образования распространяются контрольные полномочия </w:t>
      </w:r>
      <w:r w:rsidR="009B46D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г. Якутска</w:t>
      </w: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39C9" w:rsidRPr="0060505D" w:rsidRDefault="00C639C9" w:rsidP="00C639C9">
      <w:pPr>
        <w:pStyle w:val="ab"/>
        <w:numPr>
          <w:ilvl w:val="1"/>
          <w:numId w:val="7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Экспертно-аналитическое мероприятие должно быть:</w:t>
      </w:r>
    </w:p>
    <w:p w:rsidR="00C639C9" w:rsidRPr="0060505D" w:rsidRDefault="00C639C9" w:rsidP="00C639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объективным - осуществляться с использованием обоснованных фактических документальных данных, полученных в установленном порядке, и обеспечивать полную и достоверную информацию по предмету мероприятия;</w:t>
      </w:r>
    </w:p>
    <w:p w:rsidR="00C639C9" w:rsidRPr="0060505D" w:rsidRDefault="00C639C9" w:rsidP="00C639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системным -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C639C9" w:rsidRPr="0060505D" w:rsidRDefault="00C639C9" w:rsidP="00C639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результативным – организация мероприятия должна обеспечивать возможность подготовки выводов, предложений и рекомендаций по предмету мероприятия.</w:t>
      </w:r>
    </w:p>
    <w:p w:rsidR="00DD4ADF" w:rsidRPr="0060505D" w:rsidRDefault="00C639C9" w:rsidP="00C639C9">
      <w:pPr>
        <w:pStyle w:val="ab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экспертно-аналитического мероприятия могут использоваться мониторинг, экспертиза, обследование, анализ и другие формы экспертно-аналитической деятельности.</w:t>
      </w:r>
    </w:p>
    <w:p w:rsidR="00C639C9" w:rsidRPr="0060505D" w:rsidRDefault="00C639C9" w:rsidP="00C639C9">
      <w:pPr>
        <w:pStyle w:val="ab"/>
        <w:tabs>
          <w:tab w:val="left" w:pos="1276"/>
        </w:tabs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ADF" w:rsidRPr="0060505D" w:rsidRDefault="00DD4ADF" w:rsidP="00B13D6E">
      <w:pPr>
        <w:keepNext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</w:pPr>
      <w:bookmarkStart w:id="5" w:name="_Toc114214716"/>
      <w:bookmarkStart w:id="6" w:name="_Toc116309138"/>
      <w:r w:rsidRPr="0060505D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t xml:space="preserve">Организация </w:t>
      </w:r>
      <w:r w:rsidR="00776097" w:rsidRPr="0060505D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t>экспертно-аналитического</w:t>
      </w:r>
      <w:r w:rsidRPr="0060505D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t xml:space="preserve"> мероприятия</w:t>
      </w:r>
      <w:bookmarkEnd w:id="5"/>
      <w:bookmarkEnd w:id="6"/>
    </w:p>
    <w:p w:rsidR="00DD4ADF" w:rsidRPr="0060505D" w:rsidRDefault="00DD4ADF" w:rsidP="00DD4ADF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9C9" w:rsidRPr="0060505D" w:rsidRDefault="00C639C9" w:rsidP="00776097">
      <w:pPr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Экспертно-аналитическое</w:t>
      </w:r>
      <w:r w:rsidR="00DD4ADF"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 проводится на основании плана работы </w:t>
      </w:r>
      <w:r w:rsidR="009B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г. Якутска </w:t>
      </w:r>
      <w:r w:rsidR="00DD4ADF"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текущий год, где указываются сроки его исполнения и ответственные должностные лица. Решение о включении </w:t>
      </w:r>
      <w:r w:rsidR="00741B58"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</w:t>
      </w:r>
      <w:r w:rsidR="00DD4ADF"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в план принимается в порядке, установленном </w:t>
      </w:r>
      <w:r w:rsidR="00E75DF8"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егламентом</w:t>
      </w:r>
      <w:r w:rsidR="00DD4ADF"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6D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г. Якутска</w:t>
      </w:r>
      <w:r w:rsidR="00DD4ADF"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1157" w:rsidRPr="0060505D" w:rsidRDefault="00C639C9" w:rsidP="00776097">
      <w:pPr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Экспертно-аналитическое мероприятие проводится на основе информации и материалов, получаемых по запросам, и (или) при необходимости непосредственно по месту расположения объектов мероприятия в соответствии с программой проведения данного мероприятия.</w:t>
      </w:r>
    </w:p>
    <w:p w:rsidR="00301157" w:rsidRPr="0060505D" w:rsidRDefault="00301157" w:rsidP="00776097">
      <w:pPr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экспертно-аналитического мероприятия включает три этапа, каждый из которых характеризуется выполнением определенных задач:</w:t>
      </w:r>
    </w:p>
    <w:p w:rsidR="00301157" w:rsidRPr="0060505D" w:rsidRDefault="00301157" w:rsidP="007760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проведению экспертно-аналитического мероприятия;</w:t>
      </w:r>
    </w:p>
    <w:p w:rsidR="00301157" w:rsidRPr="0060505D" w:rsidRDefault="00301157" w:rsidP="007760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экспертно-аналитического мероприятия;</w:t>
      </w:r>
    </w:p>
    <w:p w:rsidR="00301157" w:rsidRPr="0060505D" w:rsidRDefault="00301157" w:rsidP="007760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результатов экспертно-аналитического мероприятия.</w:t>
      </w:r>
    </w:p>
    <w:p w:rsidR="00301157" w:rsidRPr="0060505D" w:rsidRDefault="00301157" w:rsidP="00776097">
      <w:pPr>
        <w:pStyle w:val="ab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этапе подготовки к проведению экспертно-аналитического мероприятия проводится предварительное изучение предмета и объектов мероприятия, определяются цели, вопросы и методы проведения мероприятия. По итогам данного этапа утверждается программа и </w:t>
      </w:r>
      <w:r w:rsidR="00AF40C9"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</w:t>
      </w: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разрабатывается рабочий план проведения экспертно-аналитического мероприятия.</w:t>
      </w:r>
    </w:p>
    <w:p w:rsidR="00301157" w:rsidRPr="0060505D" w:rsidRDefault="00301157" w:rsidP="00776097">
      <w:pPr>
        <w:pStyle w:val="ab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проведения экспертно-аналитического мероприятия осуществляется сбор и исследование фактических данных и информации по предмету экспертно-аналитического мероприятия в соответствии с его программой. Результаты данного этапа фиксируются в рабочей документации экспертно-аналитического мероприятия.</w:t>
      </w:r>
    </w:p>
    <w:p w:rsidR="00301157" w:rsidRPr="0060505D" w:rsidRDefault="00301157" w:rsidP="00776097">
      <w:pPr>
        <w:pStyle w:val="ab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этапе оформления результатов экспертно-аналитического мероприятия осуществляется подготовка отчета (заключения) о результатах экспертно-аналитического мероприятия, а также при необходимости проектов информационных писем </w:t>
      </w:r>
      <w:r w:rsidR="009B46D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г. Якутска</w:t>
      </w: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1157" w:rsidRPr="0060505D" w:rsidRDefault="00301157" w:rsidP="007760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проведения каждого из указанных этапов зависит от особенностей предмета экспертно-аналитического мероприятия.</w:t>
      </w:r>
    </w:p>
    <w:p w:rsidR="00301157" w:rsidRPr="0060505D" w:rsidRDefault="00301157" w:rsidP="00776097">
      <w:pPr>
        <w:pStyle w:val="ab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Общую организацию экспертно-аналитического мероприятия осуществляет должностное лицо </w:t>
      </w:r>
      <w:r w:rsidR="009B46D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г. Якутска</w:t>
      </w: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ответственное за его проведение в соответствии с планом работы.</w:t>
      </w:r>
    </w:p>
    <w:p w:rsidR="00301157" w:rsidRPr="0060505D" w:rsidRDefault="00301157" w:rsidP="007760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Непосредственное руководство проведением экспертно-аналитического мероприятия и координацию действий сотрудников </w:t>
      </w:r>
      <w:r w:rsidR="009B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г. Якутска </w:t>
      </w: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лиц, привлекаемых к участию в проведении мероприятия, осуществляет руководитель экспертно-аналитического мероприятия.</w:t>
      </w:r>
    </w:p>
    <w:p w:rsidR="00301157" w:rsidRPr="0060505D" w:rsidRDefault="00301157" w:rsidP="00776097">
      <w:pPr>
        <w:pStyle w:val="ab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экспертно-аналитическом мероприятии не имеют права принимать участие сотрудники </w:t>
      </w:r>
      <w:r w:rsidR="009B46D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г. Якутска</w:t>
      </w: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состоящие в родственной связи с руководством объектов экспертно-аналитического мероприятия (они обязаны заявить о наличии таких связей). Запрещается привлекать к участию в экспертно-аналитическом мероприятии сотрудников </w:t>
      </w:r>
      <w:r w:rsidR="009B46D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г. Якутска</w:t>
      </w: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 исследуемом периоде были штатными сотрудниками одного из объектов экспертно-аналитического мероприятия.</w:t>
      </w:r>
    </w:p>
    <w:p w:rsidR="00301157" w:rsidRPr="0060505D" w:rsidRDefault="00301157" w:rsidP="007760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ходе подготовки к проведению и проведения экспертно-аналитического мероприятия планируется использование сведений, составляющих государственную тайну, в данном мероприятии должны принимать участие сотрудники </w:t>
      </w:r>
      <w:r w:rsidR="009B46D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г. Якутска</w:t>
      </w: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имеющие оформленный в установленном порядке допуск к таким сведениям.</w:t>
      </w:r>
    </w:p>
    <w:p w:rsidR="00301157" w:rsidRPr="0060505D" w:rsidRDefault="00301157" w:rsidP="00776097">
      <w:pPr>
        <w:pStyle w:val="ab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экспертно-аналитическом мероприятии могут привлекаться при необходимости государственные и муниципальные органы, учреждения, организации и их представители, аудиторские и специализированные организации, отдельные специалисты (далее - внешние эксперты) в порядке, установленном Регламентом или иным нормативно-правовым документом </w:t>
      </w:r>
      <w:r w:rsidR="009B46D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г. Якутска</w:t>
      </w: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1157" w:rsidRPr="0060505D" w:rsidRDefault="00301157" w:rsidP="00776097">
      <w:pPr>
        <w:pStyle w:val="ab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подготовки к проведению и проведения экспертно-аналитического мероприятия формируется рабочая документация мероприятия, к которой относятся документы (их копии) и иные материалы, получаемые от объектов экспертно-аналитического мероприятия, других государственных органов, организаций и учреждений, а также документы (справки, расчеты, аналитические записки и т. д.), подготовленные сотрудниками </w:t>
      </w:r>
      <w:r w:rsidR="009B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г. Якутска </w:t>
      </w: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на основе собранных фактических данных и информации.</w:t>
      </w:r>
    </w:p>
    <w:p w:rsidR="00301157" w:rsidRPr="0060505D" w:rsidRDefault="00301157" w:rsidP="007760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Сформированная рабочая документация включается в дело экспертно-аналитического мероприятия и систематизируется в нем в порядке, отражающем последовательность осуществления процедур подготовки и проведения мероприятия.</w:t>
      </w:r>
    </w:p>
    <w:p w:rsidR="00DD4ADF" w:rsidRPr="0060505D" w:rsidRDefault="00DD4ADF" w:rsidP="00DD4AD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ADF" w:rsidRPr="0060505D" w:rsidRDefault="00DD4ADF" w:rsidP="00776097">
      <w:pPr>
        <w:keepNext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</w:pPr>
      <w:bookmarkStart w:id="7" w:name="_Toc114214717"/>
      <w:bookmarkStart w:id="8" w:name="_Toc116309139"/>
      <w:r w:rsidRPr="0060505D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t>Подготов</w:t>
      </w:r>
      <w:r w:rsidR="00776097" w:rsidRPr="0060505D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t>ка к проведению экспертно-аналитического</w:t>
      </w:r>
      <w:r w:rsidRPr="0060505D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t xml:space="preserve"> мероприятия</w:t>
      </w:r>
      <w:bookmarkEnd w:id="7"/>
      <w:bookmarkEnd w:id="8"/>
    </w:p>
    <w:p w:rsidR="00DD4ADF" w:rsidRPr="0060505D" w:rsidRDefault="00DD4ADF" w:rsidP="00DD4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097" w:rsidRPr="0060505D" w:rsidRDefault="00776097" w:rsidP="00776097">
      <w:pPr>
        <w:pStyle w:val="ab"/>
        <w:widowControl w:val="0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проведению экспертно-аналитического мероприятия включает осуществление следующих действий:</w:t>
      </w:r>
    </w:p>
    <w:p w:rsidR="00776097" w:rsidRPr="0060505D" w:rsidRDefault="00776097" w:rsidP="0077609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изучение предмета и объектов мероприятия;</w:t>
      </w:r>
    </w:p>
    <w:p w:rsidR="00776097" w:rsidRPr="0060505D" w:rsidRDefault="00776097" w:rsidP="0077609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цели (целей), вопросов и методов проведения мероприятия;</w:t>
      </w:r>
    </w:p>
    <w:p w:rsidR="00776097" w:rsidRPr="0060505D" w:rsidRDefault="00776097" w:rsidP="0077609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утверждение программы проведения экспертно-аналитического мероприятия;</w:t>
      </w:r>
    </w:p>
    <w:p w:rsidR="00776097" w:rsidRPr="0060505D" w:rsidRDefault="00776097" w:rsidP="0077609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рабочего плана проведения экспертно-аналитического мероприятия.</w:t>
      </w:r>
    </w:p>
    <w:p w:rsidR="00776097" w:rsidRPr="0060505D" w:rsidRDefault="00776097" w:rsidP="00776097">
      <w:pPr>
        <w:pStyle w:val="ab"/>
        <w:widowControl w:val="0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Предварительное изучение предмета и объектов экспертно-аналитического мероприятия проводится на основе полученной информации и </w:t>
      </w: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собранных материалов.</w:t>
      </w:r>
    </w:p>
    <w:p w:rsidR="00776097" w:rsidRPr="0060505D" w:rsidRDefault="00776097" w:rsidP="0077609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предмету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других государственных органов, организаций и учреждений запросов </w:t>
      </w:r>
      <w:r w:rsidR="009B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г. Якутска </w:t>
      </w: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информации. </w:t>
      </w:r>
    </w:p>
    <w:p w:rsidR="00776097" w:rsidRPr="0060505D" w:rsidRDefault="00776097" w:rsidP="00776097">
      <w:pPr>
        <w:pStyle w:val="ab"/>
        <w:widowControl w:val="0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предварительного изучения предмета и объектов экспертно-аналитического мероприятия определяются цели и вопросы мероприятия, методы его проведения, а также объем необходимых аналитических процедур.</w:t>
      </w:r>
    </w:p>
    <w:p w:rsidR="00776097" w:rsidRPr="0060505D" w:rsidRDefault="00776097" w:rsidP="0077609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Формулировки целей должны четко указывать, решению каких исследуемых проблем или их составных частей будет способствовать проведение данного экспертно-аналитического мероприятия.</w:t>
      </w:r>
    </w:p>
    <w:p w:rsidR="00776097" w:rsidRPr="0060505D" w:rsidRDefault="00776097" w:rsidP="0077609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 действия, которые необходимо выполнить для достижения целей мероприятия. Вопросы должны быть существенными и важными для достижения целей мероприятия.</w:t>
      </w:r>
    </w:p>
    <w:p w:rsidR="00776097" w:rsidRPr="0060505D" w:rsidRDefault="00776097" w:rsidP="00776097">
      <w:pPr>
        <w:pStyle w:val="ab"/>
        <w:widowControl w:val="0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предварительного изучения предмета и объектов экспертно-аналитического мероприятия разрабатывается программа проведения экспертно-аналитического мероприятия, которая должна содержать следующие данные:</w:t>
      </w:r>
    </w:p>
    <w:p w:rsidR="00776097" w:rsidRPr="0060505D" w:rsidRDefault="00776097" w:rsidP="0077609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 для проведения мероприятия (пункт плана работы </w:t>
      </w:r>
      <w:r w:rsidR="009B46D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г. Якутска</w:t>
      </w: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776097" w:rsidRPr="0060505D" w:rsidRDefault="00776097" w:rsidP="0077609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мероприятия;</w:t>
      </w:r>
    </w:p>
    <w:p w:rsidR="00776097" w:rsidRPr="0060505D" w:rsidRDefault="00776097" w:rsidP="0077609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объект(ы) мероприятия;</w:t>
      </w:r>
    </w:p>
    <w:p w:rsidR="00776097" w:rsidRPr="0060505D" w:rsidRDefault="00776097" w:rsidP="0077609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(цели) и вопросы мероприятия;</w:t>
      </w:r>
    </w:p>
    <w:p w:rsidR="00776097" w:rsidRPr="0060505D" w:rsidRDefault="00776097" w:rsidP="0077609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исследуемый период;</w:t>
      </w:r>
    </w:p>
    <w:p w:rsidR="00776097" w:rsidRPr="0060505D" w:rsidRDefault="00776097" w:rsidP="0077609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мероприятия;</w:t>
      </w:r>
    </w:p>
    <w:p w:rsidR="00776097" w:rsidRPr="0060505D" w:rsidRDefault="00776097" w:rsidP="0077609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ответственных исполнителей мероприятия; </w:t>
      </w:r>
    </w:p>
    <w:p w:rsidR="00776097" w:rsidRPr="0060505D" w:rsidRDefault="00776097" w:rsidP="0077609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представления отчета (заключения) о результатах экспертно-аналитического мероприятия на рассмотрение Коллегии </w:t>
      </w:r>
      <w:r w:rsidR="009B46D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г. Якутска</w:t>
      </w: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69F7" w:rsidRPr="0060505D" w:rsidRDefault="00E469F7" w:rsidP="0077609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программы </w:t>
      </w:r>
      <w:r w:rsidR="00776097"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экспертно-аналитического мероприятия </w:t>
      </w: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приведена в </w:t>
      </w:r>
      <w:r w:rsidRPr="00605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приложении 1</w:t>
      </w: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6097" w:rsidRPr="0060505D" w:rsidRDefault="00776097" w:rsidP="00776097">
      <w:pPr>
        <w:pStyle w:val="ab"/>
        <w:widowControl w:val="0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проведения экспертно-аналитического мероприятия в его программу могут быть внесены изменения, утверждаемые в соответствии с порядком, которым данная программа утверждалась.</w:t>
      </w:r>
    </w:p>
    <w:p w:rsidR="00776097" w:rsidRPr="0060505D" w:rsidRDefault="00AF40C9" w:rsidP="00776097">
      <w:pPr>
        <w:pStyle w:val="ab"/>
        <w:widowControl w:val="0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п</w:t>
      </w:r>
      <w:r w:rsidR="00776097"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утверждения программы проведения экспертно-аналитического мероприятия осуществляется подготовка рабочего плана проведения экспертно-аналитического мероприятия.</w:t>
      </w:r>
    </w:p>
    <w:p w:rsidR="00776097" w:rsidRPr="0060505D" w:rsidRDefault="00776097" w:rsidP="0077609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план проведения экспертно-аналитического мероприятия содержит распределение конкретных заданий по выполнению программы проведения мероприятия между исполнителями мероприятия с указанием содержания работ (процедур) и сроков их исполнения.</w:t>
      </w:r>
    </w:p>
    <w:p w:rsidR="00E469F7" w:rsidRPr="0060505D" w:rsidRDefault="00E469F7" w:rsidP="00E469F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рабочего плана проведения экспертно-аналитического мероприятия </w:t>
      </w: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приведена в </w:t>
      </w:r>
      <w:r w:rsidR="00860A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приложении</w:t>
      </w:r>
      <w:r w:rsidRPr="00605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</w:t>
      </w: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6097" w:rsidRPr="0060505D" w:rsidRDefault="00776097" w:rsidP="00776097">
      <w:pPr>
        <w:pStyle w:val="ab"/>
        <w:widowControl w:val="0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экспертно-аналитического мероприятия, предусматривающего выезд (выход) на места расположения объектов мероприятия руководителям объектов мероприятия направляются соответствующие уведомления о проведении экспертно-аналитического мероприятия на данных объектах.</w:t>
      </w:r>
    </w:p>
    <w:p w:rsidR="00776097" w:rsidRPr="0060505D" w:rsidRDefault="00776097" w:rsidP="0077609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уведомлении указываются наименование мероприятия, основание для его проведения, сроки проведения мероприятия на объекте, состав группы исполнителей мероприятия и предлагается создать необходимые условия для проведения экспертно-аналитического мероприятия. </w:t>
      </w:r>
    </w:p>
    <w:p w:rsidR="00776097" w:rsidRPr="0060505D" w:rsidRDefault="00776097" w:rsidP="0077609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могут прилагаться:</w:t>
      </w:r>
    </w:p>
    <w:p w:rsidR="00776097" w:rsidRPr="0060505D" w:rsidRDefault="00776097" w:rsidP="0077609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утвержденной программы проведения экспертно-аналитического мероприятия (или выписка из программы);</w:t>
      </w:r>
    </w:p>
    <w:p w:rsidR="00776097" w:rsidRPr="0060505D" w:rsidRDefault="00776097" w:rsidP="0077609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документов, которые должностные лица объекта мероприятия должны подготовить для представления лицам, участвующим в проведении мероприятия; </w:t>
      </w:r>
    </w:p>
    <w:p w:rsidR="00776097" w:rsidRPr="0060505D" w:rsidRDefault="00776097" w:rsidP="0077609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вопросов, на которые должны ответить должностные лица объекта мероприятия до начала проведения мероприятия на данном объекте;</w:t>
      </w:r>
    </w:p>
    <w:p w:rsidR="00DD4ADF" w:rsidRPr="0060505D" w:rsidRDefault="00776097" w:rsidP="0077609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разработанные для данного мероприятия формы, необходимые для систематизации представляемой информации.</w:t>
      </w:r>
    </w:p>
    <w:p w:rsidR="00E469F7" w:rsidRPr="0060505D" w:rsidRDefault="00E469F7" w:rsidP="00E469F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уведомления о проведении экспертно-аналитического мероприятия приведена в </w:t>
      </w:r>
      <w:r w:rsidR="00860A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приложении</w:t>
      </w:r>
      <w:r w:rsidRPr="00605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3</w:t>
      </w: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69F7" w:rsidRPr="0060505D" w:rsidRDefault="00E469F7" w:rsidP="0077609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097" w:rsidRPr="0060505D" w:rsidRDefault="00776097" w:rsidP="0077609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ADF" w:rsidRPr="0060505D" w:rsidRDefault="00776097" w:rsidP="00776097">
      <w:pPr>
        <w:keepNext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</w:pPr>
      <w:bookmarkStart w:id="9" w:name="_Toc116309140"/>
      <w:bookmarkStart w:id="10" w:name="_Toc114214718"/>
      <w:r w:rsidRPr="0060505D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t>Проведение экспертно-аналитического мероприятия и оформление его результатов</w:t>
      </w:r>
      <w:bookmarkEnd w:id="9"/>
      <w:r w:rsidRPr="0060505D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t xml:space="preserve"> </w:t>
      </w:r>
      <w:bookmarkEnd w:id="10"/>
    </w:p>
    <w:p w:rsidR="00F46D0B" w:rsidRPr="0060505D" w:rsidRDefault="00F46D0B" w:rsidP="0077609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</w:pPr>
    </w:p>
    <w:p w:rsidR="00776097" w:rsidRPr="0060505D" w:rsidRDefault="00776097" w:rsidP="00776097">
      <w:pPr>
        <w:pStyle w:val="ab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Экспертно-аналитическое мероприятие</w:t>
      </w: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на основе утвержденной программы проведения экспертно-аналитического мероприятия. </w:t>
      </w:r>
    </w:p>
    <w:p w:rsidR="00776097" w:rsidRPr="0060505D" w:rsidRDefault="00776097" w:rsidP="00776097">
      <w:pPr>
        <w:pStyle w:val="ab"/>
        <w:widowControl w:val="0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В ходе проведения экспертно-аналитического мероприятия в соответствии с </w:t>
      </w:r>
      <w:r w:rsidR="00AF40C9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программой</w:t>
      </w:r>
      <w:r w:rsidRPr="0060505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проведения мероприятия </w:t>
      </w:r>
      <w:r w:rsidRPr="006050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осуществляется </w:t>
      </w: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фактических данных и информации по предмету экспертно-аналитического мероприятия, полученных в ходе подготовки и проведения мероприятия </w:t>
      </w:r>
      <w:r w:rsidRPr="0060505D"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ru-RU"/>
        </w:rPr>
        <w:t>и зафиксированных в его рабочей документации.</w:t>
      </w:r>
    </w:p>
    <w:p w:rsidR="00776097" w:rsidRPr="0060505D" w:rsidRDefault="00776097" w:rsidP="0077609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сбора и анализа информации и материалов по месту расположения объекта экспертно-аналитического мероприятия подготавливается соответствующая аналитическая справка, которая подписывается сотрудниками </w:t>
      </w:r>
      <w:r w:rsidR="009B46D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г. Якутска</w:t>
      </w: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участвующими в данном мероприятии, и включается в состав </w:t>
      </w:r>
      <w:r w:rsidRPr="0060505D"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ru-RU"/>
        </w:rPr>
        <w:t xml:space="preserve">рабочей документации </w:t>
      </w: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60505D"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ru-RU"/>
        </w:rPr>
        <w:t>.</w:t>
      </w:r>
    </w:p>
    <w:p w:rsidR="00776097" w:rsidRPr="0060505D" w:rsidRDefault="00776097" w:rsidP="00776097">
      <w:pPr>
        <w:pStyle w:val="ab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выводов и предложений (рекомендаций) по результатам экспертно-аналитического мероприятия могут использоваться результаты работы внешних экспертов, привлеченных к участию в экспертно-аналитическом мероприятии, которые представляются ими в формах, установленных в соответствующем договоре или муниципальном контракте на оказание услуг для муниципальных нужд. </w:t>
      </w:r>
    </w:p>
    <w:p w:rsidR="00776097" w:rsidRPr="0060505D" w:rsidRDefault="00776097" w:rsidP="00776097">
      <w:pPr>
        <w:pStyle w:val="ab"/>
        <w:widowControl w:val="0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По результатам экспертно-аналитического мероприятия в целом </w:t>
      </w:r>
      <w:r w:rsidRPr="0060505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lastRenderedPageBreak/>
        <w:t>оформляется отчет (заключение) о результатах экспертно-аналитического мероприятия, который должен содержать:</w:t>
      </w:r>
    </w:p>
    <w:p w:rsidR="00776097" w:rsidRPr="0060505D" w:rsidRDefault="00776097" w:rsidP="00776097">
      <w:pPr>
        <w:widowControl w:val="0"/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исходные данные о мероприятии (основание для проведения мероприятия, предмет, цель (цели), объекты мероприятия, исследуемый период, сроки проведения мероприятия);</w:t>
      </w:r>
    </w:p>
    <w:p w:rsidR="00776097" w:rsidRPr="0060505D" w:rsidRDefault="00776097" w:rsidP="0077609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информацию о результатах мероприятия, в которой отражаются содержание проведенного исследования в соответствии с предметом мероприятия, даются конкретные ответы по каждой цели мероприятия, указываются выявленные проблемы, причины их существования и последствия;</w:t>
      </w:r>
    </w:p>
    <w:p w:rsidR="00776097" w:rsidRPr="0060505D" w:rsidRDefault="00776097" w:rsidP="0077609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выводы, в которых в обобщенной форме отражаются итоговые оценки проблем и вопросов, рассмотренных в соответствии с программой (единой программой) проведения мероприятия;</w:t>
      </w:r>
    </w:p>
    <w:p w:rsidR="00776097" w:rsidRPr="0060505D" w:rsidRDefault="00776097" w:rsidP="0077609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предложения и рекомендации, основанные на выводах и направленные на решение исследованных проблем и вопросов.</w:t>
      </w:r>
    </w:p>
    <w:p w:rsidR="00776097" w:rsidRPr="0060505D" w:rsidRDefault="00776097" w:rsidP="0077609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Кроме того, при необходимости отчет (заключение) может содержать приложения.</w:t>
      </w:r>
    </w:p>
    <w:p w:rsidR="00E469F7" w:rsidRPr="0060505D" w:rsidRDefault="00E469F7" w:rsidP="00E469F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отчета (заключения) о результатах экспертно-аналитического мероприятия приведена в </w:t>
      </w:r>
      <w:r w:rsidR="00860A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приложении</w:t>
      </w:r>
      <w:r w:rsidRPr="00605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4</w:t>
      </w: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6097" w:rsidRPr="0060505D" w:rsidRDefault="00776097" w:rsidP="00776097">
      <w:pPr>
        <w:pStyle w:val="ab"/>
        <w:widowControl w:val="0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 подготовке отчета (заключения) о результатах экспертно-аналитического мероприятия следует</w:t>
      </w:r>
      <w:r w:rsidRPr="0060505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руководствоваться следующими требованиями:</w:t>
      </w:r>
    </w:p>
    <w:p w:rsidR="00776097" w:rsidRPr="0060505D" w:rsidRDefault="00776097" w:rsidP="007760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экспертно-аналитического мероприятия должна излагаться в отчете (заключении) последовательно в соответствии с целями, поставленными в программе проведения мероприятия, и давать по каждой из них конкретные ответы с выделением наиболее важных проблем и вопросов;</w:t>
      </w:r>
    </w:p>
    <w:p w:rsidR="00776097" w:rsidRPr="0060505D" w:rsidRDefault="00776097" w:rsidP="007760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отчет (заключение) должен включать только ту информацию, заключения и выводы, которые подтверждаются материалами </w:t>
      </w: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документации мероприятия</w:t>
      </w:r>
      <w:r w:rsidRPr="006050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776097" w:rsidRPr="0060505D" w:rsidRDefault="00776097" w:rsidP="007760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 в отчете (заключении) должны </w:t>
      </w:r>
      <w:bookmarkStart w:id="11" w:name="OCRUncertain322"/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аргументированными</w:t>
      </w:r>
      <w:bookmarkEnd w:id="11"/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6097" w:rsidRPr="0060505D" w:rsidRDefault="00776097" w:rsidP="007760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(рекомендации) в отчете (заключении)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характер;</w:t>
      </w:r>
    </w:p>
    <w:p w:rsidR="00776097" w:rsidRPr="0060505D" w:rsidRDefault="00776097" w:rsidP="007760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отчете (заключении) необходимо </w:t>
      </w:r>
      <w:r w:rsidRPr="006050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избегать ненужных повторений и лишних подробностей, которые отвлекают внимание от наиболее важных его положений;</w:t>
      </w:r>
    </w:p>
    <w:p w:rsidR="00776097" w:rsidRPr="0060505D" w:rsidRDefault="00776097" w:rsidP="007760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отчета (заключения) должен быть написан лаконично, легко читаться и быть понятным, а при использовании каких-либо специальных терминов и сокращений они должны быть объяснены.</w:t>
      </w:r>
    </w:p>
    <w:p w:rsidR="00776097" w:rsidRPr="0060505D" w:rsidRDefault="00776097" w:rsidP="00776097">
      <w:pPr>
        <w:pStyle w:val="ab"/>
        <w:widowControl w:val="0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Содержание о</w:t>
      </w:r>
      <w:r w:rsidRPr="006050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тчета (заключения) о результатах экспертно-аналитического мероприятия</w:t>
      </w:r>
      <w:r w:rsidRPr="0060505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Pr="006050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должно соответствовать:</w:t>
      </w:r>
    </w:p>
    <w:p w:rsidR="00776097" w:rsidRPr="0060505D" w:rsidRDefault="00776097" w:rsidP="007760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Регламента </w:t>
      </w:r>
      <w:r w:rsidR="009B46D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г. Якутска</w:t>
      </w: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Стандарта и иных документов </w:t>
      </w:r>
      <w:r w:rsidR="009B46D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г. Якутска</w:t>
      </w: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6097" w:rsidRPr="0060505D" w:rsidRDefault="00776097" w:rsidP="007760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исходной постановке задачи, которая сформулирована в наименовании экспертно-аналитического мероприятия в плане работы </w:t>
      </w:r>
      <w:r w:rsidR="009B46D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г. Якутска</w:t>
      </w: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6097" w:rsidRPr="0060505D" w:rsidRDefault="00776097" w:rsidP="007760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программе проведения экспертно-аналитического мероприятия;</w:t>
      </w:r>
    </w:p>
    <w:p w:rsidR="00776097" w:rsidRPr="0060505D" w:rsidRDefault="00776097" w:rsidP="007760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документации мероприятия.</w:t>
      </w:r>
    </w:p>
    <w:p w:rsidR="009B46D0" w:rsidRDefault="00776097" w:rsidP="009B46D0">
      <w:pPr>
        <w:pStyle w:val="ab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отчета (заключения) о результатах экспертно-аналитического мероприятия организует должностное лицо </w:t>
      </w:r>
      <w:r w:rsidR="009B46D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г. Якутска</w:t>
      </w: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ответственное за проведение экспертно-аналитического мероприятия. </w:t>
      </w:r>
    </w:p>
    <w:p w:rsidR="009B46D0" w:rsidRPr="009B46D0" w:rsidRDefault="009B46D0" w:rsidP="009B46D0">
      <w:pPr>
        <w:pStyle w:val="ab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(заключение)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Коллегией</w:t>
      </w:r>
      <w:r w:rsidRPr="009B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г. Якутска </w:t>
      </w:r>
      <w:r w:rsidRPr="009B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представляется на согласование </w:t>
      </w:r>
      <w:r w:rsidR="00DD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аудиторам и </w:t>
      </w:r>
      <w:r w:rsidRPr="009B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информационно-аналитический отдел КСП г. Якутска. Срок рассмотрения акта в информационно-аналитическом отделе не должен превышать 2 рабочих дня.  </w:t>
      </w:r>
    </w:p>
    <w:p w:rsidR="00776097" w:rsidRPr="009B46D0" w:rsidRDefault="00776097" w:rsidP="009B46D0">
      <w:pPr>
        <w:pStyle w:val="ab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(заключение) о результатах экспертно-аналитического мероприятия в установленном порядке вносится на рассмотрение Коллегии </w:t>
      </w:r>
      <w:r w:rsidR="009B46D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г. Якутска</w:t>
      </w:r>
      <w:r w:rsidRPr="009B4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6097" w:rsidRPr="0060505D" w:rsidRDefault="0028725D" w:rsidP="00776097">
      <w:pPr>
        <w:pStyle w:val="ab"/>
        <w:numPr>
          <w:ilvl w:val="1"/>
          <w:numId w:val="7"/>
        </w:numPr>
        <w:shd w:val="clear" w:color="auto" w:fill="FFFFFF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</w:t>
      </w:r>
      <w:r w:rsidR="00776097"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отчетом (заключением) о результатах экспертно-аналитического мероприятия подготавливаются проекты информационных писем в органы местного самоуправления.</w:t>
      </w:r>
    </w:p>
    <w:p w:rsidR="00776097" w:rsidRPr="0060505D" w:rsidRDefault="00776097" w:rsidP="007760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208" w:rsidRPr="0060505D" w:rsidRDefault="001F2208" w:rsidP="007760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208" w:rsidRPr="0060505D" w:rsidRDefault="001F2208" w:rsidP="007760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208" w:rsidRPr="0060505D" w:rsidRDefault="001F2208" w:rsidP="007760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208" w:rsidRPr="0060505D" w:rsidRDefault="001F2208" w:rsidP="007760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208" w:rsidRPr="0060505D" w:rsidRDefault="001F2208" w:rsidP="007760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208" w:rsidRPr="0060505D" w:rsidRDefault="001F2208" w:rsidP="007760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208" w:rsidRPr="0060505D" w:rsidRDefault="001F2208" w:rsidP="007760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208" w:rsidRPr="0060505D" w:rsidRDefault="001F2208" w:rsidP="007760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208" w:rsidRPr="0060505D" w:rsidRDefault="001F2208" w:rsidP="007760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208" w:rsidRPr="0060505D" w:rsidRDefault="001F2208" w:rsidP="007760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208" w:rsidRPr="0060505D" w:rsidRDefault="001F2208" w:rsidP="007760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208" w:rsidRPr="0060505D" w:rsidRDefault="001F2208" w:rsidP="007760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208" w:rsidRPr="0060505D" w:rsidRDefault="001F2208" w:rsidP="007760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208" w:rsidRPr="0060505D" w:rsidRDefault="001F2208" w:rsidP="007760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208" w:rsidRPr="0060505D" w:rsidRDefault="001F2208" w:rsidP="007760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208" w:rsidRPr="0060505D" w:rsidRDefault="001F2208" w:rsidP="007760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208" w:rsidRPr="0060505D" w:rsidRDefault="001F2208" w:rsidP="007760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208" w:rsidRPr="0060505D" w:rsidRDefault="001F2208" w:rsidP="007760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208" w:rsidRPr="0060505D" w:rsidRDefault="001F2208" w:rsidP="007760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208" w:rsidRPr="0060505D" w:rsidRDefault="001F2208" w:rsidP="007760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208" w:rsidRPr="0060505D" w:rsidRDefault="001F2208" w:rsidP="007760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208" w:rsidRPr="0060505D" w:rsidRDefault="001F2208" w:rsidP="007760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208" w:rsidRPr="0060505D" w:rsidRDefault="001F2208" w:rsidP="007760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208" w:rsidRPr="0060505D" w:rsidRDefault="001F2208" w:rsidP="007760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208" w:rsidRPr="0060505D" w:rsidRDefault="001F2208" w:rsidP="007760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208" w:rsidRPr="0060505D" w:rsidRDefault="001F2208" w:rsidP="007760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208" w:rsidRPr="0060505D" w:rsidRDefault="001F2208" w:rsidP="007760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208" w:rsidRPr="0060505D" w:rsidRDefault="001F2208" w:rsidP="007760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208" w:rsidRPr="0060505D" w:rsidRDefault="001F2208" w:rsidP="00E75DF8">
      <w:pPr>
        <w:pStyle w:val="20"/>
        <w:rPr>
          <w:b w:val="0"/>
          <w:i/>
          <w:sz w:val="24"/>
        </w:rPr>
      </w:pPr>
      <w:bookmarkStart w:id="12" w:name="_Toc116309141"/>
      <w:r w:rsidRPr="0060505D">
        <w:lastRenderedPageBreak/>
        <w:t>Приложение</w:t>
      </w:r>
      <w:r w:rsidR="00E75DF8" w:rsidRPr="0060505D">
        <w:rPr>
          <w:sz w:val="24"/>
          <w:szCs w:val="24"/>
        </w:rPr>
        <w:t xml:space="preserve"> </w:t>
      </w:r>
      <w:r w:rsidRPr="0060505D">
        <w:t>1</w:t>
      </w:r>
      <w:r w:rsidR="00E75DF8" w:rsidRPr="0060505D">
        <w:t xml:space="preserve"> </w:t>
      </w:r>
      <w:r w:rsidR="00E75DF8" w:rsidRPr="0060505D">
        <w:rPr>
          <w:b w:val="0"/>
          <w:i/>
          <w:sz w:val="24"/>
        </w:rPr>
        <w:t xml:space="preserve">форма Программы </w:t>
      </w:r>
      <w:r w:rsidR="00743079" w:rsidRPr="0060505D">
        <w:rPr>
          <w:b w:val="0"/>
          <w:i/>
          <w:sz w:val="24"/>
        </w:rPr>
        <w:t>Э</w:t>
      </w:r>
      <w:r w:rsidR="00AF40C9">
        <w:rPr>
          <w:b w:val="0"/>
          <w:i/>
          <w:sz w:val="24"/>
        </w:rPr>
        <w:t>А</w:t>
      </w:r>
      <w:r w:rsidR="00743079" w:rsidRPr="0060505D">
        <w:rPr>
          <w:b w:val="0"/>
          <w:i/>
          <w:sz w:val="24"/>
        </w:rPr>
        <w:t>М</w:t>
      </w:r>
      <w:bookmarkEnd w:id="12"/>
    </w:p>
    <w:p w:rsidR="00743079" w:rsidRPr="0060505D" w:rsidRDefault="00743079" w:rsidP="00743079">
      <w:pPr>
        <w:rPr>
          <w:lang w:eastAsia="ru-RU"/>
        </w:rPr>
      </w:pPr>
    </w:p>
    <w:p w:rsidR="001F2208" w:rsidRPr="0060505D" w:rsidRDefault="001F2208" w:rsidP="001F2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208" w:rsidRPr="0060505D" w:rsidRDefault="00E75DF8" w:rsidP="001F22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E75DF8" w:rsidRPr="0060505D" w:rsidRDefault="00E75DF8" w:rsidP="001F22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271A6"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</w:t>
      </w: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</w:t>
      </w:r>
    </w:p>
    <w:p w:rsidR="00E75DF8" w:rsidRPr="0060505D" w:rsidRDefault="00E75DF8" w:rsidP="001F22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 г. Якутска</w:t>
      </w:r>
    </w:p>
    <w:p w:rsidR="001F2208" w:rsidRPr="0060505D" w:rsidRDefault="001F2208" w:rsidP="001F22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E75DF8" w:rsidRPr="0060505D">
        <w:t xml:space="preserve"> </w:t>
      </w:r>
      <w:r w:rsidR="00E75DF8"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инициалы и фамилия</w:t>
      </w:r>
    </w:p>
    <w:p w:rsidR="001F2208" w:rsidRPr="0060505D" w:rsidRDefault="00E75DF8" w:rsidP="001F22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F2208"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F2208"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20 __г.</w:t>
      </w:r>
    </w:p>
    <w:p w:rsidR="001F2208" w:rsidRPr="0060505D" w:rsidRDefault="001F2208" w:rsidP="0007030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F2208" w:rsidRPr="0060505D" w:rsidRDefault="00E75DF8" w:rsidP="0007030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505D">
        <w:rPr>
          <w:rFonts w:ascii="Times New Roman" w:hAnsi="Times New Roman" w:cs="Times New Roman"/>
          <w:b/>
          <w:sz w:val="28"/>
        </w:rPr>
        <w:t>ПРОГРАММА</w:t>
      </w:r>
    </w:p>
    <w:p w:rsidR="001F2208" w:rsidRPr="0060505D" w:rsidRDefault="001F2208" w:rsidP="0007030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505D">
        <w:rPr>
          <w:rFonts w:ascii="Times New Roman" w:hAnsi="Times New Roman" w:cs="Times New Roman"/>
          <w:b/>
          <w:sz w:val="28"/>
        </w:rPr>
        <w:t>проведения экспертно-аналитического мероприятия</w:t>
      </w:r>
    </w:p>
    <w:p w:rsidR="001F2208" w:rsidRPr="0060505D" w:rsidRDefault="001F2208" w:rsidP="00070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«_____________________________________________________________». </w:t>
      </w:r>
    </w:p>
    <w:p w:rsidR="001F2208" w:rsidRPr="0060505D" w:rsidRDefault="001F2208" w:rsidP="000703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05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мероприятия в соответствии с планом работы)</w:t>
      </w:r>
    </w:p>
    <w:p w:rsidR="001F2208" w:rsidRPr="0060505D" w:rsidRDefault="001F2208" w:rsidP="00070308">
      <w:pPr>
        <w:pStyle w:val="ab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для проведения мероприятия: __________________________</w:t>
      </w:r>
    </w:p>
    <w:p w:rsidR="00070308" w:rsidRPr="0060505D" w:rsidRDefault="00070308" w:rsidP="00070308">
      <w:pPr>
        <w:pStyle w:val="ab"/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070308" w:rsidRPr="0060505D" w:rsidRDefault="00070308" w:rsidP="00070308">
      <w:pPr>
        <w:pStyle w:val="ab"/>
        <w:tabs>
          <w:tab w:val="left" w:pos="113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(пункт плана работы на 20__ год, поручение, предложение)</w:t>
      </w:r>
    </w:p>
    <w:p w:rsidR="001F2208" w:rsidRPr="0060505D" w:rsidRDefault="001F2208" w:rsidP="00070308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Предмет мероприятия: _________________________________________</w:t>
      </w:r>
    </w:p>
    <w:p w:rsidR="00070308" w:rsidRPr="0060505D" w:rsidRDefault="00070308" w:rsidP="0007030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(указывается, что именно проверяется)</w:t>
      </w:r>
    </w:p>
    <w:p w:rsidR="001F2208" w:rsidRPr="0060505D" w:rsidRDefault="001F2208" w:rsidP="00070308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Объекты мероприятия:</w:t>
      </w:r>
    </w:p>
    <w:p w:rsidR="001F2208" w:rsidRPr="0060505D" w:rsidRDefault="001F2208" w:rsidP="00070308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________________________________________________________;</w:t>
      </w:r>
    </w:p>
    <w:p w:rsidR="001F2208" w:rsidRPr="0060505D" w:rsidRDefault="001F2208" w:rsidP="00070308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_________________________</w:t>
      </w:r>
      <w:r w:rsidR="00070308"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_______________________________.</w:t>
      </w:r>
    </w:p>
    <w:p w:rsidR="00070308" w:rsidRPr="0060505D" w:rsidRDefault="00A271A6" w:rsidP="00A271A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(полное наименование объектов0</w:t>
      </w:r>
    </w:p>
    <w:p w:rsidR="001F2208" w:rsidRPr="0060505D" w:rsidRDefault="001F2208" w:rsidP="000703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4. Цели и вопросы мероприятия:</w:t>
      </w:r>
    </w:p>
    <w:p w:rsidR="001F2208" w:rsidRPr="0060505D" w:rsidRDefault="001F2208" w:rsidP="000703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Цель 1. ____________________________________________________;</w:t>
      </w:r>
    </w:p>
    <w:p w:rsidR="00070308" w:rsidRPr="0060505D" w:rsidRDefault="00070308" w:rsidP="000703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(формулировка цели)</w:t>
      </w:r>
    </w:p>
    <w:p w:rsidR="001F2208" w:rsidRPr="0060505D" w:rsidRDefault="001F2208" w:rsidP="000703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Вопросы: </w:t>
      </w:r>
    </w:p>
    <w:p w:rsidR="001F2208" w:rsidRPr="0060505D" w:rsidRDefault="001F2208" w:rsidP="000703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 _______________________________________________________;</w:t>
      </w:r>
    </w:p>
    <w:p w:rsidR="001F2208" w:rsidRPr="0060505D" w:rsidRDefault="001F2208" w:rsidP="000703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 _______________________________________________________;</w:t>
      </w:r>
    </w:p>
    <w:p w:rsidR="001F2208" w:rsidRPr="0060505D" w:rsidRDefault="001F2208" w:rsidP="000703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 _______________________________________________________;</w:t>
      </w:r>
    </w:p>
    <w:p w:rsidR="001F2208" w:rsidRPr="0060505D" w:rsidRDefault="001F2208" w:rsidP="000703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Цель 2. ___________________________________________________;</w:t>
      </w:r>
    </w:p>
    <w:p w:rsidR="001F2208" w:rsidRPr="0060505D" w:rsidRDefault="001F2208" w:rsidP="00070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1F2208" w:rsidRPr="0060505D" w:rsidRDefault="001F2208" w:rsidP="000703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 _______________________________________________________;</w:t>
      </w:r>
    </w:p>
    <w:p w:rsidR="001F2208" w:rsidRPr="0060505D" w:rsidRDefault="001F2208" w:rsidP="000703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 _______________________________________________________;</w:t>
      </w:r>
    </w:p>
    <w:p w:rsidR="001F2208" w:rsidRPr="0060505D" w:rsidRDefault="001F2208" w:rsidP="000703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 _______________________________________________________;</w:t>
      </w:r>
    </w:p>
    <w:p w:rsidR="001F2208" w:rsidRPr="0060505D" w:rsidRDefault="001F2208" w:rsidP="000703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5. Исследуемый</w:t>
      </w:r>
      <w:r w:rsidR="00070308"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период: ___________________</w:t>
      </w: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070308"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2208" w:rsidRPr="0060505D" w:rsidRDefault="001F2208" w:rsidP="000703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6. Сроки проведения мероприятия с ______________ по _____________.</w:t>
      </w:r>
    </w:p>
    <w:p w:rsidR="001F2208" w:rsidRPr="0060505D" w:rsidRDefault="001F2208" w:rsidP="000703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7. Состав ответственных исполнителей:</w:t>
      </w:r>
    </w:p>
    <w:p w:rsidR="001F2208" w:rsidRPr="0060505D" w:rsidRDefault="001F2208" w:rsidP="000703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мероприятия: _______________________________________</w:t>
      </w:r>
    </w:p>
    <w:p w:rsidR="001F2208" w:rsidRPr="0060505D" w:rsidRDefault="001F2208" w:rsidP="000703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мероприятия: _______________________________________</w:t>
      </w:r>
    </w:p>
    <w:p w:rsidR="001F2208" w:rsidRPr="0060505D" w:rsidRDefault="001F2208" w:rsidP="000703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1F2208" w:rsidRPr="0060505D" w:rsidRDefault="001F2208" w:rsidP="00070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8. Срок представления отчета о результатах экспертно-аналитического мероприятия на рассмотрение _____________ - «___» _____________ 20__ года.</w:t>
      </w:r>
    </w:p>
    <w:p w:rsidR="001F2208" w:rsidRPr="0060505D" w:rsidRDefault="001F2208" w:rsidP="001F2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208" w:rsidRPr="0060505D" w:rsidRDefault="00A241B0" w:rsidP="00A241B0">
      <w:pPr>
        <w:pStyle w:val="20"/>
      </w:pPr>
      <w:bookmarkStart w:id="13" w:name="_Toc116309142"/>
      <w:r w:rsidRPr="0060505D">
        <w:lastRenderedPageBreak/>
        <w:t xml:space="preserve">Приложение 2 </w:t>
      </w:r>
      <w:r w:rsidR="001F2208" w:rsidRPr="0060505D">
        <w:rPr>
          <w:b w:val="0"/>
          <w:i/>
          <w:sz w:val="24"/>
        </w:rPr>
        <w:t>форма рабочего плана</w:t>
      </w:r>
      <w:r w:rsidR="00AF40C9">
        <w:rPr>
          <w:b w:val="0"/>
          <w:i/>
          <w:sz w:val="24"/>
        </w:rPr>
        <w:t xml:space="preserve"> проведения </w:t>
      </w:r>
      <w:r w:rsidR="00743079" w:rsidRPr="0060505D">
        <w:rPr>
          <w:b w:val="0"/>
          <w:i/>
          <w:sz w:val="24"/>
        </w:rPr>
        <w:t>Э</w:t>
      </w:r>
      <w:r w:rsidR="00AF40C9">
        <w:rPr>
          <w:b w:val="0"/>
          <w:i/>
          <w:sz w:val="24"/>
        </w:rPr>
        <w:t>А</w:t>
      </w:r>
      <w:r w:rsidR="00743079" w:rsidRPr="0060505D">
        <w:rPr>
          <w:b w:val="0"/>
          <w:i/>
          <w:sz w:val="24"/>
        </w:rPr>
        <w:t>М</w:t>
      </w:r>
      <w:bookmarkEnd w:id="13"/>
    </w:p>
    <w:p w:rsidR="001F2208" w:rsidRPr="0060505D" w:rsidRDefault="001F2208" w:rsidP="001F2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1B0" w:rsidRPr="0060505D" w:rsidRDefault="00A241B0" w:rsidP="001F2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1B0" w:rsidRPr="0060505D" w:rsidRDefault="00A241B0" w:rsidP="001F2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1B0" w:rsidRPr="0060505D" w:rsidRDefault="00A241B0" w:rsidP="001F2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208" w:rsidRPr="0060505D" w:rsidRDefault="001F2208" w:rsidP="001F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208" w:rsidRPr="0060505D" w:rsidRDefault="001F2208" w:rsidP="001F220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0505D">
        <w:rPr>
          <w:rFonts w:ascii="Times New Roman" w:hAnsi="Times New Roman" w:cs="Times New Roman"/>
          <w:b/>
          <w:sz w:val="28"/>
          <w:szCs w:val="24"/>
        </w:rPr>
        <w:t>Рабочий план</w:t>
      </w:r>
    </w:p>
    <w:p w:rsidR="001F2208" w:rsidRPr="0060505D" w:rsidRDefault="001F2208" w:rsidP="001F220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0505D">
        <w:rPr>
          <w:rFonts w:ascii="Times New Roman" w:hAnsi="Times New Roman" w:cs="Times New Roman"/>
          <w:b/>
          <w:sz w:val="28"/>
          <w:szCs w:val="24"/>
        </w:rPr>
        <w:t>проведения экспертно-аналитического мероприятия</w:t>
      </w:r>
    </w:p>
    <w:p w:rsidR="001F2208" w:rsidRPr="0060505D" w:rsidRDefault="001F2208" w:rsidP="001F22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505D"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«______________________________________________________________________________»</w:t>
      </w:r>
    </w:p>
    <w:p w:rsidR="001F2208" w:rsidRPr="0060505D" w:rsidRDefault="001F2208" w:rsidP="001F22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505D">
        <w:rPr>
          <w:rFonts w:ascii="Times New Roman" w:hAnsi="Times New Roman" w:cs="Times New Roman"/>
          <w:sz w:val="24"/>
          <w:szCs w:val="24"/>
        </w:rPr>
        <w:t>(наименование мероприятия</w:t>
      </w:r>
      <w:r w:rsidR="00A241B0" w:rsidRPr="0060505D">
        <w:rPr>
          <w:rFonts w:ascii="Times New Roman" w:hAnsi="Times New Roman" w:cs="Times New Roman"/>
          <w:sz w:val="24"/>
          <w:szCs w:val="24"/>
        </w:rPr>
        <w:t xml:space="preserve"> в соответствии с планом работы</w:t>
      </w:r>
      <w:r w:rsidRPr="0060505D">
        <w:rPr>
          <w:rFonts w:ascii="Times New Roman" w:hAnsi="Times New Roman" w:cs="Times New Roman"/>
          <w:sz w:val="24"/>
          <w:szCs w:val="24"/>
        </w:rPr>
        <w:t>)</w:t>
      </w:r>
    </w:p>
    <w:p w:rsidR="001F2208" w:rsidRPr="0060505D" w:rsidRDefault="001F2208" w:rsidP="001F22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701"/>
        <w:gridCol w:w="2263"/>
        <w:gridCol w:w="1701"/>
        <w:gridCol w:w="1128"/>
        <w:gridCol w:w="1276"/>
      </w:tblGrid>
      <w:tr w:rsidR="0060505D" w:rsidRPr="0060505D" w:rsidTr="00A241B0">
        <w:trPr>
          <w:cantSplit/>
        </w:trPr>
        <w:tc>
          <w:tcPr>
            <w:tcW w:w="1696" w:type="dxa"/>
            <w:vMerge w:val="restart"/>
            <w:vAlign w:val="center"/>
          </w:tcPr>
          <w:p w:rsidR="001F2208" w:rsidRPr="0060505D" w:rsidRDefault="001F2208" w:rsidP="001F220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0505D">
              <w:rPr>
                <w:rFonts w:ascii="Times New Roman" w:hAnsi="Times New Roman" w:cs="Times New Roman"/>
                <w:szCs w:val="24"/>
              </w:rPr>
              <w:t>Объекты мероприятия</w:t>
            </w:r>
          </w:p>
          <w:p w:rsidR="001F2208" w:rsidRPr="0060505D" w:rsidRDefault="001F2208" w:rsidP="001F220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0505D">
              <w:rPr>
                <w:rFonts w:ascii="Times New Roman" w:hAnsi="Times New Roman" w:cs="Times New Roman"/>
                <w:szCs w:val="24"/>
              </w:rPr>
              <w:t>(из программы)</w:t>
            </w:r>
          </w:p>
        </w:tc>
        <w:tc>
          <w:tcPr>
            <w:tcW w:w="1701" w:type="dxa"/>
            <w:vMerge w:val="restart"/>
            <w:vAlign w:val="center"/>
          </w:tcPr>
          <w:p w:rsidR="001F2208" w:rsidRPr="0060505D" w:rsidRDefault="001F2208" w:rsidP="001F220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0505D">
              <w:rPr>
                <w:rFonts w:ascii="Times New Roman" w:hAnsi="Times New Roman" w:cs="Times New Roman"/>
                <w:szCs w:val="24"/>
              </w:rPr>
              <w:t>Вопросы мероприятия</w:t>
            </w:r>
          </w:p>
          <w:p w:rsidR="001F2208" w:rsidRPr="0060505D" w:rsidRDefault="001F2208" w:rsidP="001F220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0505D">
              <w:rPr>
                <w:rFonts w:ascii="Times New Roman" w:hAnsi="Times New Roman" w:cs="Times New Roman"/>
                <w:szCs w:val="24"/>
              </w:rPr>
              <w:t>(из программы)</w:t>
            </w:r>
          </w:p>
        </w:tc>
        <w:tc>
          <w:tcPr>
            <w:tcW w:w="2263" w:type="dxa"/>
            <w:vMerge w:val="restart"/>
            <w:vAlign w:val="center"/>
          </w:tcPr>
          <w:p w:rsidR="001F2208" w:rsidRPr="0060505D" w:rsidRDefault="001F2208" w:rsidP="001F220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0505D">
              <w:rPr>
                <w:rFonts w:ascii="Times New Roman" w:hAnsi="Times New Roman" w:cs="Times New Roman"/>
                <w:szCs w:val="24"/>
              </w:rPr>
              <w:t>Содержание работы</w:t>
            </w:r>
          </w:p>
          <w:p w:rsidR="001F2208" w:rsidRPr="0060505D" w:rsidRDefault="001F2208" w:rsidP="001F220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0505D">
              <w:rPr>
                <w:rFonts w:ascii="Times New Roman" w:hAnsi="Times New Roman" w:cs="Times New Roman"/>
                <w:szCs w:val="24"/>
              </w:rPr>
              <w:t>(перечень аналитических процедур)</w:t>
            </w:r>
          </w:p>
        </w:tc>
        <w:tc>
          <w:tcPr>
            <w:tcW w:w="1701" w:type="dxa"/>
            <w:vMerge w:val="restart"/>
            <w:vAlign w:val="center"/>
          </w:tcPr>
          <w:p w:rsidR="001F2208" w:rsidRPr="0060505D" w:rsidRDefault="001F2208" w:rsidP="001F220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0505D">
              <w:rPr>
                <w:rFonts w:ascii="Times New Roman" w:hAnsi="Times New Roman" w:cs="Times New Roman"/>
                <w:szCs w:val="24"/>
              </w:rPr>
              <w:t>Исполнители</w:t>
            </w:r>
          </w:p>
        </w:tc>
        <w:tc>
          <w:tcPr>
            <w:tcW w:w="2404" w:type="dxa"/>
            <w:gridSpan w:val="2"/>
            <w:vAlign w:val="center"/>
          </w:tcPr>
          <w:p w:rsidR="001F2208" w:rsidRPr="0060505D" w:rsidRDefault="001F2208" w:rsidP="001F220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0505D">
              <w:rPr>
                <w:rFonts w:ascii="Times New Roman" w:hAnsi="Times New Roman" w:cs="Times New Roman"/>
                <w:szCs w:val="24"/>
              </w:rPr>
              <w:t>Сроки</w:t>
            </w:r>
          </w:p>
        </w:tc>
      </w:tr>
      <w:tr w:rsidR="0060505D" w:rsidRPr="0060505D" w:rsidTr="00A241B0">
        <w:trPr>
          <w:cantSplit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1F2208" w:rsidRPr="0060505D" w:rsidRDefault="001F2208" w:rsidP="001F220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F2208" w:rsidRPr="0060505D" w:rsidRDefault="001F2208" w:rsidP="001F220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</w:tcPr>
          <w:p w:rsidR="001F2208" w:rsidRPr="0060505D" w:rsidRDefault="001F2208" w:rsidP="001F220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F2208" w:rsidRPr="0060505D" w:rsidRDefault="001F2208" w:rsidP="001F220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8" w:type="dxa"/>
          </w:tcPr>
          <w:p w:rsidR="001F2208" w:rsidRPr="0060505D" w:rsidRDefault="001F2208" w:rsidP="001F220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0505D">
              <w:rPr>
                <w:rFonts w:ascii="Times New Roman" w:hAnsi="Times New Roman" w:cs="Times New Roman"/>
                <w:szCs w:val="24"/>
              </w:rPr>
              <w:t>начала работы</w:t>
            </w:r>
          </w:p>
        </w:tc>
        <w:tc>
          <w:tcPr>
            <w:tcW w:w="1276" w:type="dxa"/>
          </w:tcPr>
          <w:p w:rsidR="001F2208" w:rsidRPr="0060505D" w:rsidRDefault="001F2208" w:rsidP="001F220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0505D">
              <w:rPr>
                <w:rFonts w:ascii="Times New Roman" w:hAnsi="Times New Roman" w:cs="Times New Roman"/>
                <w:szCs w:val="24"/>
              </w:rPr>
              <w:t>окончания</w:t>
            </w:r>
          </w:p>
          <w:p w:rsidR="001F2208" w:rsidRPr="0060505D" w:rsidRDefault="001F2208" w:rsidP="001F220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0505D">
              <w:rPr>
                <w:rFonts w:ascii="Times New Roman" w:hAnsi="Times New Roman" w:cs="Times New Roman"/>
                <w:szCs w:val="24"/>
              </w:rPr>
              <w:t>работы</w:t>
            </w:r>
          </w:p>
        </w:tc>
      </w:tr>
      <w:tr w:rsidR="0060505D" w:rsidRPr="0060505D" w:rsidTr="00A241B0">
        <w:trPr>
          <w:cantSplit/>
        </w:trPr>
        <w:tc>
          <w:tcPr>
            <w:tcW w:w="1696" w:type="dxa"/>
            <w:tcBorders>
              <w:bottom w:val="single" w:sz="4" w:space="0" w:color="auto"/>
            </w:tcBorders>
          </w:tcPr>
          <w:p w:rsidR="00A241B0" w:rsidRPr="0060505D" w:rsidRDefault="00A241B0" w:rsidP="00A241B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0505D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41B0" w:rsidRPr="0060505D" w:rsidRDefault="00A241B0" w:rsidP="00A241B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0505D">
              <w:rPr>
                <w:rFonts w:ascii="Times New Roman" w:hAnsi="Times New Roman" w:cs="Times New Roman"/>
                <w:szCs w:val="24"/>
              </w:rPr>
              <w:t>а)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A241B0" w:rsidRPr="0060505D" w:rsidRDefault="00A241B0" w:rsidP="00A241B0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41B0" w:rsidRPr="0060505D" w:rsidRDefault="00A241B0" w:rsidP="00A241B0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8" w:type="dxa"/>
          </w:tcPr>
          <w:p w:rsidR="00A241B0" w:rsidRPr="0060505D" w:rsidRDefault="00A241B0" w:rsidP="00A241B0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A241B0" w:rsidRPr="0060505D" w:rsidRDefault="00A241B0" w:rsidP="00A241B0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505D" w:rsidRPr="0060505D" w:rsidTr="00A241B0">
        <w:trPr>
          <w:cantSplit/>
        </w:trPr>
        <w:tc>
          <w:tcPr>
            <w:tcW w:w="1696" w:type="dxa"/>
            <w:tcBorders>
              <w:bottom w:val="single" w:sz="4" w:space="0" w:color="auto"/>
            </w:tcBorders>
          </w:tcPr>
          <w:p w:rsidR="00A241B0" w:rsidRPr="0060505D" w:rsidRDefault="00A241B0" w:rsidP="00A241B0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41B0" w:rsidRPr="0060505D" w:rsidRDefault="00A241B0" w:rsidP="00A241B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0505D">
              <w:rPr>
                <w:rFonts w:ascii="Times New Roman" w:hAnsi="Times New Roman" w:cs="Times New Roman"/>
                <w:szCs w:val="24"/>
              </w:rPr>
              <w:t>б)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A241B0" w:rsidRPr="0060505D" w:rsidRDefault="00A241B0" w:rsidP="00A241B0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41B0" w:rsidRPr="0060505D" w:rsidRDefault="00A241B0" w:rsidP="00A241B0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8" w:type="dxa"/>
          </w:tcPr>
          <w:p w:rsidR="00A241B0" w:rsidRPr="0060505D" w:rsidRDefault="00A241B0" w:rsidP="00A241B0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A241B0" w:rsidRPr="0060505D" w:rsidRDefault="00A241B0" w:rsidP="00A241B0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505D" w:rsidRPr="0060505D" w:rsidTr="00A241B0">
        <w:trPr>
          <w:cantSplit/>
        </w:trPr>
        <w:tc>
          <w:tcPr>
            <w:tcW w:w="1696" w:type="dxa"/>
            <w:tcBorders>
              <w:bottom w:val="single" w:sz="4" w:space="0" w:color="auto"/>
            </w:tcBorders>
          </w:tcPr>
          <w:p w:rsidR="00A241B0" w:rsidRPr="0060505D" w:rsidRDefault="00A241B0" w:rsidP="00A241B0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41B0" w:rsidRPr="0060505D" w:rsidRDefault="00A241B0" w:rsidP="00A241B0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A241B0" w:rsidRPr="0060505D" w:rsidRDefault="00A241B0" w:rsidP="00A241B0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41B0" w:rsidRPr="0060505D" w:rsidRDefault="00A241B0" w:rsidP="00A241B0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8" w:type="dxa"/>
          </w:tcPr>
          <w:p w:rsidR="00A241B0" w:rsidRPr="0060505D" w:rsidRDefault="00A241B0" w:rsidP="00A241B0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A241B0" w:rsidRPr="0060505D" w:rsidRDefault="00A241B0" w:rsidP="00A241B0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505D" w:rsidRPr="0060505D" w:rsidTr="00A241B0">
        <w:trPr>
          <w:cantSplit/>
        </w:trPr>
        <w:tc>
          <w:tcPr>
            <w:tcW w:w="1696" w:type="dxa"/>
            <w:tcBorders>
              <w:bottom w:val="single" w:sz="4" w:space="0" w:color="auto"/>
            </w:tcBorders>
          </w:tcPr>
          <w:p w:rsidR="00A241B0" w:rsidRPr="0060505D" w:rsidRDefault="00743079" w:rsidP="00A241B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0505D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41B0" w:rsidRPr="0060505D" w:rsidRDefault="00743079" w:rsidP="00A241B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0505D">
              <w:rPr>
                <w:rFonts w:ascii="Times New Roman" w:hAnsi="Times New Roman" w:cs="Times New Roman"/>
                <w:szCs w:val="24"/>
              </w:rPr>
              <w:t>а)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A241B0" w:rsidRPr="0060505D" w:rsidRDefault="00A241B0" w:rsidP="00A241B0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41B0" w:rsidRPr="0060505D" w:rsidRDefault="00A241B0" w:rsidP="00A241B0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8" w:type="dxa"/>
          </w:tcPr>
          <w:p w:rsidR="00A241B0" w:rsidRPr="0060505D" w:rsidRDefault="00A241B0" w:rsidP="00A241B0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A241B0" w:rsidRPr="0060505D" w:rsidRDefault="00A241B0" w:rsidP="00A241B0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41B0" w:rsidRPr="0060505D" w:rsidTr="00A241B0">
        <w:trPr>
          <w:cantSplit/>
        </w:trPr>
        <w:tc>
          <w:tcPr>
            <w:tcW w:w="1696" w:type="dxa"/>
            <w:tcBorders>
              <w:bottom w:val="single" w:sz="4" w:space="0" w:color="auto"/>
            </w:tcBorders>
          </w:tcPr>
          <w:p w:rsidR="00A241B0" w:rsidRPr="0060505D" w:rsidRDefault="00A241B0" w:rsidP="00A241B0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41B0" w:rsidRPr="0060505D" w:rsidRDefault="00743079" w:rsidP="00A241B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0505D">
              <w:rPr>
                <w:rFonts w:ascii="Times New Roman" w:hAnsi="Times New Roman" w:cs="Times New Roman"/>
                <w:szCs w:val="24"/>
              </w:rPr>
              <w:t>б)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A241B0" w:rsidRPr="0060505D" w:rsidRDefault="00A241B0" w:rsidP="00A241B0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41B0" w:rsidRPr="0060505D" w:rsidRDefault="00A241B0" w:rsidP="00A241B0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8" w:type="dxa"/>
          </w:tcPr>
          <w:p w:rsidR="00A241B0" w:rsidRPr="0060505D" w:rsidRDefault="00A241B0" w:rsidP="00A241B0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A241B0" w:rsidRPr="0060505D" w:rsidRDefault="00A241B0" w:rsidP="00A241B0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F2208" w:rsidRPr="0060505D" w:rsidRDefault="001F2208" w:rsidP="001F22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3079" w:rsidRPr="0060505D" w:rsidRDefault="00743079" w:rsidP="001F22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3079" w:rsidRPr="0060505D" w:rsidRDefault="00743079" w:rsidP="001F22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2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27"/>
        <w:gridCol w:w="8902"/>
      </w:tblGrid>
      <w:tr w:rsidR="001F2208" w:rsidRPr="0060505D" w:rsidTr="001F2208">
        <w:trPr>
          <w:cantSplit/>
        </w:trPr>
        <w:tc>
          <w:tcPr>
            <w:tcW w:w="5727" w:type="dxa"/>
            <w:vAlign w:val="bottom"/>
          </w:tcPr>
          <w:p w:rsidR="001F2208" w:rsidRPr="0060505D" w:rsidRDefault="001F2208" w:rsidP="001F22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05D">
              <w:rPr>
                <w:rFonts w:ascii="Times New Roman" w:hAnsi="Times New Roman" w:cs="Times New Roman"/>
                <w:sz w:val="24"/>
                <w:szCs w:val="24"/>
              </w:rPr>
              <w:t>Руководитель мероприятия (должность)</w:t>
            </w:r>
          </w:p>
        </w:tc>
        <w:tc>
          <w:tcPr>
            <w:tcW w:w="8902" w:type="dxa"/>
            <w:vAlign w:val="bottom"/>
          </w:tcPr>
          <w:p w:rsidR="001F2208" w:rsidRPr="0060505D" w:rsidRDefault="001F2208" w:rsidP="001F22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05D">
              <w:rPr>
                <w:rFonts w:ascii="Times New Roman" w:hAnsi="Times New Roman" w:cs="Times New Roman"/>
                <w:sz w:val="24"/>
                <w:szCs w:val="24"/>
              </w:rPr>
              <w:t>личная подпись</w:t>
            </w:r>
            <w:r w:rsidRPr="006050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50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50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50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50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505D">
              <w:rPr>
                <w:rFonts w:ascii="Times New Roman" w:hAnsi="Times New Roman" w:cs="Times New Roman"/>
                <w:sz w:val="24"/>
                <w:szCs w:val="24"/>
              </w:rPr>
              <w:tab/>
              <w:t>инициалы и фамилия</w:t>
            </w:r>
          </w:p>
        </w:tc>
      </w:tr>
    </w:tbl>
    <w:p w:rsidR="001F2208" w:rsidRPr="0060505D" w:rsidRDefault="001F2208" w:rsidP="001F2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208" w:rsidRPr="0060505D" w:rsidRDefault="001F2208" w:rsidP="001F22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05D">
        <w:rPr>
          <w:rFonts w:ascii="Times New Roman" w:hAnsi="Times New Roman" w:cs="Times New Roman"/>
          <w:sz w:val="24"/>
          <w:szCs w:val="24"/>
        </w:rPr>
        <w:t>С рабочим планом ознакомлены:</w:t>
      </w:r>
    </w:p>
    <w:p w:rsidR="001F2208" w:rsidRPr="0060505D" w:rsidRDefault="001F2208" w:rsidP="001F220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572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45"/>
        <w:gridCol w:w="9327"/>
      </w:tblGrid>
      <w:tr w:rsidR="001F2208" w:rsidRPr="0060505D" w:rsidTr="001F2208">
        <w:trPr>
          <w:cantSplit/>
        </w:trPr>
        <w:tc>
          <w:tcPr>
            <w:tcW w:w="5245" w:type="dxa"/>
            <w:vAlign w:val="bottom"/>
          </w:tcPr>
          <w:p w:rsidR="001F2208" w:rsidRPr="0060505D" w:rsidRDefault="001F2208" w:rsidP="001F22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05D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мероприятия</w:t>
            </w:r>
          </w:p>
          <w:p w:rsidR="001F2208" w:rsidRPr="0060505D" w:rsidRDefault="001F2208" w:rsidP="001F22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05D">
              <w:rPr>
                <w:rFonts w:ascii="Times New Roman" w:hAnsi="Times New Roman" w:cs="Times New Roman"/>
                <w:sz w:val="24"/>
                <w:szCs w:val="24"/>
              </w:rPr>
              <w:t>(должности)</w:t>
            </w:r>
          </w:p>
        </w:tc>
        <w:tc>
          <w:tcPr>
            <w:tcW w:w="9327" w:type="dxa"/>
            <w:vAlign w:val="bottom"/>
          </w:tcPr>
          <w:p w:rsidR="001F2208" w:rsidRPr="0060505D" w:rsidRDefault="001F2208" w:rsidP="001F22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05D">
              <w:rPr>
                <w:rFonts w:ascii="Times New Roman" w:hAnsi="Times New Roman" w:cs="Times New Roman"/>
                <w:sz w:val="24"/>
                <w:szCs w:val="24"/>
              </w:rPr>
              <w:t>личная подпись</w:t>
            </w:r>
            <w:r w:rsidRPr="006050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50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50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50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50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505D">
              <w:rPr>
                <w:rFonts w:ascii="Times New Roman" w:hAnsi="Times New Roman" w:cs="Times New Roman"/>
                <w:sz w:val="24"/>
                <w:szCs w:val="24"/>
              </w:rPr>
              <w:tab/>
              <w:t>инициалы и фамилия</w:t>
            </w:r>
          </w:p>
        </w:tc>
      </w:tr>
    </w:tbl>
    <w:p w:rsidR="001F2208" w:rsidRPr="0060505D" w:rsidRDefault="001F2208" w:rsidP="001F22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2208" w:rsidRPr="0060505D" w:rsidRDefault="001F2208" w:rsidP="001F2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dstrike/>
          <w:sz w:val="24"/>
          <w:szCs w:val="24"/>
          <w:lang w:eastAsia="ru-RU"/>
        </w:rPr>
      </w:pPr>
    </w:p>
    <w:p w:rsidR="001F2208" w:rsidRPr="0060505D" w:rsidRDefault="001F2208" w:rsidP="001F2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dstrike/>
          <w:sz w:val="24"/>
          <w:szCs w:val="24"/>
          <w:lang w:eastAsia="ru-RU"/>
        </w:rPr>
      </w:pPr>
    </w:p>
    <w:p w:rsidR="001F2208" w:rsidRPr="0060505D" w:rsidRDefault="001F2208" w:rsidP="007760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208" w:rsidRPr="0060505D" w:rsidRDefault="001F2208" w:rsidP="007760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208" w:rsidRPr="0060505D" w:rsidRDefault="001F2208" w:rsidP="007760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208" w:rsidRPr="0060505D" w:rsidRDefault="001F2208" w:rsidP="007760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208" w:rsidRPr="0060505D" w:rsidRDefault="001F2208" w:rsidP="007760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208" w:rsidRPr="0060505D" w:rsidRDefault="001F2208" w:rsidP="007760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208" w:rsidRPr="0060505D" w:rsidRDefault="001F2208" w:rsidP="007760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208" w:rsidRPr="0060505D" w:rsidRDefault="001F2208" w:rsidP="007760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208" w:rsidRPr="0060505D" w:rsidRDefault="001F2208" w:rsidP="007760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208" w:rsidRPr="0060505D" w:rsidRDefault="001F2208" w:rsidP="007760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208" w:rsidRPr="0060505D" w:rsidRDefault="001F2208" w:rsidP="007760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208" w:rsidRPr="0060505D" w:rsidRDefault="001F2208" w:rsidP="007760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208" w:rsidRPr="0060505D" w:rsidRDefault="001F2208" w:rsidP="007760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208" w:rsidRPr="0060505D" w:rsidRDefault="001F2208" w:rsidP="007760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208" w:rsidRPr="0060505D" w:rsidRDefault="001F2208" w:rsidP="007760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208" w:rsidRPr="0060505D" w:rsidRDefault="001F2208" w:rsidP="007760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208" w:rsidRPr="0060505D" w:rsidRDefault="001F2208" w:rsidP="00743079">
      <w:pPr>
        <w:tabs>
          <w:tab w:val="left" w:pos="1276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208" w:rsidRPr="0060505D" w:rsidRDefault="00A241B0" w:rsidP="00743079">
      <w:pPr>
        <w:pStyle w:val="20"/>
        <w:ind w:right="142"/>
        <w:rPr>
          <w:b w:val="0"/>
          <w:i/>
          <w:sz w:val="24"/>
        </w:rPr>
      </w:pPr>
      <w:bookmarkStart w:id="14" w:name="_Toc116309143"/>
      <w:r w:rsidRPr="0060505D">
        <w:t xml:space="preserve">Приложение 3 </w:t>
      </w:r>
      <w:r w:rsidR="001F2208" w:rsidRPr="0060505D">
        <w:rPr>
          <w:b w:val="0"/>
          <w:i/>
          <w:sz w:val="24"/>
        </w:rPr>
        <w:t>форма уведомления</w:t>
      </w:r>
      <w:r w:rsidR="00743079" w:rsidRPr="0060505D">
        <w:rPr>
          <w:b w:val="0"/>
          <w:i/>
          <w:sz w:val="24"/>
        </w:rPr>
        <w:t xml:space="preserve"> о проведении ЭАМ</w:t>
      </w:r>
      <w:bookmarkEnd w:id="14"/>
    </w:p>
    <w:p w:rsidR="001F2208" w:rsidRPr="0060505D" w:rsidRDefault="001F2208" w:rsidP="00743079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079" w:rsidRPr="0060505D" w:rsidRDefault="00743079" w:rsidP="00743079">
      <w:pPr>
        <w:spacing w:line="240" w:lineRule="auto"/>
        <w:ind w:left="533"/>
        <w:rPr>
          <w:rFonts w:ascii="Times New Roman" w:hAnsi="Times New Roman" w:cs="Times New Roman"/>
          <w:i/>
          <w:sz w:val="24"/>
          <w:szCs w:val="24"/>
        </w:rPr>
      </w:pPr>
      <w:r w:rsidRPr="0060505D">
        <w:rPr>
          <w:rFonts w:ascii="Times New Roman" w:hAnsi="Times New Roman" w:cs="Times New Roman"/>
          <w:i/>
          <w:sz w:val="24"/>
          <w:szCs w:val="24"/>
        </w:rPr>
        <w:t>(на бланке Контрольно-счетной палаты г. Якутска)</w:t>
      </w:r>
    </w:p>
    <w:p w:rsidR="00743079" w:rsidRPr="0060505D" w:rsidRDefault="00743079" w:rsidP="00743079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079" w:rsidRPr="0060505D" w:rsidRDefault="00743079" w:rsidP="00743079">
      <w:pPr>
        <w:overflowPunct w:val="0"/>
        <w:autoSpaceDE w:val="0"/>
        <w:autoSpaceDN w:val="0"/>
        <w:adjustRightInd w:val="0"/>
        <w:spacing w:after="0" w:line="240" w:lineRule="auto"/>
        <w:ind w:left="5670" w:righ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руководителя объекта экспертно-аналитического мероприятия</w:t>
      </w:r>
    </w:p>
    <w:p w:rsidR="00743079" w:rsidRPr="0060505D" w:rsidRDefault="00743079" w:rsidP="00743079">
      <w:pPr>
        <w:spacing w:after="0" w:line="240" w:lineRule="auto"/>
        <w:ind w:left="5670" w:righ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инициалы и ФАМИЛИЯ</w:t>
      </w:r>
    </w:p>
    <w:p w:rsidR="00743079" w:rsidRPr="0060505D" w:rsidRDefault="00743079" w:rsidP="00743079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208" w:rsidRPr="0060505D" w:rsidRDefault="001F2208" w:rsidP="00743079">
      <w:pPr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208" w:rsidRPr="0060505D" w:rsidRDefault="001F2208" w:rsidP="00743079">
      <w:pPr>
        <w:spacing w:after="0" w:line="240" w:lineRule="auto"/>
        <w:ind w:left="284"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208" w:rsidRPr="0060505D" w:rsidRDefault="001F2208" w:rsidP="00743079">
      <w:pPr>
        <w:overflowPunct w:val="0"/>
        <w:autoSpaceDE w:val="0"/>
        <w:autoSpaceDN w:val="0"/>
        <w:adjustRightInd w:val="0"/>
        <w:spacing w:after="0" w:line="240" w:lineRule="auto"/>
        <w:ind w:left="284" w:right="14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Уважаемый </w:t>
      </w:r>
      <w:r w:rsidR="00743079" w:rsidRPr="00605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605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="00743079" w:rsidRPr="00605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О</w:t>
      </w:r>
      <w:r w:rsidRPr="00605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тчество</w:t>
      </w: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F2208" w:rsidRPr="0060505D" w:rsidRDefault="001F2208" w:rsidP="00743079">
      <w:pPr>
        <w:overflowPunct w:val="0"/>
        <w:autoSpaceDE w:val="0"/>
        <w:autoSpaceDN w:val="0"/>
        <w:adjustRightInd w:val="0"/>
        <w:spacing w:after="0" w:line="240" w:lineRule="auto"/>
        <w:ind w:left="284" w:right="14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208" w:rsidRPr="0060505D" w:rsidRDefault="00A241B0" w:rsidP="00743079">
      <w:pPr>
        <w:spacing w:after="0" w:line="240" w:lineRule="auto"/>
        <w:ind w:left="284" w:right="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Контрольно-счетная</w:t>
      </w:r>
      <w:r w:rsidR="00743079" w:rsidRPr="006050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палата г. Якутска</w:t>
      </w:r>
      <w:r w:rsidRPr="006050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F2208" w:rsidRPr="006050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уведомляет Вас, что в соответствии с пунктом _____ плана работы </w:t>
      </w:r>
      <w:r w:rsidR="00743079" w:rsidRPr="0060505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Контрольно-счетной палаты</w:t>
      </w:r>
      <w:r w:rsidR="001F2208" w:rsidRPr="006050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20___ год </w:t>
      </w:r>
      <w:r w:rsidR="001F2208"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F2208" w:rsidRPr="006050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743079" w:rsidRPr="0060505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F2208" w:rsidRPr="006050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1F2208" w:rsidRPr="0060505D" w:rsidRDefault="001F2208" w:rsidP="00743079">
      <w:pPr>
        <w:widowControl w:val="0"/>
        <w:spacing w:after="0" w:line="240" w:lineRule="auto"/>
        <w:ind w:left="284" w:right="142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0505D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(наименование</w:t>
      </w:r>
      <w:r w:rsidRPr="006050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объекта мероприятия)</w:t>
      </w:r>
    </w:p>
    <w:p w:rsidR="001F2208" w:rsidRPr="0060505D" w:rsidRDefault="001F2208" w:rsidP="00743079">
      <w:pPr>
        <w:spacing w:after="0" w:line="240" w:lineRule="auto"/>
        <w:ind w:left="284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</w:t>
      </w:r>
      <w:r w:rsidR="00743079" w:rsidRPr="0060505D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</w:t>
      </w:r>
      <w:r w:rsidRPr="006050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743079" w:rsidRPr="006050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6050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1F2208" w:rsidRPr="0060505D" w:rsidRDefault="001F2208" w:rsidP="00743079">
      <w:pPr>
        <w:spacing w:after="0" w:line="240" w:lineRule="auto"/>
        <w:ind w:left="2410" w:right="142" w:firstLine="42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050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(должности, инициалы и фамилии сотрудников </w:t>
      </w:r>
      <w:r w:rsidR="009B46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КСП</w:t>
      </w:r>
      <w:r w:rsidRPr="006050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1F2208" w:rsidRPr="0060505D" w:rsidRDefault="001F2208" w:rsidP="00743079">
      <w:pPr>
        <w:spacing w:after="0" w:line="240" w:lineRule="auto"/>
        <w:ind w:left="284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проводить экспертно-аналитическое мероприятие «_________________</w:t>
      </w:r>
    </w:p>
    <w:p w:rsidR="001F2208" w:rsidRPr="0060505D" w:rsidRDefault="001F2208" w:rsidP="00743079">
      <w:pPr>
        <w:spacing w:after="0" w:line="240" w:lineRule="auto"/>
        <w:ind w:left="284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____________________________________________». </w:t>
      </w:r>
    </w:p>
    <w:p w:rsidR="001F2208" w:rsidRPr="0060505D" w:rsidRDefault="001F2208" w:rsidP="00743079">
      <w:pPr>
        <w:spacing w:after="0" w:line="240" w:lineRule="auto"/>
        <w:ind w:left="2408" w:right="142" w:firstLine="424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050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мероприятия)</w:t>
      </w:r>
    </w:p>
    <w:p w:rsidR="001F2208" w:rsidRPr="0060505D" w:rsidRDefault="001F2208" w:rsidP="00743079">
      <w:pPr>
        <w:spacing w:after="0" w:line="240" w:lineRule="auto"/>
        <w:ind w:left="284"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экспертно-аналитического мероприятия - с «___» ________ по «___» _______ 20__ года.</w:t>
      </w:r>
    </w:p>
    <w:p w:rsidR="00743079" w:rsidRPr="0060505D" w:rsidRDefault="00743079" w:rsidP="00743079">
      <w:pPr>
        <w:spacing w:after="0" w:line="240" w:lineRule="auto"/>
        <w:ind w:left="284"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208" w:rsidRPr="0060505D" w:rsidRDefault="001F2208" w:rsidP="00743079">
      <w:pPr>
        <w:spacing w:after="0" w:line="240" w:lineRule="auto"/>
        <w:ind w:left="284"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6050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Федеральным законом от 07.02.2011 № 6-ФЗ «</w:t>
      </w: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образований» прошу обеспечить необходимые условия для работы сотрудников и подготовить необходимые документы и материалы по прилагаемым формам и перечню вопросов.</w:t>
      </w:r>
    </w:p>
    <w:tbl>
      <w:tblPr>
        <w:tblW w:w="8629" w:type="dxa"/>
        <w:tblInd w:w="1021" w:type="dxa"/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1814"/>
        <w:gridCol w:w="426"/>
        <w:gridCol w:w="6389"/>
      </w:tblGrid>
      <w:tr w:rsidR="0060505D" w:rsidRPr="0060505D" w:rsidTr="00743079">
        <w:trPr>
          <w:cantSplit/>
        </w:trPr>
        <w:tc>
          <w:tcPr>
            <w:tcW w:w="1814" w:type="dxa"/>
          </w:tcPr>
          <w:p w:rsidR="001F2208" w:rsidRPr="0060505D" w:rsidRDefault="001F2208" w:rsidP="00743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60505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Приложение:</w:t>
            </w:r>
          </w:p>
        </w:tc>
        <w:tc>
          <w:tcPr>
            <w:tcW w:w="426" w:type="dxa"/>
          </w:tcPr>
          <w:p w:rsidR="001F2208" w:rsidRPr="0060505D" w:rsidRDefault="001F2208" w:rsidP="00743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60505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1.</w:t>
            </w:r>
          </w:p>
        </w:tc>
        <w:tc>
          <w:tcPr>
            <w:tcW w:w="6389" w:type="dxa"/>
          </w:tcPr>
          <w:p w:rsidR="001F2208" w:rsidRPr="0060505D" w:rsidRDefault="001F2208" w:rsidP="00743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60505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Программа проведения экспертно-аналитического мероприятия (копия или выписка) на ___ л. в 1 экз.</w:t>
            </w:r>
          </w:p>
        </w:tc>
      </w:tr>
      <w:tr w:rsidR="0060505D" w:rsidRPr="0060505D" w:rsidTr="00743079">
        <w:trPr>
          <w:cantSplit/>
        </w:trPr>
        <w:tc>
          <w:tcPr>
            <w:tcW w:w="1814" w:type="dxa"/>
          </w:tcPr>
          <w:p w:rsidR="001F2208" w:rsidRPr="0060505D" w:rsidRDefault="001F2208" w:rsidP="00743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26" w:type="dxa"/>
          </w:tcPr>
          <w:p w:rsidR="001F2208" w:rsidRPr="0060505D" w:rsidRDefault="001F2208" w:rsidP="00743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60505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2.</w:t>
            </w:r>
          </w:p>
        </w:tc>
        <w:tc>
          <w:tcPr>
            <w:tcW w:w="6389" w:type="dxa"/>
          </w:tcPr>
          <w:p w:rsidR="001F2208" w:rsidRPr="0060505D" w:rsidRDefault="001F2208" w:rsidP="00743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60505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Перечень документов и вопросов на ____ л. в 1 экз. (при необходимости).</w:t>
            </w:r>
          </w:p>
        </w:tc>
      </w:tr>
      <w:tr w:rsidR="001F2208" w:rsidRPr="0060505D" w:rsidTr="00743079">
        <w:trPr>
          <w:cantSplit/>
        </w:trPr>
        <w:tc>
          <w:tcPr>
            <w:tcW w:w="1814" w:type="dxa"/>
          </w:tcPr>
          <w:p w:rsidR="001F2208" w:rsidRPr="0060505D" w:rsidRDefault="001F2208" w:rsidP="00743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26" w:type="dxa"/>
          </w:tcPr>
          <w:p w:rsidR="001F2208" w:rsidRPr="0060505D" w:rsidRDefault="001F2208" w:rsidP="00743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60505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3.</w:t>
            </w:r>
          </w:p>
        </w:tc>
        <w:tc>
          <w:tcPr>
            <w:tcW w:w="6389" w:type="dxa"/>
          </w:tcPr>
          <w:p w:rsidR="001F2208" w:rsidRPr="0060505D" w:rsidRDefault="001F2208" w:rsidP="00743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60505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Формы на </w:t>
            </w:r>
            <w:r w:rsidR="00743079" w:rsidRPr="0060505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____</w:t>
            </w:r>
            <w:r w:rsidRPr="0060505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л. в 1 экз. (при необходимости).</w:t>
            </w:r>
          </w:p>
        </w:tc>
      </w:tr>
    </w:tbl>
    <w:p w:rsidR="001F2208" w:rsidRPr="0060505D" w:rsidRDefault="001F2208" w:rsidP="00743079">
      <w:pPr>
        <w:spacing w:after="0" w:line="240" w:lineRule="auto"/>
        <w:ind w:left="284"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079" w:rsidRPr="0060505D" w:rsidRDefault="00743079" w:rsidP="00743079">
      <w:pPr>
        <w:spacing w:after="0" w:line="240" w:lineRule="auto"/>
        <w:ind w:left="284"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079" w:rsidRPr="0060505D" w:rsidRDefault="00743079" w:rsidP="00743079">
      <w:pPr>
        <w:spacing w:after="0" w:line="240" w:lineRule="auto"/>
        <w:ind w:left="284"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079" w:rsidRPr="0060505D" w:rsidRDefault="00743079" w:rsidP="00743079">
      <w:pPr>
        <w:spacing w:after="0" w:line="240" w:lineRule="auto"/>
        <w:ind w:left="284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Председатель/ </w:t>
      </w:r>
    </w:p>
    <w:p w:rsidR="00743079" w:rsidRPr="0060505D" w:rsidRDefault="00743079" w:rsidP="00743079">
      <w:pPr>
        <w:spacing w:after="0" w:line="240" w:lineRule="auto"/>
        <w:ind w:left="284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     личная подпись            ИНИЦИАЛЫ и Фамилия</w:t>
      </w:r>
    </w:p>
    <w:p w:rsidR="00743079" w:rsidRPr="0060505D" w:rsidRDefault="00743079" w:rsidP="00743079">
      <w:pPr>
        <w:spacing w:after="0" w:line="240" w:lineRule="auto"/>
        <w:ind w:left="284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208" w:rsidRPr="0060505D" w:rsidRDefault="001F2208" w:rsidP="0074307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079" w:rsidRPr="0060505D" w:rsidRDefault="00743079" w:rsidP="0074307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208" w:rsidRPr="0060505D" w:rsidRDefault="001F2208" w:rsidP="00743079">
      <w:pPr>
        <w:pStyle w:val="20"/>
        <w:rPr>
          <w:b w:val="0"/>
          <w:i/>
          <w:sz w:val="24"/>
        </w:rPr>
      </w:pPr>
      <w:bookmarkStart w:id="15" w:name="_Toc116309144"/>
      <w:r w:rsidRPr="0060505D">
        <w:lastRenderedPageBreak/>
        <w:t>Приложен</w:t>
      </w:r>
      <w:r w:rsidR="00743079" w:rsidRPr="0060505D">
        <w:t xml:space="preserve">ие 4 </w:t>
      </w:r>
      <w:r w:rsidR="00743079" w:rsidRPr="0060505D">
        <w:rPr>
          <w:b w:val="0"/>
          <w:i/>
          <w:sz w:val="24"/>
        </w:rPr>
        <w:t>ф</w:t>
      </w:r>
      <w:r w:rsidRPr="0060505D">
        <w:rPr>
          <w:b w:val="0"/>
          <w:i/>
          <w:sz w:val="24"/>
        </w:rPr>
        <w:t>орма отчета (заключения)</w:t>
      </w:r>
      <w:bookmarkEnd w:id="15"/>
    </w:p>
    <w:p w:rsidR="001F2208" w:rsidRPr="0060505D" w:rsidRDefault="001F2208" w:rsidP="001F2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079" w:rsidRPr="0060505D" w:rsidRDefault="00743079" w:rsidP="001F2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208" w:rsidRPr="0060505D" w:rsidRDefault="001F2208" w:rsidP="001F2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  <w:r w:rsidR="00AF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(ЗАКЛЮЧЕНИЕ)</w:t>
      </w:r>
    </w:p>
    <w:p w:rsidR="001F2208" w:rsidRPr="0060505D" w:rsidRDefault="001F2208" w:rsidP="001F2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результатах экспертно-аналитического мероприятия</w:t>
      </w:r>
      <w:r w:rsidRPr="006050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«________________________________________________________________»</w:t>
      </w:r>
    </w:p>
    <w:p w:rsidR="001F2208" w:rsidRPr="0060505D" w:rsidRDefault="001F2208" w:rsidP="001F2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0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мероприятия в соответствии с планом работы </w:t>
      </w:r>
      <w:r w:rsidR="00743079" w:rsidRPr="0060505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Контрольно-с</w:t>
      </w:r>
      <w:r w:rsidRPr="0060505D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четной палаты)</w:t>
      </w:r>
    </w:p>
    <w:p w:rsidR="001F2208" w:rsidRPr="0060505D" w:rsidRDefault="001F2208" w:rsidP="001F2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208" w:rsidRPr="0060505D" w:rsidRDefault="001F2208" w:rsidP="001F2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208" w:rsidRPr="0060505D" w:rsidRDefault="001F2208" w:rsidP="001F22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Основание для проведения мероприятия: __________________________________________________________________</w:t>
      </w:r>
    </w:p>
    <w:p w:rsidR="001F2208" w:rsidRPr="0060505D" w:rsidRDefault="001F2208" w:rsidP="001F2208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мероприятия:</w:t>
      </w:r>
      <w:r w:rsidR="00743079"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1F2208" w:rsidRPr="0060505D" w:rsidRDefault="001F2208" w:rsidP="001F2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F2208" w:rsidRPr="0060505D" w:rsidRDefault="001F2208" w:rsidP="001F220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0"/>
          <w:lang w:eastAsia="ru-RU"/>
        </w:rPr>
        <w:t>Цель (цели) мероприятия:</w:t>
      </w:r>
      <w:r w:rsidR="00743079" w:rsidRPr="006050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050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________________________________  </w:t>
      </w:r>
    </w:p>
    <w:p w:rsidR="001F2208" w:rsidRPr="0060505D" w:rsidRDefault="001F2208" w:rsidP="001F220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Объект (объекты) мероприятия:</w:t>
      </w:r>
    </w:p>
    <w:p w:rsidR="001F2208" w:rsidRPr="0060505D" w:rsidRDefault="001F2208" w:rsidP="001F2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1F2208" w:rsidRPr="0060505D" w:rsidRDefault="001F2208" w:rsidP="001F2208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4"/>
          <w:lang w:eastAsia="ru-RU"/>
        </w:rPr>
        <w:t>Исследуемый период:</w:t>
      </w:r>
      <w:r w:rsidR="00743079" w:rsidRPr="006050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0505D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</w:t>
      </w:r>
    </w:p>
    <w:p w:rsidR="001F2208" w:rsidRPr="0060505D" w:rsidRDefault="001F2208" w:rsidP="001F220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Сроки проведения мероприятия с_____ по _____</w:t>
      </w:r>
    </w:p>
    <w:p w:rsidR="001F2208" w:rsidRPr="0060505D" w:rsidRDefault="001F2208" w:rsidP="001F2208">
      <w:pPr>
        <w:spacing w:before="24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0"/>
          <w:lang w:eastAsia="ru-RU"/>
        </w:rPr>
        <w:t>Результаты мероприятия:</w:t>
      </w:r>
    </w:p>
    <w:p w:rsidR="001F2208" w:rsidRPr="0060505D" w:rsidRDefault="001F2208" w:rsidP="001F2208">
      <w:pPr>
        <w:spacing w:before="120" w:after="0" w:line="240" w:lineRule="auto"/>
        <w:ind w:left="567" w:firstLine="142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0505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1._____________________________________________________________</w:t>
      </w:r>
    </w:p>
    <w:p w:rsidR="001F2208" w:rsidRPr="0060505D" w:rsidRDefault="001F2208" w:rsidP="001F2208">
      <w:pPr>
        <w:spacing w:after="0" w:line="240" w:lineRule="auto"/>
        <w:ind w:left="567" w:firstLine="142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0505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2._____________________________________________________________</w:t>
      </w:r>
    </w:p>
    <w:p w:rsidR="001F2208" w:rsidRPr="0060505D" w:rsidRDefault="001F2208" w:rsidP="001F2208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0"/>
          <w:lang w:eastAsia="ru-RU"/>
        </w:rPr>
        <w:t>Выводы:</w:t>
      </w:r>
    </w:p>
    <w:p w:rsidR="001F2208" w:rsidRPr="0060505D" w:rsidRDefault="001F2208" w:rsidP="001F2208">
      <w:pPr>
        <w:spacing w:before="120" w:after="0" w:line="240" w:lineRule="auto"/>
        <w:ind w:left="567" w:firstLine="142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0505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1.______________________________________________________________</w:t>
      </w:r>
    </w:p>
    <w:p w:rsidR="001F2208" w:rsidRPr="0060505D" w:rsidRDefault="001F2208" w:rsidP="001F2208">
      <w:pPr>
        <w:spacing w:after="0" w:line="240" w:lineRule="auto"/>
        <w:ind w:left="567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2._____________________________________________________________</w:t>
      </w:r>
    </w:p>
    <w:p w:rsidR="001F2208" w:rsidRPr="0060505D" w:rsidRDefault="001F2208" w:rsidP="001F2208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Предложения:</w:t>
      </w:r>
    </w:p>
    <w:p w:rsidR="001F2208" w:rsidRPr="0060505D" w:rsidRDefault="001F2208" w:rsidP="001F2208">
      <w:pPr>
        <w:spacing w:before="120" w:after="0" w:line="240" w:lineRule="auto"/>
        <w:ind w:left="567" w:firstLine="142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0505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1._____________________________________________________________</w:t>
      </w:r>
    </w:p>
    <w:p w:rsidR="001F2208" w:rsidRPr="0060505D" w:rsidRDefault="001F2208" w:rsidP="001F2208">
      <w:pPr>
        <w:spacing w:after="0" w:line="240" w:lineRule="auto"/>
        <w:ind w:left="567" w:firstLine="142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0505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2.____________________________________________________________</w:t>
      </w:r>
    </w:p>
    <w:p w:rsidR="001F2208" w:rsidRPr="0060505D" w:rsidRDefault="001F2208" w:rsidP="001F22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</w:p>
    <w:p w:rsidR="001F2208" w:rsidRPr="0060505D" w:rsidRDefault="001F2208" w:rsidP="001F2208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lang w:eastAsia="ru-RU"/>
        </w:rPr>
        <w:t xml:space="preserve">Приложение: </w:t>
      </w:r>
      <w:proofErr w:type="gramStart"/>
      <w:r w:rsidRPr="0060505D">
        <w:rPr>
          <w:rFonts w:ascii="Times New Roman" w:eastAsia="Times New Roman" w:hAnsi="Times New Roman" w:cs="Times New Roman"/>
          <w:sz w:val="28"/>
          <w:lang w:eastAsia="ru-RU"/>
        </w:rPr>
        <w:t>1._</w:t>
      </w:r>
      <w:proofErr w:type="gramEnd"/>
      <w:r w:rsidRPr="0060505D"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</w:t>
      </w:r>
    </w:p>
    <w:p w:rsidR="001F2208" w:rsidRPr="0060505D" w:rsidRDefault="001F2208" w:rsidP="001F220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</w:t>
      </w:r>
    </w:p>
    <w:p w:rsidR="001F2208" w:rsidRPr="0060505D" w:rsidRDefault="001F2208" w:rsidP="007760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1A6" w:rsidRPr="0060505D" w:rsidRDefault="00A271A6" w:rsidP="007760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1A6" w:rsidRPr="0060505D" w:rsidRDefault="00A271A6" w:rsidP="007760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1A6" w:rsidRPr="0060505D" w:rsidRDefault="00A271A6" w:rsidP="007760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1A6" w:rsidRPr="0060505D" w:rsidRDefault="00A271A6" w:rsidP="00A271A6">
      <w:pPr>
        <w:spacing w:after="0" w:line="240" w:lineRule="auto"/>
        <w:ind w:left="284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Председатель/ </w:t>
      </w:r>
    </w:p>
    <w:p w:rsidR="00A271A6" w:rsidRPr="0060505D" w:rsidRDefault="00A271A6" w:rsidP="00A271A6">
      <w:pPr>
        <w:spacing w:after="0" w:line="240" w:lineRule="auto"/>
        <w:ind w:left="284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     личная подпись            ИНИЦИАЛЫ и Фамилия</w:t>
      </w:r>
    </w:p>
    <w:p w:rsidR="00A271A6" w:rsidRPr="0060505D" w:rsidRDefault="00A271A6" w:rsidP="00A271A6">
      <w:pPr>
        <w:spacing w:after="0" w:line="240" w:lineRule="auto"/>
        <w:ind w:left="284"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1A6" w:rsidRPr="0060505D" w:rsidRDefault="00A271A6" w:rsidP="007760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271A6" w:rsidRPr="0060505D" w:rsidSect="001F2208">
      <w:headerReference w:type="even" r:id="rId8"/>
      <w:headerReference w:type="default" r:id="rId9"/>
      <w:footerReference w:type="default" r:id="rId10"/>
      <w:pgSz w:w="11906" w:h="16838" w:code="9"/>
      <w:pgMar w:top="851" w:right="707" w:bottom="993" w:left="1418" w:header="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8CD" w:rsidRDefault="00A378CD">
      <w:pPr>
        <w:spacing w:after="0" w:line="240" w:lineRule="auto"/>
      </w:pPr>
      <w:r>
        <w:separator/>
      </w:r>
    </w:p>
  </w:endnote>
  <w:endnote w:type="continuationSeparator" w:id="0">
    <w:p w:rsidR="00A378CD" w:rsidRDefault="00A3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7574111"/>
      <w:docPartObj>
        <w:docPartGallery w:val="Page Numbers (Bottom of Page)"/>
        <w:docPartUnique/>
      </w:docPartObj>
    </w:sdtPr>
    <w:sdtEndPr/>
    <w:sdtContent>
      <w:p w:rsidR="001F2208" w:rsidRDefault="001F220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27B">
          <w:rPr>
            <w:noProof/>
          </w:rPr>
          <w:t>2</w:t>
        </w:r>
        <w:r>
          <w:fldChar w:fldCharType="end"/>
        </w:r>
      </w:p>
    </w:sdtContent>
  </w:sdt>
  <w:p w:rsidR="001F2208" w:rsidRDefault="001F220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8CD" w:rsidRDefault="00A378CD">
      <w:pPr>
        <w:spacing w:after="0" w:line="240" w:lineRule="auto"/>
      </w:pPr>
      <w:r>
        <w:separator/>
      </w:r>
    </w:p>
  </w:footnote>
  <w:footnote w:type="continuationSeparator" w:id="0">
    <w:p w:rsidR="00A378CD" w:rsidRDefault="00A37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208" w:rsidRDefault="001F220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1F2208" w:rsidRDefault="001F220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208" w:rsidRDefault="001F2208">
    <w:pPr>
      <w:pStyle w:val="a7"/>
      <w:jc w:val="center"/>
    </w:pPr>
  </w:p>
  <w:p w:rsidR="001F2208" w:rsidRPr="00E3720A" w:rsidRDefault="001F2208" w:rsidP="006E3375">
    <w:pPr>
      <w:pStyle w:val="a7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73598B"/>
    <w:multiLevelType w:val="hybridMultilevel"/>
    <w:tmpl w:val="1770A018"/>
    <w:lvl w:ilvl="0" w:tplc="721C3CC8">
      <w:start w:val="1"/>
      <w:numFmt w:val="decimal"/>
      <w:pStyle w:val="1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85256"/>
    <w:multiLevelType w:val="multilevel"/>
    <w:tmpl w:val="C2B42C3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3A077F7"/>
    <w:multiLevelType w:val="multilevel"/>
    <w:tmpl w:val="C2B42C3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483718A"/>
    <w:multiLevelType w:val="multilevel"/>
    <w:tmpl w:val="C2B42C3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51D0E37"/>
    <w:multiLevelType w:val="hybridMultilevel"/>
    <w:tmpl w:val="150CEBD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31665CA1"/>
    <w:multiLevelType w:val="multilevel"/>
    <w:tmpl w:val="C2B42C3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2E07189"/>
    <w:multiLevelType w:val="hybridMultilevel"/>
    <w:tmpl w:val="E74CE2FC"/>
    <w:lvl w:ilvl="0" w:tplc="10D2A20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54246"/>
    <w:multiLevelType w:val="multilevel"/>
    <w:tmpl w:val="74D68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0C972B3"/>
    <w:multiLevelType w:val="hybridMultilevel"/>
    <w:tmpl w:val="3C2E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82807"/>
    <w:multiLevelType w:val="multilevel"/>
    <w:tmpl w:val="C2B42C3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5C544BC7"/>
    <w:multiLevelType w:val="multilevel"/>
    <w:tmpl w:val="C2B42C3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DC6155A"/>
    <w:multiLevelType w:val="hybridMultilevel"/>
    <w:tmpl w:val="C1CA0E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2556E11"/>
    <w:multiLevelType w:val="multilevel"/>
    <w:tmpl w:val="95A8D68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78535119"/>
    <w:multiLevelType w:val="hybridMultilevel"/>
    <w:tmpl w:val="11567622"/>
    <w:lvl w:ilvl="0" w:tplc="8392219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9"/>
  </w:num>
  <w:num w:numId="4">
    <w:abstractNumId w:val="10"/>
  </w:num>
  <w:num w:numId="5">
    <w:abstractNumId w:val="3"/>
  </w:num>
  <w:num w:numId="6">
    <w:abstractNumId w:val="3"/>
  </w:num>
  <w:num w:numId="7">
    <w:abstractNumId w:val="5"/>
  </w:num>
  <w:num w:numId="8">
    <w:abstractNumId w:val="15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7"/>
  </w:num>
  <w:num w:numId="14">
    <w:abstractNumId w:val="4"/>
  </w:num>
  <w:num w:numId="15">
    <w:abstractNumId w:val="13"/>
  </w:num>
  <w:num w:numId="16">
    <w:abstractNumId w:val="12"/>
  </w:num>
  <w:num w:numId="17">
    <w:abstractNumId w:val="6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DF"/>
    <w:rsid w:val="00007773"/>
    <w:rsid w:val="00027A21"/>
    <w:rsid w:val="000536BB"/>
    <w:rsid w:val="00061593"/>
    <w:rsid w:val="00070308"/>
    <w:rsid w:val="000E42A0"/>
    <w:rsid w:val="001503F5"/>
    <w:rsid w:val="001B29EE"/>
    <w:rsid w:val="001C66CB"/>
    <w:rsid w:val="001D527B"/>
    <w:rsid w:val="001F2208"/>
    <w:rsid w:val="002319AA"/>
    <w:rsid w:val="0024703A"/>
    <w:rsid w:val="00285CB3"/>
    <w:rsid w:val="0028725D"/>
    <w:rsid w:val="002A2F0D"/>
    <w:rsid w:val="002A776C"/>
    <w:rsid w:val="00301157"/>
    <w:rsid w:val="0031239F"/>
    <w:rsid w:val="00313147"/>
    <w:rsid w:val="0031582A"/>
    <w:rsid w:val="00353302"/>
    <w:rsid w:val="003823F6"/>
    <w:rsid w:val="003D2549"/>
    <w:rsid w:val="004529E5"/>
    <w:rsid w:val="004649CC"/>
    <w:rsid w:val="00484EA1"/>
    <w:rsid w:val="004D7B9D"/>
    <w:rsid w:val="004E206B"/>
    <w:rsid w:val="00516788"/>
    <w:rsid w:val="005413AD"/>
    <w:rsid w:val="0054217F"/>
    <w:rsid w:val="005762CA"/>
    <w:rsid w:val="005872EF"/>
    <w:rsid w:val="005902B3"/>
    <w:rsid w:val="0060505D"/>
    <w:rsid w:val="0062643C"/>
    <w:rsid w:val="00672A70"/>
    <w:rsid w:val="006A2CF3"/>
    <w:rsid w:val="006E3375"/>
    <w:rsid w:val="006F0D29"/>
    <w:rsid w:val="00731477"/>
    <w:rsid w:val="007375FA"/>
    <w:rsid w:val="00741B58"/>
    <w:rsid w:val="00741BF3"/>
    <w:rsid w:val="00743079"/>
    <w:rsid w:val="00765D8A"/>
    <w:rsid w:val="00776097"/>
    <w:rsid w:val="007C022C"/>
    <w:rsid w:val="00860AB8"/>
    <w:rsid w:val="008A7C6B"/>
    <w:rsid w:val="008B2804"/>
    <w:rsid w:val="00912DB4"/>
    <w:rsid w:val="009B46D0"/>
    <w:rsid w:val="009D3888"/>
    <w:rsid w:val="00A005D7"/>
    <w:rsid w:val="00A241B0"/>
    <w:rsid w:val="00A271A6"/>
    <w:rsid w:val="00A313EA"/>
    <w:rsid w:val="00A378CD"/>
    <w:rsid w:val="00A400F2"/>
    <w:rsid w:val="00AD7356"/>
    <w:rsid w:val="00AF40C9"/>
    <w:rsid w:val="00B13D6E"/>
    <w:rsid w:val="00BA11BF"/>
    <w:rsid w:val="00BC3283"/>
    <w:rsid w:val="00BE7175"/>
    <w:rsid w:val="00C611F6"/>
    <w:rsid w:val="00C639C9"/>
    <w:rsid w:val="00C7621F"/>
    <w:rsid w:val="00CF5E45"/>
    <w:rsid w:val="00D11791"/>
    <w:rsid w:val="00D363A1"/>
    <w:rsid w:val="00D71F4A"/>
    <w:rsid w:val="00D74680"/>
    <w:rsid w:val="00D87324"/>
    <w:rsid w:val="00DC15B0"/>
    <w:rsid w:val="00DD2516"/>
    <w:rsid w:val="00DD4ADF"/>
    <w:rsid w:val="00E07246"/>
    <w:rsid w:val="00E469F7"/>
    <w:rsid w:val="00E75DF8"/>
    <w:rsid w:val="00EA7FEE"/>
    <w:rsid w:val="00EB329A"/>
    <w:rsid w:val="00EB5ED6"/>
    <w:rsid w:val="00EE0B01"/>
    <w:rsid w:val="00F4688C"/>
    <w:rsid w:val="00F46D0B"/>
    <w:rsid w:val="00F741ED"/>
    <w:rsid w:val="00F8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AE516"/>
  <w15:chartTrackingRefBased/>
  <w15:docId w15:val="{C864FCB3-A7DC-4AEA-AED0-1DCFE1C3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autoRedefine/>
    <w:qFormat/>
    <w:rsid w:val="000E42A0"/>
    <w:pPr>
      <w:keepNext/>
      <w:numPr>
        <w:numId w:val="5"/>
      </w:numPr>
      <w:spacing w:after="0" w:line="240" w:lineRule="auto"/>
      <w:ind w:left="357" w:hanging="357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20">
    <w:name w:val="heading 2"/>
    <w:basedOn w:val="a0"/>
    <w:next w:val="a0"/>
    <w:link w:val="21"/>
    <w:autoRedefine/>
    <w:qFormat/>
    <w:rsid w:val="00E75DF8"/>
    <w:pPr>
      <w:keepNext/>
      <w:spacing w:after="0" w:line="240" w:lineRule="auto"/>
      <w:ind w:left="5103" w:firstLine="2552"/>
      <w:jc w:val="right"/>
      <w:outlineLvl w:val="1"/>
    </w:pPr>
    <w:rPr>
      <w:rFonts w:ascii="Times New Roman" w:eastAsia="Calibri" w:hAnsi="Times New Roman" w:cs="Arial"/>
      <w:b/>
      <w:bCs/>
      <w:iCs/>
      <w:sz w:val="28"/>
      <w:szCs w:val="28"/>
      <w:lang w:eastAsia="ru-RU"/>
    </w:rPr>
  </w:style>
  <w:style w:type="paragraph" w:styleId="30">
    <w:name w:val="heading 3"/>
    <w:basedOn w:val="a0"/>
    <w:next w:val="a0"/>
    <w:link w:val="31"/>
    <w:autoRedefine/>
    <w:unhideWhenUsed/>
    <w:qFormat/>
    <w:rsid w:val="00731477"/>
    <w:pPr>
      <w:keepNext/>
      <w:keepLines/>
      <w:spacing w:after="0" w:line="240" w:lineRule="auto"/>
      <w:jc w:val="center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4">
    <w:name w:val="heading 4"/>
    <w:basedOn w:val="a0"/>
    <w:next w:val="a0"/>
    <w:link w:val="40"/>
    <w:qFormat/>
    <w:rsid w:val="006E3375"/>
    <w:pPr>
      <w:keepNext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6E3375"/>
    <w:pPr>
      <w:keepNext/>
      <w:spacing w:after="0" w:line="360" w:lineRule="auto"/>
      <w:ind w:firstLine="709"/>
      <w:jc w:val="center"/>
      <w:outlineLvl w:val="4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6E3375"/>
    <w:pPr>
      <w:keepNext/>
      <w:widowControl w:val="0"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snapToGrid w:val="0"/>
      <w:color w:val="FF0000"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6E3375"/>
    <w:pPr>
      <w:keepNext/>
      <w:widowControl w:val="0"/>
      <w:spacing w:after="0" w:line="360" w:lineRule="auto"/>
      <w:ind w:firstLine="709"/>
      <w:jc w:val="both"/>
      <w:outlineLvl w:val="6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6E3375"/>
    <w:pPr>
      <w:keepNext/>
      <w:widowControl w:val="0"/>
      <w:spacing w:after="0" w:line="360" w:lineRule="auto"/>
      <w:ind w:firstLine="709"/>
      <w:jc w:val="center"/>
      <w:outlineLvl w:val="7"/>
    </w:pPr>
    <w:rPr>
      <w:rFonts w:ascii="Times New Roman" w:eastAsia="Times New Roman" w:hAnsi="Times New Roman" w:cs="Times New Roman"/>
      <w:snapToGrid w:val="0"/>
      <w:color w:val="FF0000"/>
      <w:sz w:val="28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6E3375"/>
    <w:pPr>
      <w:keepNext/>
      <w:widowControl w:val="0"/>
      <w:spacing w:after="0" w:line="360" w:lineRule="auto"/>
      <w:ind w:firstLine="709"/>
      <w:jc w:val="center"/>
      <w:outlineLvl w:val="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E42A0"/>
    <w:rPr>
      <w:rFonts w:eastAsiaTheme="majorEastAsia" w:cstheme="majorBidi"/>
      <w:b/>
      <w:bCs/>
      <w:kern w:val="32"/>
      <w:sz w:val="28"/>
      <w:szCs w:val="32"/>
    </w:rPr>
  </w:style>
  <w:style w:type="character" w:customStyle="1" w:styleId="21">
    <w:name w:val="Заголовок 2 Знак"/>
    <w:basedOn w:val="a1"/>
    <w:link w:val="20"/>
    <w:rsid w:val="00E75DF8"/>
    <w:rPr>
      <w:rFonts w:ascii="Times New Roman" w:eastAsia="Calibri" w:hAnsi="Times New Roman" w:cs="Arial"/>
      <w:b/>
      <w:bCs/>
      <w:iCs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rsid w:val="00731477"/>
    <w:rPr>
      <w:rFonts w:ascii="Times New Roman" w:eastAsiaTheme="majorEastAsia" w:hAnsi="Times New Roman" w:cstheme="majorBidi"/>
      <w:b/>
      <w:sz w:val="24"/>
      <w:szCs w:val="24"/>
    </w:rPr>
  </w:style>
  <w:style w:type="paragraph" w:styleId="a4">
    <w:name w:val="footer"/>
    <w:basedOn w:val="a0"/>
    <w:link w:val="a5"/>
    <w:uiPriority w:val="99"/>
    <w:rsid w:val="00DD4A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1"/>
    <w:link w:val="a4"/>
    <w:uiPriority w:val="99"/>
    <w:rsid w:val="00DD4A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DD4ADF"/>
  </w:style>
  <w:style w:type="paragraph" w:styleId="a7">
    <w:name w:val="header"/>
    <w:basedOn w:val="a0"/>
    <w:link w:val="a8"/>
    <w:uiPriority w:val="99"/>
    <w:rsid w:val="00DD4A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rsid w:val="00DD4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OC Heading"/>
    <w:basedOn w:val="1"/>
    <w:next w:val="a0"/>
    <w:uiPriority w:val="39"/>
    <w:unhideWhenUsed/>
    <w:qFormat/>
    <w:rsid w:val="00B13D6E"/>
    <w:pPr>
      <w:keepLines/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kern w:val="0"/>
      <w:sz w:val="32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007773"/>
    <w:pPr>
      <w:tabs>
        <w:tab w:val="left" w:pos="440"/>
        <w:tab w:val="right" w:leader="dot" w:pos="9911"/>
      </w:tabs>
      <w:spacing w:after="100" w:line="360" w:lineRule="auto"/>
    </w:pPr>
  </w:style>
  <w:style w:type="paragraph" w:styleId="22">
    <w:name w:val="toc 2"/>
    <w:basedOn w:val="a0"/>
    <w:next w:val="a0"/>
    <w:autoRedefine/>
    <w:uiPriority w:val="39"/>
    <w:unhideWhenUsed/>
    <w:rsid w:val="00B13D6E"/>
    <w:pPr>
      <w:spacing w:after="100"/>
      <w:ind w:left="220"/>
    </w:pPr>
  </w:style>
  <w:style w:type="character" w:styleId="aa">
    <w:name w:val="Hyperlink"/>
    <w:basedOn w:val="a1"/>
    <w:uiPriority w:val="99"/>
    <w:unhideWhenUsed/>
    <w:rsid w:val="00B13D6E"/>
    <w:rPr>
      <w:color w:val="0563C1" w:themeColor="hyperlink"/>
      <w:u w:val="single"/>
    </w:rPr>
  </w:style>
  <w:style w:type="paragraph" w:styleId="ab">
    <w:name w:val="List Paragraph"/>
    <w:basedOn w:val="a0"/>
    <w:uiPriority w:val="34"/>
    <w:qFormat/>
    <w:rsid w:val="00B13D6E"/>
    <w:pPr>
      <w:ind w:left="720"/>
      <w:contextualSpacing/>
    </w:pPr>
  </w:style>
  <w:style w:type="character" w:customStyle="1" w:styleId="40">
    <w:name w:val="Заголовок 4 Знак"/>
    <w:basedOn w:val="a1"/>
    <w:link w:val="4"/>
    <w:rsid w:val="006E337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6E3375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E3375"/>
    <w:rPr>
      <w:rFonts w:ascii="Times New Roman" w:eastAsia="Times New Roman" w:hAnsi="Times New Roman" w:cs="Times New Roman"/>
      <w:snapToGrid w:val="0"/>
      <w:color w:val="FF0000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6E337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6E3375"/>
    <w:rPr>
      <w:rFonts w:ascii="Times New Roman" w:eastAsia="Times New Roman" w:hAnsi="Times New Roman" w:cs="Times New Roman"/>
      <w:snapToGrid w:val="0"/>
      <w:color w:val="FF0000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6E337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numbering" w:customStyle="1" w:styleId="12">
    <w:name w:val="Нет списка1"/>
    <w:next w:val="a3"/>
    <w:semiHidden/>
    <w:rsid w:val="006E3375"/>
  </w:style>
  <w:style w:type="paragraph" w:customStyle="1" w:styleId="Char">
    <w:name w:val="Char Знак Знак Знак Знак Знак Знак"/>
    <w:basedOn w:val="a0"/>
    <w:rsid w:val="006E337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Стиль Заголовок 2 + Авто все прописные"/>
    <w:basedOn w:val="20"/>
    <w:link w:val="24"/>
    <w:rsid w:val="006E3375"/>
    <w:pPr>
      <w:keepNext w:val="0"/>
    </w:pPr>
    <w:rPr>
      <w:rFonts w:eastAsia="Times New Roman" w:cs="Times New Roman"/>
      <w:bCs w:val="0"/>
      <w:iCs w:val="0"/>
      <w:caps/>
      <w:snapToGrid w:val="0"/>
    </w:rPr>
  </w:style>
  <w:style w:type="character" w:customStyle="1" w:styleId="24">
    <w:name w:val="Стиль Заголовок 2 + Авто все прописные Знак"/>
    <w:basedOn w:val="21"/>
    <w:link w:val="23"/>
    <w:rsid w:val="006E3375"/>
    <w:rPr>
      <w:rFonts w:ascii="Times New Roman" w:eastAsia="Times New Roman" w:hAnsi="Times New Roman" w:cs="Times New Roman"/>
      <w:b/>
      <w:bCs w:val="0"/>
      <w:iCs w:val="0"/>
      <w:caps/>
      <w:snapToGrid w:val="0"/>
      <w:sz w:val="28"/>
      <w:szCs w:val="28"/>
      <w:lang w:eastAsia="ru-RU"/>
    </w:rPr>
  </w:style>
  <w:style w:type="paragraph" w:styleId="ac">
    <w:name w:val="Body Text Indent"/>
    <w:basedOn w:val="a0"/>
    <w:link w:val="ad"/>
    <w:rsid w:val="006E3375"/>
    <w:pPr>
      <w:widowControl w:val="0"/>
      <w:spacing w:after="0" w:line="360" w:lineRule="auto"/>
      <w:ind w:firstLine="2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6E337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5">
    <w:name w:val="Body Text Indent 2"/>
    <w:basedOn w:val="a0"/>
    <w:link w:val="26"/>
    <w:rsid w:val="006E3375"/>
    <w:pPr>
      <w:widowControl w:val="0"/>
      <w:spacing w:after="0" w:line="360" w:lineRule="auto"/>
      <w:ind w:firstLine="488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6E3375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32">
    <w:name w:val="Body Text Indent 3"/>
    <w:basedOn w:val="a0"/>
    <w:link w:val="33"/>
    <w:rsid w:val="006E3375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6E337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e">
    <w:name w:val="Body Text"/>
    <w:basedOn w:val="a0"/>
    <w:link w:val="af"/>
    <w:rsid w:val="006E337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6E33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7">
    <w:name w:val="Body Text 2"/>
    <w:basedOn w:val="a0"/>
    <w:link w:val="28"/>
    <w:rsid w:val="006E3375"/>
    <w:pPr>
      <w:spacing w:after="0" w:line="360" w:lineRule="auto"/>
      <w:ind w:firstLine="709"/>
      <w:jc w:val="both"/>
    </w:pPr>
    <w:rPr>
      <w:rFonts w:ascii="Arial" w:eastAsia="Times New Roman" w:hAnsi="Arial" w:cs="Times New Roman"/>
      <w:color w:val="FF0000"/>
      <w:sz w:val="28"/>
      <w:szCs w:val="20"/>
      <w:lang w:eastAsia="ru-RU"/>
    </w:rPr>
  </w:style>
  <w:style w:type="character" w:customStyle="1" w:styleId="28">
    <w:name w:val="Основной текст 2 Знак"/>
    <w:basedOn w:val="a1"/>
    <w:link w:val="27"/>
    <w:rsid w:val="006E3375"/>
    <w:rPr>
      <w:rFonts w:ascii="Arial" w:eastAsia="Times New Roman" w:hAnsi="Arial" w:cs="Times New Roman"/>
      <w:color w:val="FF0000"/>
      <w:sz w:val="28"/>
      <w:szCs w:val="20"/>
      <w:lang w:eastAsia="ru-RU"/>
    </w:rPr>
  </w:style>
  <w:style w:type="paragraph" w:styleId="34">
    <w:name w:val="Body Text 3"/>
    <w:aliases w:val="Основной 4 надпись"/>
    <w:basedOn w:val="a0"/>
    <w:link w:val="35"/>
    <w:rsid w:val="006E3375"/>
    <w:pPr>
      <w:widowControl w:val="0"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character" w:customStyle="1" w:styleId="35">
    <w:name w:val="Основной текст 3 Знак"/>
    <w:aliases w:val="Основной 4 надпись Знак"/>
    <w:basedOn w:val="a1"/>
    <w:link w:val="34"/>
    <w:rsid w:val="006E3375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styleId="af0">
    <w:name w:val="Title"/>
    <w:basedOn w:val="a0"/>
    <w:link w:val="af1"/>
    <w:qFormat/>
    <w:rsid w:val="006E3375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Заголовок Знак"/>
    <w:basedOn w:val="a1"/>
    <w:link w:val="af0"/>
    <w:rsid w:val="006E33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Subtitle"/>
    <w:basedOn w:val="a0"/>
    <w:link w:val="af3"/>
    <w:qFormat/>
    <w:rsid w:val="006E3375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Подзаголовок Знак"/>
    <w:basedOn w:val="a1"/>
    <w:link w:val="af2"/>
    <w:rsid w:val="006E33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footnote text"/>
    <w:basedOn w:val="a0"/>
    <w:link w:val="af5"/>
    <w:semiHidden/>
    <w:rsid w:val="006E337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1"/>
    <w:link w:val="af4"/>
    <w:semiHidden/>
    <w:rsid w:val="006E3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ДСП"/>
    <w:basedOn w:val="a0"/>
    <w:rsid w:val="006E337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i/>
      <w:sz w:val="24"/>
      <w:szCs w:val="28"/>
      <w:lang w:eastAsia="ru-RU"/>
    </w:rPr>
  </w:style>
  <w:style w:type="paragraph" w:customStyle="1" w:styleId="af7">
    <w:name w:val="подпись"/>
    <w:basedOn w:val="a0"/>
    <w:rsid w:val="006E337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Должность1"/>
    <w:basedOn w:val="a0"/>
    <w:rsid w:val="006E33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На номер"/>
    <w:basedOn w:val="a0"/>
    <w:rsid w:val="006E33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9">
    <w:name w:val="адрес"/>
    <w:basedOn w:val="a0"/>
    <w:rsid w:val="006E337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уважаемый"/>
    <w:basedOn w:val="a0"/>
    <w:rsid w:val="006E3375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Должность"/>
    <w:basedOn w:val="a0"/>
    <w:rsid w:val="006E337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c">
    <w:name w:val="отметка ЭЦП"/>
    <w:basedOn w:val="a0"/>
    <w:rsid w:val="006E337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fd">
    <w:name w:val="исполнитель"/>
    <w:basedOn w:val="a0"/>
    <w:rsid w:val="006E3375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Стиль Должность1 + 10 пт По центру"/>
    <w:basedOn w:val="13"/>
    <w:rsid w:val="006E3375"/>
    <w:pPr>
      <w:jc w:val="center"/>
    </w:pPr>
    <w:rPr>
      <w:sz w:val="20"/>
      <w:szCs w:val="20"/>
    </w:rPr>
  </w:style>
  <w:style w:type="paragraph" w:customStyle="1" w:styleId="29">
    <w:name w:val="Стиль Заголовок 2 + полужирный Авто"/>
    <w:basedOn w:val="20"/>
    <w:rsid w:val="006E3375"/>
    <w:pPr>
      <w:keepNext w:val="0"/>
      <w:outlineLvl w:val="9"/>
    </w:pPr>
    <w:rPr>
      <w:rFonts w:eastAsia="Times New Roman" w:cs="Times New Roman"/>
      <w:b w:val="0"/>
      <w:iCs w:val="0"/>
      <w:snapToGrid w:val="0"/>
    </w:rPr>
  </w:style>
  <w:style w:type="paragraph" w:styleId="afe">
    <w:name w:val="List"/>
    <w:basedOn w:val="a0"/>
    <w:next w:val="a0"/>
    <w:rsid w:val="006E337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Bullet"/>
    <w:basedOn w:val="a0"/>
    <w:next w:val="a0"/>
    <w:rsid w:val="006E3375"/>
    <w:pPr>
      <w:numPr>
        <w:numId w:val="9"/>
      </w:numPr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">
    <w:name w:val="List Number"/>
    <w:basedOn w:val="a0"/>
    <w:next w:val="a0"/>
    <w:rsid w:val="006E337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a">
    <w:name w:val="List 2"/>
    <w:basedOn w:val="a0"/>
    <w:next w:val="a0"/>
    <w:rsid w:val="006E337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f0">
    <w:name w:val="Table Grid"/>
    <w:basedOn w:val="a2"/>
    <w:rsid w:val="006E3375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List 4"/>
    <w:basedOn w:val="a0"/>
    <w:rsid w:val="006E337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1">
    <w:name w:val="List 5"/>
    <w:basedOn w:val="a0"/>
    <w:rsid w:val="006E3375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Bullet 2"/>
    <w:basedOn w:val="a0"/>
    <w:rsid w:val="006E3375"/>
    <w:pPr>
      <w:numPr>
        <w:numId w:val="10"/>
      </w:numPr>
      <w:spacing w:after="0" w:line="360" w:lineRule="auto"/>
      <w:ind w:left="0" w:firstLine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List Bullet 3"/>
    <w:basedOn w:val="a0"/>
    <w:rsid w:val="006E3375"/>
    <w:pPr>
      <w:numPr>
        <w:numId w:val="11"/>
      </w:numPr>
      <w:spacing w:after="0" w:line="360" w:lineRule="auto"/>
      <w:ind w:left="0" w:firstLine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Обычный1"/>
    <w:rsid w:val="006E337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f1">
    <w:name w:val="Block Text"/>
    <w:basedOn w:val="a0"/>
    <w:rsid w:val="006E3375"/>
    <w:pPr>
      <w:widowControl w:val="0"/>
      <w:spacing w:after="0" w:line="360" w:lineRule="exact"/>
      <w:ind w:left="500" w:right="56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ConsNormal">
    <w:name w:val="ConsNormal"/>
    <w:rsid w:val="006E33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f2">
    <w:name w:val="Стиль Регламент"/>
    <w:basedOn w:val="a0"/>
    <w:rsid w:val="006E3375"/>
    <w:pPr>
      <w:spacing w:after="0" w:line="360" w:lineRule="atLeast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5">
    <w:name w:val="Знак1"/>
    <w:basedOn w:val="a0"/>
    <w:rsid w:val="006E337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6E3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 Знак Знак Знак Знак Знак Знак Знак Знак Знак Знак Знак Знак Знак Знак Знак Знак Знак Знак"/>
    <w:basedOn w:val="a0"/>
    <w:rsid w:val="006E337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3">
    <w:name w:val="Знак"/>
    <w:basedOn w:val="a0"/>
    <w:rsid w:val="006E337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6E33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4">
    <w:name w:val="Цветовое выделение"/>
    <w:rsid w:val="006E3375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0"/>
    <w:next w:val="a0"/>
    <w:rsid w:val="006E33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Текст1"/>
    <w:basedOn w:val="aff6"/>
    <w:rsid w:val="006E3375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 w:cs="Times New Roman"/>
      <w:sz w:val="24"/>
    </w:rPr>
  </w:style>
  <w:style w:type="paragraph" w:styleId="aff6">
    <w:name w:val="Plain Text"/>
    <w:basedOn w:val="a0"/>
    <w:link w:val="aff7"/>
    <w:rsid w:val="006E337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rsid w:val="006E33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8">
    <w:name w:val="Balloon Text"/>
    <w:basedOn w:val="a0"/>
    <w:link w:val="aff9"/>
    <w:rsid w:val="006E3375"/>
    <w:pPr>
      <w:spacing w:after="0" w:line="36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9">
    <w:name w:val="Текст выноски Знак"/>
    <w:basedOn w:val="a1"/>
    <w:link w:val="aff8"/>
    <w:rsid w:val="006E3375"/>
    <w:rPr>
      <w:rFonts w:ascii="Tahoma" w:eastAsia="Times New Roman" w:hAnsi="Tahoma" w:cs="Tahoma"/>
      <w:sz w:val="16"/>
      <w:szCs w:val="16"/>
      <w:lang w:eastAsia="ru-RU"/>
    </w:rPr>
  </w:style>
  <w:style w:type="character" w:styleId="affa">
    <w:name w:val="footnote reference"/>
    <w:basedOn w:val="a1"/>
    <w:rsid w:val="006E3375"/>
    <w:rPr>
      <w:sz w:val="28"/>
      <w:szCs w:val="28"/>
      <w:vertAlign w:val="superscript"/>
      <w:lang w:val="ru-RU" w:eastAsia="en-US" w:bidi="ar-SA"/>
    </w:rPr>
  </w:style>
  <w:style w:type="paragraph" w:styleId="affb">
    <w:name w:val="endnote text"/>
    <w:basedOn w:val="a0"/>
    <w:next w:val="a0"/>
    <w:link w:val="affc"/>
    <w:rsid w:val="006E337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c">
    <w:name w:val="Текст концевой сноски Знак"/>
    <w:basedOn w:val="a1"/>
    <w:link w:val="affb"/>
    <w:rsid w:val="006E33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d">
    <w:name w:val="table of authorities"/>
    <w:basedOn w:val="a0"/>
    <w:next w:val="a0"/>
    <w:rsid w:val="006E337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e">
    <w:name w:val="macro"/>
    <w:link w:val="afff"/>
    <w:rsid w:val="006E33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  <w:ind w:firstLine="709"/>
      <w:jc w:val="both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customStyle="1" w:styleId="afff">
    <w:name w:val="Текст макроса Знак"/>
    <w:basedOn w:val="a1"/>
    <w:link w:val="affe"/>
    <w:rsid w:val="006E3375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fff0">
    <w:name w:val="toa heading"/>
    <w:basedOn w:val="a0"/>
    <w:next w:val="a0"/>
    <w:rsid w:val="006E3375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sz w:val="28"/>
      <w:szCs w:val="28"/>
      <w:lang w:eastAsia="ru-RU"/>
    </w:rPr>
  </w:style>
  <w:style w:type="paragraph" w:styleId="afff1">
    <w:name w:val="Normal (Web)"/>
    <w:basedOn w:val="a0"/>
    <w:unhideWhenUsed/>
    <w:rsid w:val="006E337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o">
    <w:name w:val="E?No?"/>
    <w:basedOn w:val="a0"/>
    <w:rsid w:val="006E3375"/>
    <w:pPr>
      <w:widowControl w:val="0"/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0"/>
    <w:rsid w:val="006E3375"/>
    <w:pPr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-2"/>
      <w:sz w:val="24"/>
      <w:szCs w:val="24"/>
      <w:lang w:eastAsia="ar-SA"/>
    </w:rPr>
  </w:style>
  <w:style w:type="character" w:customStyle="1" w:styleId="afff2">
    <w:name w:val="Гипертекстовая ссылка"/>
    <w:basedOn w:val="aff4"/>
    <w:rsid w:val="006E3375"/>
    <w:rPr>
      <w:b/>
      <w:bCs/>
      <w:color w:val="008000"/>
      <w:sz w:val="20"/>
      <w:szCs w:val="20"/>
    </w:rPr>
  </w:style>
  <w:style w:type="paragraph" w:styleId="36">
    <w:name w:val="toc 3"/>
    <w:basedOn w:val="a0"/>
    <w:next w:val="a0"/>
    <w:autoRedefine/>
    <w:uiPriority w:val="39"/>
    <w:unhideWhenUsed/>
    <w:rsid w:val="00BE7175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0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49C03-A395-4BE9-9A37-7BCC3B574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14</Pages>
  <Words>3865</Words>
  <Characters>22031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Валентиновна Винокурова</dc:creator>
  <cp:keywords/>
  <dc:description/>
  <cp:lastModifiedBy>User</cp:lastModifiedBy>
  <cp:revision>40</cp:revision>
  <dcterms:created xsi:type="dcterms:W3CDTF">2022-09-14T05:09:00Z</dcterms:created>
  <dcterms:modified xsi:type="dcterms:W3CDTF">2022-10-13T05:25:00Z</dcterms:modified>
</cp:coreProperties>
</file>