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62" w:rsidRPr="0099671B" w:rsidRDefault="00025662" w:rsidP="0099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671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КОНТРОЛЬНО-СЧЕТНАЯ ПАЛАТА ГОРОДА ЯКУТСКА</w:t>
      </w:r>
    </w:p>
    <w:p w:rsidR="00025662" w:rsidRPr="0099671B" w:rsidRDefault="00025662" w:rsidP="0099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662" w:rsidRPr="0099671B" w:rsidRDefault="00025662" w:rsidP="0099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662" w:rsidRPr="0099671B" w:rsidRDefault="00025662" w:rsidP="0099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6C95" w:rsidRPr="0099671B" w:rsidRDefault="00E76C95" w:rsidP="0099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6C95" w:rsidRPr="0099671B" w:rsidRDefault="00E76C95" w:rsidP="0099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6C95" w:rsidRPr="0099671B" w:rsidRDefault="00E76C95" w:rsidP="0099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662" w:rsidRPr="0099671B" w:rsidRDefault="00025662" w:rsidP="0099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662" w:rsidRPr="0099671B" w:rsidRDefault="00025662" w:rsidP="0099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662" w:rsidRPr="0099671B" w:rsidRDefault="00025662" w:rsidP="0099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662" w:rsidRPr="0099671B" w:rsidRDefault="00025662" w:rsidP="0099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662" w:rsidRPr="0099671B" w:rsidRDefault="00025662" w:rsidP="0099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67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СТАНДАРТ </w:t>
      </w:r>
      <w:r w:rsidR="00365B8E" w:rsidRPr="009967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ОРГАНИЗАЦИИ ДЕЯТЕЛЬНОСТИ</w:t>
      </w:r>
    </w:p>
    <w:p w:rsidR="00025662" w:rsidRPr="0099671B" w:rsidRDefault="00025662" w:rsidP="009967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662" w:rsidRPr="0099671B" w:rsidRDefault="00025662" w:rsidP="0099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662" w:rsidRPr="0099671B" w:rsidRDefault="00025662" w:rsidP="0099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662" w:rsidRPr="0099671B" w:rsidRDefault="00E76C95" w:rsidP="0099671B">
      <w:pPr>
        <w:tabs>
          <w:tab w:val="left" w:pos="82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 002</w:t>
      </w:r>
      <w:r w:rsidR="00025662" w:rsidRPr="009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«Порядок подготовки</w:t>
      </w:r>
      <w:r w:rsidR="0003583D" w:rsidRPr="009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годового</w:t>
      </w:r>
      <w:r w:rsidR="00025662" w:rsidRPr="009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  <w:r w:rsidR="0003583D" w:rsidRPr="009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25662" w:rsidRPr="009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деятельности </w:t>
      </w:r>
      <w:r w:rsidR="0003583D" w:rsidRPr="009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ежеквартальной информации о результатах проведенных контрольных и экспертно-аналитических мероприятий </w:t>
      </w:r>
      <w:r w:rsidR="00025662" w:rsidRPr="009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 города Якутска»</w:t>
      </w:r>
    </w:p>
    <w:p w:rsidR="00025662" w:rsidRPr="0099671B" w:rsidRDefault="00025662" w:rsidP="0099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662" w:rsidRPr="0099671B" w:rsidRDefault="00025662" w:rsidP="009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62" w:rsidRPr="0099671B" w:rsidRDefault="00025662" w:rsidP="009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62" w:rsidRPr="0099671B" w:rsidRDefault="00025662" w:rsidP="009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62" w:rsidRPr="0099671B" w:rsidRDefault="00025662" w:rsidP="009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62" w:rsidRPr="0099671B" w:rsidRDefault="00025662" w:rsidP="009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62" w:rsidRPr="0099671B" w:rsidRDefault="00025662" w:rsidP="009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95" w:rsidRPr="0099671B" w:rsidRDefault="00E76C95" w:rsidP="009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62" w:rsidRPr="0099671B" w:rsidRDefault="00025662" w:rsidP="009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62" w:rsidRPr="0099671B" w:rsidRDefault="00025662" w:rsidP="00996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25662" w:rsidRPr="0099671B" w:rsidRDefault="00025662" w:rsidP="00996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Коллегии</w:t>
      </w:r>
    </w:p>
    <w:p w:rsidR="00025662" w:rsidRPr="0099671B" w:rsidRDefault="00025662" w:rsidP="00996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025662" w:rsidRPr="0099671B" w:rsidRDefault="00025662" w:rsidP="00996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Якутска</w:t>
      </w:r>
    </w:p>
    <w:p w:rsidR="00025662" w:rsidRDefault="00AC229A" w:rsidP="00AC2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21.02.2023 № 1-6</w:t>
      </w:r>
    </w:p>
    <w:p w:rsidR="002C2BED" w:rsidRPr="0099671B" w:rsidRDefault="002C2BED" w:rsidP="00AC2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«16» марта 2023г.</w:t>
      </w:r>
      <w:r w:rsidR="0084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№2-4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5662" w:rsidRPr="0099671B" w:rsidRDefault="00025662" w:rsidP="009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62" w:rsidRPr="0099671B" w:rsidRDefault="00025662" w:rsidP="009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62" w:rsidRPr="0099671B" w:rsidRDefault="00025662" w:rsidP="009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62" w:rsidRPr="0099671B" w:rsidRDefault="00025662" w:rsidP="009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62" w:rsidRPr="0099671B" w:rsidRDefault="00025662" w:rsidP="009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62" w:rsidRPr="0099671B" w:rsidRDefault="00025662" w:rsidP="009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62" w:rsidRPr="0099671B" w:rsidRDefault="00025662" w:rsidP="0099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 2023 год</w:t>
      </w:r>
    </w:p>
    <w:p w:rsidR="00025662" w:rsidRPr="0099671B" w:rsidRDefault="00025662" w:rsidP="0099671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E40" w:rsidRPr="0099671B" w:rsidRDefault="00633E40" w:rsidP="0099671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E40" w:rsidRPr="0099671B" w:rsidRDefault="00633E40" w:rsidP="0099671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71B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633E40" w:rsidRPr="0099671B" w:rsidRDefault="00633E40" w:rsidP="0099671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dt>
      <w:sdtPr>
        <w:rPr>
          <w:rFonts w:ascii="Times New Roman" w:hAnsi="Times New Roman" w:cs="Times New Roman"/>
          <w:color w:val="auto"/>
          <w:sz w:val="28"/>
          <w:szCs w:val="28"/>
          <w:lang w:eastAsia="en-US"/>
        </w:rPr>
        <w:id w:val="-6831298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25662" w:rsidRPr="0099671B" w:rsidRDefault="00025662" w:rsidP="0099671B">
          <w:pPr>
            <w:pStyle w:val="aa"/>
            <w:tabs>
              <w:tab w:val="left" w:pos="709"/>
            </w:tabs>
            <w:spacing w:line="276" w:lineRule="auto"/>
            <w:ind w:right="283" w:firstLine="426"/>
            <w:rPr>
              <w:rFonts w:ascii="Times New Roman" w:hAnsi="Times New Roman" w:cs="Times New Roman"/>
              <w:sz w:val="28"/>
              <w:szCs w:val="28"/>
            </w:rPr>
          </w:pPr>
        </w:p>
        <w:p w:rsidR="00874F84" w:rsidRPr="0099671B" w:rsidRDefault="00025662" w:rsidP="0099671B">
          <w:pPr>
            <w:pStyle w:val="21"/>
            <w:tabs>
              <w:tab w:val="left" w:pos="660"/>
              <w:tab w:val="left" w:pos="709"/>
              <w:tab w:val="right" w:leader="dot" w:pos="9345"/>
            </w:tabs>
            <w:spacing w:line="276" w:lineRule="auto"/>
            <w:ind w:left="0" w:firstLine="426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r w:rsidRPr="0099671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9671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9671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6759384" w:history="1">
            <w:r w:rsidR="00874F84" w:rsidRPr="0099671B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1.</w:t>
            </w:r>
            <w:r w:rsidR="00874F84" w:rsidRPr="0099671B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="00874F84" w:rsidRPr="0099671B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Общие положения</w:t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_Toc126759384 \h </w:instrText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02A0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3</w:t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F84" w:rsidRPr="0099671B" w:rsidRDefault="00841689" w:rsidP="0099671B">
          <w:pPr>
            <w:pStyle w:val="21"/>
            <w:tabs>
              <w:tab w:val="left" w:pos="660"/>
              <w:tab w:val="left" w:pos="709"/>
              <w:tab w:val="right" w:leader="dot" w:pos="9345"/>
            </w:tabs>
            <w:spacing w:line="276" w:lineRule="auto"/>
            <w:ind w:left="0" w:firstLine="426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26759385" w:history="1">
            <w:r w:rsidR="00874F84" w:rsidRPr="0099671B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2.</w:t>
            </w:r>
            <w:r w:rsidR="00874F84" w:rsidRPr="0099671B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="00874F84" w:rsidRPr="0099671B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Структура и порядок рассмотрения Годового отчета</w:t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_Toc126759385 \h </w:instrText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02A0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3</w:t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F84" w:rsidRPr="0099671B" w:rsidRDefault="00841689" w:rsidP="0099671B">
          <w:pPr>
            <w:pStyle w:val="11"/>
            <w:tabs>
              <w:tab w:val="left" w:pos="709"/>
            </w:tabs>
            <w:spacing w:line="276" w:lineRule="auto"/>
            <w:ind w:left="0" w:firstLine="426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26759386" w:history="1">
            <w:r w:rsidR="00874F84" w:rsidRPr="0099671B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3.</w:t>
            </w:r>
            <w:r w:rsidR="00874F84" w:rsidRPr="0099671B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="00874F84" w:rsidRPr="0099671B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Структура, порядок подготовки и направление ежеквартальной информации</w:t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_Toc126759386 \h </w:instrText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02A0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5</w:t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F84" w:rsidRPr="0099671B" w:rsidRDefault="00841689" w:rsidP="0099671B">
          <w:pPr>
            <w:pStyle w:val="11"/>
            <w:tabs>
              <w:tab w:val="left" w:pos="709"/>
            </w:tabs>
            <w:spacing w:line="276" w:lineRule="auto"/>
            <w:ind w:left="0" w:firstLine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759387" w:history="1">
            <w:r w:rsidR="00874F84" w:rsidRPr="0099671B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4.</w:t>
            </w:r>
            <w:r w:rsidR="00874F84" w:rsidRPr="0099671B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="00874F84" w:rsidRPr="0099671B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Правила формирования отчетов о работе КСП г.Якутска</w:t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_Toc126759387 \h </w:instrText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02A0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6</w:t>
            </w:r>
            <w:r w:rsidR="00874F84" w:rsidRPr="0099671B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F84" w:rsidRPr="0099671B" w:rsidRDefault="00841689" w:rsidP="0099671B">
          <w:pPr>
            <w:pStyle w:val="21"/>
            <w:tabs>
              <w:tab w:val="left" w:pos="709"/>
              <w:tab w:val="right" w:leader="dot" w:pos="9345"/>
            </w:tabs>
            <w:spacing w:line="276" w:lineRule="auto"/>
            <w:ind w:left="0" w:firstLine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759388" w:history="1">
            <w:r w:rsidR="00874F84" w:rsidRPr="0099671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 № 1 к стандарту</w:t>
            </w:r>
            <w:r w:rsidR="00874F84" w:rsidRPr="0099671B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Форма отчета «Основные итоги КМ и ЭАМ»</w:t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_Toc126759388 \h </w:instrText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2A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F84" w:rsidRPr="0099671B" w:rsidRDefault="00841689" w:rsidP="0099671B">
          <w:pPr>
            <w:pStyle w:val="21"/>
            <w:tabs>
              <w:tab w:val="left" w:pos="709"/>
              <w:tab w:val="right" w:leader="dot" w:pos="9345"/>
            </w:tabs>
            <w:spacing w:line="276" w:lineRule="auto"/>
            <w:ind w:left="0" w:firstLine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759389" w:history="1">
            <w:r w:rsidR="00874F84" w:rsidRPr="0099671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 № 2 к стандарту</w:t>
            </w:r>
            <w:r w:rsidR="00874F84" w:rsidRPr="0099671B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Форма отчета «Основные итоги КМ и ЭАМ по видам нарушений»</w:t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_Toc126759389 \h </w:instrText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2A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F84" w:rsidRPr="0099671B" w:rsidRDefault="00841689" w:rsidP="0099671B">
          <w:pPr>
            <w:pStyle w:val="21"/>
            <w:tabs>
              <w:tab w:val="left" w:pos="709"/>
              <w:tab w:val="right" w:leader="dot" w:pos="9345"/>
            </w:tabs>
            <w:spacing w:line="276" w:lineRule="auto"/>
            <w:ind w:left="0" w:firstLine="42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759390" w:history="1">
            <w:r w:rsidR="00874F84" w:rsidRPr="0099671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 № 3 к стандарту</w:t>
            </w:r>
            <w:r w:rsidR="00874F84" w:rsidRPr="0099671B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Форма отчета «Исполнение представлений (предписаний)»</w:t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_Toc126759390 \h </w:instrText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2A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F84" w:rsidRPr="0099671B" w:rsidRDefault="00841689" w:rsidP="0099671B">
          <w:pPr>
            <w:pStyle w:val="21"/>
            <w:tabs>
              <w:tab w:val="left" w:pos="709"/>
              <w:tab w:val="right" w:leader="dot" w:pos="9345"/>
            </w:tabs>
            <w:spacing w:line="276" w:lineRule="auto"/>
            <w:ind w:left="0" w:firstLine="426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6759391" w:history="1">
            <w:r w:rsidR="00874F84" w:rsidRPr="0099671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 № 4 к стандарту</w:t>
            </w:r>
            <w:r w:rsidR="00874F84" w:rsidRPr="0099671B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Требования к содержанию разделов</w:t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_Toc126759391 \h </w:instrText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2A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874F84" w:rsidRPr="009967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5662" w:rsidRPr="0099671B" w:rsidRDefault="00025662" w:rsidP="0099671B">
          <w:pPr>
            <w:tabs>
              <w:tab w:val="left" w:pos="709"/>
            </w:tabs>
            <w:spacing w:line="276" w:lineRule="auto"/>
            <w:ind w:right="283" w:firstLine="426"/>
            <w:rPr>
              <w:rFonts w:ascii="Times New Roman" w:hAnsi="Times New Roman" w:cs="Times New Roman"/>
              <w:sz w:val="28"/>
              <w:szCs w:val="28"/>
            </w:rPr>
          </w:pPr>
          <w:r w:rsidRPr="0099671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025662" w:rsidRPr="0099671B" w:rsidRDefault="00025662" w:rsidP="0099671B">
      <w:pPr>
        <w:spacing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633E40" w:rsidRPr="0099671B" w:rsidRDefault="00633E40" w:rsidP="0099671B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633E40" w:rsidRPr="0099671B" w:rsidRDefault="00633E40" w:rsidP="0099671B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633E40" w:rsidRPr="0099671B" w:rsidRDefault="00633E40" w:rsidP="0099671B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633E40" w:rsidRPr="0099671B" w:rsidRDefault="00633E40" w:rsidP="0099671B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633E40" w:rsidRPr="0099671B" w:rsidRDefault="00633E40" w:rsidP="0099671B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74F84" w:rsidRPr="0099671B" w:rsidRDefault="00874F84" w:rsidP="0099671B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74F84" w:rsidRPr="0099671B" w:rsidRDefault="00874F84" w:rsidP="0099671B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74F84" w:rsidRPr="0099671B" w:rsidRDefault="00874F84" w:rsidP="0099671B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74F84" w:rsidRPr="0099671B" w:rsidRDefault="00874F84" w:rsidP="0099671B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633E40" w:rsidRPr="0099671B" w:rsidRDefault="00633E40" w:rsidP="0099671B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633E40" w:rsidRPr="0099671B" w:rsidRDefault="00633E40" w:rsidP="0099671B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633E40" w:rsidRPr="0099671B" w:rsidRDefault="00633E40" w:rsidP="0099671B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633E40" w:rsidRPr="0099671B" w:rsidRDefault="00633E40" w:rsidP="0099671B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03583D" w:rsidRPr="0099671B" w:rsidRDefault="0003583D" w:rsidP="0099671B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1C47BF" w:rsidRPr="0099671B" w:rsidRDefault="001C47BF" w:rsidP="0099671B">
      <w:pPr>
        <w:pStyle w:val="2"/>
        <w:numPr>
          <w:ilvl w:val="0"/>
          <w:numId w:val="6"/>
        </w:numPr>
        <w:tabs>
          <w:tab w:val="left" w:pos="1276"/>
        </w:tabs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26759384"/>
      <w:r w:rsidRPr="0099671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  <w:bookmarkEnd w:id="1"/>
    </w:p>
    <w:p w:rsidR="00633E40" w:rsidRPr="0099671B" w:rsidRDefault="001C47BF" w:rsidP="0099671B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С</w:t>
      </w:r>
      <w:r w:rsidR="00633E40" w:rsidRPr="0099671B">
        <w:rPr>
          <w:rFonts w:ascii="Times New Roman" w:hAnsi="Times New Roman" w:cs="Times New Roman"/>
          <w:sz w:val="28"/>
          <w:szCs w:val="28"/>
        </w:rPr>
        <w:t xml:space="preserve">тандарт организации деятельности </w:t>
      </w:r>
      <w:r w:rsidR="00E76C95" w:rsidRPr="0099671B">
        <w:rPr>
          <w:rFonts w:ascii="Times New Roman" w:hAnsi="Times New Roman" w:cs="Times New Roman"/>
          <w:sz w:val="28"/>
          <w:szCs w:val="28"/>
        </w:rPr>
        <w:t>СОД 002</w:t>
      </w:r>
      <w:r w:rsidR="00E76C95" w:rsidRPr="00996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71B">
        <w:rPr>
          <w:rFonts w:ascii="Times New Roman" w:hAnsi="Times New Roman" w:cs="Times New Roman"/>
          <w:sz w:val="28"/>
          <w:szCs w:val="28"/>
        </w:rPr>
        <w:t xml:space="preserve">«Порядок подготовки </w:t>
      </w:r>
      <w:r w:rsidR="00D02A07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99671B">
        <w:rPr>
          <w:rFonts w:ascii="Times New Roman" w:hAnsi="Times New Roman" w:cs="Times New Roman"/>
          <w:sz w:val="28"/>
          <w:szCs w:val="28"/>
        </w:rPr>
        <w:t>отчет</w:t>
      </w:r>
      <w:r w:rsidR="00D02A07">
        <w:rPr>
          <w:rFonts w:ascii="Times New Roman" w:hAnsi="Times New Roman" w:cs="Times New Roman"/>
          <w:sz w:val="28"/>
          <w:szCs w:val="28"/>
        </w:rPr>
        <w:t>а</w:t>
      </w:r>
      <w:r w:rsidRPr="0099671B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4910B0" w:rsidRPr="0099671B">
        <w:rPr>
          <w:rFonts w:ascii="Times New Roman" w:hAnsi="Times New Roman" w:cs="Times New Roman"/>
          <w:sz w:val="28"/>
          <w:szCs w:val="28"/>
        </w:rPr>
        <w:t xml:space="preserve">и ежеквартальной информации о результатах проведенных контрольных и экспертно-аналитических мероприятий </w:t>
      </w:r>
      <w:r w:rsidR="00633E40"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города Якутска</w:t>
      </w:r>
      <w:r w:rsidRPr="0099671B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8754C1" w:rsidRPr="0099671B">
        <w:rPr>
          <w:rFonts w:ascii="Times New Roman" w:hAnsi="Times New Roman" w:cs="Times New Roman"/>
          <w:sz w:val="28"/>
          <w:szCs w:val="28"/>
        </w:rPr>
        <w:t>Стандарт</w:t>
      </w:r>
      <w:r w:rsidRPr="0099671B">
        <w:rPr>
          <w:rFonts w:ascii="Times New Roman" w:hAnsi="Times New Roman" w:cs="Times New Roman"/>
          <w:sz w:val="28"/>
          <w:szCs w:val="28"/>
        </w:rPr>
        <w:t>) разработан</w:t>
      </w:r>
      <w:r w:rsidR="00633E40" w:rsidRPr="0099671B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</w:t>
      </w:r>
      <w:r w:rsidR="00633E40" w:rsidRPr="0099671B">
        <w:rPr>
          <w:rFonts w:ascii="Times New Roman" w:hAnsi="Times New Roman" w:cs="Times New Roman"/>
          <w:sz w:val="28"/>
          <w:szCs w:val="28"/>
        </w:rPr>
        <w:t>и применяется с учетом положений:</w:t>
      </w:r>
    </w:p>
    <w:p w:rsidR="00633E40" w:rsidRPr="0099671B" w:rsidRDefault="00633E40" w:rsidP="0099671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(далее – БК РФ); </w:t>
      </w:r>
    </w:p>
    <w:p w:rsidR="00633E40" w:rsidRPr="0099671B" w:rsidRDefault="00633E40" w:rsidP="0099671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633E40" w:rsidRPr="0099671B" w:rsidRDefault="00633E40" w:rsidP="0099671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Устава городского округа «город Якутск» (далее – Устав ГО «город Якутск»);</w:t>
      </w:r>
    </w:p>
    <w:p w:rsidR="00633E40" w:rsidRPr="0099671B" w:rsidRDefault="00633E40" w:rsidP="0099671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нормативного правового акта Якутской городской Думы от 04.03.2020 № 434-НПА «Положение о бюджетном процессе в городском округе «город Якутск» (далее – Положение о бюджетном процессе);</w:t>
      </w:r>
    </w:p>
    <w:p w:rsidR="00633E40" w:rsidRPr="0099671B" w:rsidRDefault="00633E40" w:rsidP="0099671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нормативного правового акта Якутской городской Думы от 23.12.2011 № 45-НПА «Положение о Контрольно-счетной палате города Якутска» (далее – Положение КСП г.Якутска);</w:t>
      </w:r>
    </w:p>
    <w:p w:rsidR="00633E40" w:rsidRPr="0099671B" w:rsidRDefault="00633E40" w:rsidP="0099671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от 29.03.2022 №2ПК; </w:t>
      </w:r>
    </w:p>
    <w:p w:rsidR="00633E40" w:rsidRPr="0099671B" w:rsidRDefault="00633E40" w:rsidP="0099671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регламента Контрольно-счетной палаты города Якутска (далее – регламент КСП г.Якутска).</w:t>
      </w:r>
    </w:p>
    <w:p w:rsidR="001C47BF" w:rsidRPr="0099671B" w:rsidRDefault="001C47BF" w:rsidP="0099671B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754C1" w:rsidRPr="0099671B">
        <w:rPr>
          <w:rFonts w:ascii="Times New Roman" w:hAnsi="Times New Roman" w:cs="Times New Roman"/>
          <w:sz w:val="28"/>
          <w:szCs w:val="28"/>
        </w:rPr>
        <w:t>Стандарт</w:t>
      </w:r>
      <w:r w:rsidRPr="0099671B">
        <w:rPr>
          <w:rFonts w:ascii="Times New Roman" w:hAnsi="Times New Roman" w:cs="Times New Roman"/>
          <w:sz w:val="28"/>
          <w:szCs w:val="28"/>
        </w:rPr>
        <w:t xml:space="preserve">а является определение </w:t>
      </w:r>
      <w:r w:rsidR="008754C1" w:rsidRPr="0099671B">
        <w:rPr>
          <w:rFonts w:ascii="Times New Roman" w:hAnsi="Times New Roman" w:cs="Times New Roman"/>
          <w:sz w:val="28"/>
          <w:szCs w:val="28"/>
        </w:rPr>
        <w:t>порядка</w:t>
      </w:r>
      <w:r w:rsidRPr="0099671B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B9792D" w:rsidRPr="0099671B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99671B">
        <w:rPr>
          <w:rFonts w:ascii="Times New Roman" w:hAnsi="Times New Roman" w:cs="Times New Roman"/>
          <w:sz w:val="28"/>
          <w:szCs w:val="28"/>
        </w:rPr>
        <w:t>отчет</w:t>
      </w:r>
      <w:r w:rsidR="004910B0" w:rsidRPr="0099671B">
        <w:rPr>
          <w:rFonts w:ascii="Times New Roman" w:hAnsi="Times New Roman" w:cs="Times New Roman"/>
          <w:sz w:val="28"/>
          <w:szCs w:val="28"/>
        </w:rPr>
        <w:t>а о деятельности и ежеквартальной информации о результатах проведенных контрольных и экспертно-аналитических мероприятий</w:t>
      </w:r>
      <w:r w:rsidRPr="0099671B">
        <w:rPr>
          <w:rFonts w:ascii="Times New Roman" w:hAnsi="Times New Roman" w:cs="Times New Roman"/>
          <w:sz w:val="28"/>
          <w:szCs w:val="28"/>
        </w:rPr>
        <w:t xml:space="preserve"> </w:t>
      </w:r>
      <w:r w:rsidR="00B9792D" w:rsidRPr="0099671B">
        <w:rPr>
          <w:rFonts w:ascii="Times New Roman" w:hAnsi="Times New Roman" w:cs="Times New Roman"/>
          <w:sz w:val="28"/>
          <w:szCs w:val="28"/>
        </w:rPr>
        <w:t xml:space="preserve">КСП г.Якутска (далее – Годовой отчет, </w:t>
      </w:r>
      <w:r w:rsidR="004910B0" w:rsidRPr="0099671B">
        <w:rPr>
          <w:rFonts w:ascii="Times New Roman" w:hAnsi="Times New Roman" w:cs="Times New Roman"/>
          <w:sz w:val="28"/>
          <w:szCs w:val="28"/>
        </w:rPr>
        <w:t>ежеквартальная информация</w:t>
      </w:r>
      <w:r w:rsidR="00B9792D" w:rsidRPr="0099671B">
        <w:rPr>
          <w:rFonts w:ascii="Times New Roman" w:hAnsi="Times New Roman" w:cs="Times New Roman"/>
          <w:sz w:val="28"/>
          <w:szCs w:val="28"/>
        </w:rPr>
        <w:t>)</w:t>
      </w:r>
      <w:r w:rsidRPr="0099671B">
        <w:rPr>
          <w:rFonts w:ascii="Times New Roman" w:hAnsi="Times New Roman" w:cs="Times New Roman"/>
          <w:sz w:val="28"/>
          <w:szCs w:val="28"/>
        </w:rPr>
        <w:t>.</w:t>
      </w:r>
    </w:p>
    <w:p w:rsidR="00F1698E" w:rsidRPr="0099671B" w:rsidRDefault="001C47BF" w:rsidP="0099671B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8754C1" w:rsidRPr="0099671B">
        <w:rPr>
          <w:rFonts w:ascii="Times New Roman" w:hAnsi="Times New Roman" w:cs="Times New Roman"/>
          <w:sz w:val="28"/>
          <w:szCs w:val="28"/>
        </w:rPr>
        <w:t>Стандарта</w:t>
      </w:r>
      <w:r w:rsidRPr="0099671B">
        <w:rPr>
          <w:rFonts w:ascii="Times New Roman" w:hAnsi="Times New Roman" w:cs="Times New Roman"/>
          <w:sz w:val="28"/>
          <w:szCs w:val="28"/>
        </w:rPr>
        <w:t xml:space="preserve"> являются определение структуры Годового</w:t>
      </w:r>
      <w:r w:rsidRPr="0099671B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99671B">
        <w:rPr>
          <w:rFonts w:ascii="Times New Roman" w:hAnsi="Times New Roman" w:cs="Times New Roman"/>
          <w:sz w:val="28"/>
          <w:szCs w:val="28"/>
        </w:rPr>
        <w:t xml:space="preserve">отчета и </w:t>
      </w:r>
      <w:r w:rsidR="004910B0" w:rsidRPr="0099671B">
        <w:rPr>
          <w:rFonts w:ascii="Times New Roman" w:hAnsi="Times New Roman" w:cs="Times New Roman"/>
          <w:sz w:val="28"/>
          <w:szCs w:val="28"/>
        </w:rPr>
        <w:t>ежеквартальной информации</w:t>
      </w:r>
      <w:r w:rsidRPr="0099671B">
        <w:rPr>
          <w:rFonts w:ascii="Times New Roman" w:hAnsi="Times New Roman" w:cs="Times New Roman"/>
          <w:sz w:val="28"/>
          <w:szCs w:val="28"/>
        </w:rPr>
        <w:t xml:space="preserve">, схемы организации работы по подготовке, общих требований к представлению документов и материалов по формированию </w:t>
      </w:r>
      <w:r w:rsidR="004910B0" w:rsidRPr="0099671B">
        <w:rPr>
          <w:rFonts w:ascii="Times New Roman" w:hAnsi="Times New Roman" w:cs="Times New Roman"/>
          <w:sz w:val="28"/>
          <w:szCs w:val="28"/>
        </w:rPr>
        <w:t>Годового отчета и ежеквартальной информации</w:t>
      </w:r>
      <w:r w:rsidRPr="0099671B">
        <w:rPr>
          <w:rFonts w:ascii="Times New Roman" w:hAnsi="Times New Roman" w:cs="Times New Roman"/>
          <w:sz w:val="28"/>
          <w:szCs w:val="28"/>
        </w:rPr>
        <w:t>.</w:t>
      </w:r>
    </w:p>
    <w:p w:rsidR="00633E40" w:rsidRPr="0099671B" w:rsidRDefault="00633E40" w:rsidP="0099671B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47BF" w:rsidRPr="0099671B" w:rsidRDefault="001C47BF" w:rsidP="0099671B">
      <w:pPr>
        <w:pStyle w:val="2"/>
        <w:numPr>
          <w:ilvl w:val="0"/>
          <w:numId w:val="6"/>
        </w:numPr>
        <w:tabs>
          <w:tab w:val="left" w:pos="1276"/>
        </w:tabs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26759385"/>
      <w:r w:rsidRPr="0099671B">
        <w:rPr>
          <w:rFonts w:ascii="Times New Roman" w:hAnsi="Times New Roman" w:cs="Times New Roman"/>
          <w:b/>
          <w:color w:val="auto"/>
          <w:sz w:val="28"/>
          <w:szCs w:val="28"/>
        </w:rPr>
        <w:t>Структура и порядок рассмотрения Годового отчета</w:t>
      </w:r>
      <w:bookmarkEnd w:id="2"/>
    </w:p>
    <w:p w:rsidR="001C47BF" w:rsidRPr="0099671B" w:rsidRDefault="001C47BF" w:rsidP="0099671B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Годовой отчет состоит из сводной части и приложений к годовому отчету:</w:t>
      </w:r>
    </w:p>
    <w:p w:rsidR="001C267C" w:rsidRPr="0099671B" w:rsidRDefault="001C267C" w:rsidP="0099671B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Основные итоги проведенных в отчетном году контрольных и экспертно-аналитических мероприятий по направлениям деятельности по форме согласно </w:t>
      </w:r>
      <w:r w:rsidRPr="0099671B">
        <w:rPr>
          <w:rFonts w:ascii="Times New Roman" w:hAnsi="Times New Roman" w:cs="Times New Roman"/>
          <w:color w:val="0070C0"/>
          <w:sz w:val="28"/>
          <w:szCs w:val="28"/>
        </w:rPr>
        <w:t xml:space="preserve">приложению №1 </w:t>
      </w:r>
      <w:r w:rsidRPr="0099671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754C1" w:rsidRPr="0099671B">
        <w:rPr>
          <w:rFonts w:ascii="Times New Roman" w:hAnsi="Times New Roman" w:cs="Times New Roman"/>
          <w:sz w:val="28"/>
          <w:szCs w:val="28"/>
        </w:rPr>
        <w:t>Стандарту</w:t>
      </w:r>
      <w:r w:rsidRPr="0099671B">
        <w:rPr>
          <w:rFonts w:ascii="Times New Roman" w:hAnsi="Times New Roman" w:cs="Times New Roman"/>
          <w:sz w:val="28"/>
          <w:szCs w:val="28"/>
        </w:rPr>
        <w:t>;</w:t>
      </w:r>
    </w:p>
    <w:p w:rsidR="001C47BF" w:rsidRPr="0099671B" w:rsidRDefault="001C267C" w:rsidP="0099671B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Итоги контрольной и экспертно-аналитической деятельности в отчетном году в разрезе видов нарушений по форме согласно </w:t>
      </w:r>
      <w:r w:rsidRPr="0099671B">
        <w:rPr>
          <w:rFonts w:ascii="Times New Roman" w:hAnsi="Times New Roman" w:cs="Times New Roman"/>
          <w:color w:val="0070C0"/>
          <w:sz w:val="28"/>
          <w:szCs w:val="28"/>
        </w:rPr>
        <w:t>приложению №2</w:t>
      </w:r>
      <w:r w:rsidR="001C47BF" w:rsidRPr="009967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754C1" w:rsidRPr="0099671B">
        <w:rPr>
          <w:rFonts w:ascii="Times New Roman" w:hAnsi="Times New Roman" w:cs="Times New Roman"/>
          <w:sz w:val="28"/>
          <w:szCs w:val="28"/>
        </w:rPr>
        <w:t>Стандарту</w:t>
      </w:r>
      <w:r w:rsidR="001C47BF" w:rsidRPr="0099671B">
        <w:rPr>
          <w:rFonts w:ascii="Times New Roman" w:hAnsi="Times New Roman" w:cs="Times New Roman"/>
          <w:sz w:val="28"/>
          <w:szCs w:val="28"/>
        </w:rPr>
        <w:t>;</w:t>
      </w:r>
    </w:p>
    <w:p w:rsidR="001C47BF" w:rsidRPr="0099671B" w:rsidRDefault="00FF31DE" w:rsidP="0099671B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исполнении представлений (предписаний) по результатам мероприятий, завершенных в текущем и предыдущих годах </w:t>
      </w:r>
      <w:r w:rsidR="001C267C" w:rsidRPr="0099671B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1C267C" w:rsidRPr="0099671B">
        <w:rPr>
          <w:rFonts w:ascii="Times New Roman" w:hAnsi="Times New Roman" w:cs="Times New Roman"/>
          <w:color w:val="0070C0"/>
          <w:sz w:val="28"/>
          <w:szCs w:val="28"/>
        </w:rPr>
        <w:t>приложению №3</w:t>
      </w:r>
      <w:r w:rsidR="001C47BF" w:rsidRPr="009967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754C1" w:rsidRPr="0099671B">
        <w:rPr>
          <w:rFonts w:ascii="Times New Roman" w:hAnsi="Times New Roman" w:cs="Times New Roman"/>
          <w:sz w:val="28"/>
          <w:szCs w:val="28"/>
        </w:rPr>
        <w:t>Стандарту</w:t>
      </w:r>
      <w:r w:rsidR="006423C8" w:rsidRPr="0099671B">
        <w:rPr>
          <w:rFonts w:ascii="Times New Roman" w:hAnsi="Times New Roman" w:cs="Times New Roman"/>
          <w:sz w:val="28"/>
          <w:szCs w:val="28"/>
        </w:rPr>
        <w:t>.</w:t>
      </w:r>
    </w:p>
    <w:p w:rsidR="001C47BF" w:rsidRPr="0099671B" w:rsidRDefault="001C47BF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Сводная часть и приложения к годовому отчету формируются </w:t>
      </w:r>
      <w:r w:rsidR="008754C1" w:rsidRPr="0099671B">
        <w:rPr>
          <w:rFonts w:ascii="Times New Roman" w:hAnsi="Times New Roman" w:cs="Times New Roman"/>
          <w:sz w:val="28"/>
          <w:szCs w:val="28"/>
        </w:rPr>
        <w:t>Информационно</w:t>
      </w:r>
      <w:r w:rsidRPr="0099671B">
        <w:rPr>
          <w:rFonts w:ascii="Times New Roman" w:hAnsi="Times New Roman" w:cs="Times New Roman"/>
          <w:sz w:val="28"/>
          <w:szCs w:val="28"/>
        </w:rPr>
        <w:t>-аналитичес</w:t>
      </w:r>
      <w:r w:rsidR="002F6BF0" w:rsidRPr="0099671B">
        <w:rPr>
          <w:rFonts w:ascii="Times New Roman" w:hAnsi="Times New Roman" w:cs="Times New Roman"/>
          <w:sz w:val="28"/>
          <w:szCs w:val="28"/>
        </w:rPr>
        <w:t>ким отдело</w:t>
      </w:r>
      <w:r w:rsidR="00013E16" w:rsidRPr="0099671B">
        <w:rPr>
          <w:rFonts w:ascii="Times New Roman" w:hAnsi="Times New Roman" w:cs="Times New Roman"/>
          <w:sz w:val="28"/>
          <w:szCs w:val="28"/>
        </w:rPr>
        <w:t>м</w:t>
      </w:r>
      <w:r w:rsidRPr="0099671B">
        <w:rPr>
          <w:rFonts w:ascii="Times New Roman" w:hAnsi="Times New Roman" w:cs="Times New Roman"/>
          <w:sz w:val="28"/>
          <w:szCs w:val="28"/>
        </w:rPr>
        <w:t>.</w:t>
      </w:r>
    </w:p>
    <w:p w:rsidR="001C47BF" w:rsidRPr="0099671B" w:rsidRDefault="001C47BF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Примерная структура сводной части Годового отчета, форма и содержание Приложений устанавливаются настоящим Стандартом и могут актуализироваться и дополняться в ходе формирования </w:t>
      </w:r>
      <w:r w:rsidR="00013E16" w:rsidRPr="0099671B">
        <w:rPr>
          <w:rFonts w:ascii="Times New Roman" w:hAnsi="Times New Roman" w:cs="Times New Roman"/>
          <w:sz w:val="28"/>
          <w:szCs w:val="28"/>
        </w:rPr>
        <w:t>о</w:t>
      </w:r>
      <w:r w:rsidRPr="0099671B">
        <w:rPr>
          <w:rFonts w:ascii="Times New Roman" w:hAnsi="Times New Roman" w:cs="Times New Roman"/>
          <w:sz w:val="28"/>
          <w:szCs w:val="28"/>
        </w:rPr>
        <w:t xml:space="preserve">тчета с последующим внесением изменений в настоящий Стандарт. Кроме того, по поручению </w:t>
      </w:r>
      <w:r w:rsidR="008754C1" w:rsidRPr="0099671B">
        <w:rPr>
          <w:rFonts w:ascii="Times New Roman" w:hAnsi="Times New Roman" w:cs="Times New Roman"/>
          <w:sz w:val="28"/>
          <w:szCs w:val="28"/>
        </w:rPr>
        <w:t>Председателя (заместителя председателя)</w:t>
      </w:r>
      <w:r w:rsidRPr="0099671B">
        <w:rPr>
          <w:rFonts w:ascii="Times New Roman" w:hAnsi="Times New Roman" w:cs="Times New Roman"/>
          <w:sz w:val="28"/>
          <w:szCs w:val="28"/>
        </w:rPr>
        <w:t xml:space="preserve"> в целях пояснения и детализации показателей деятельности </w:t>
      </w:r>
      <w:r w:rsidR="008754C1" w:rsidRPr="0099671B">
        <w:rPr>
          <w:rFonts w:ascii="Times New Roman" w:hAnsi="Times New Roman" w:cs="Times New Roman"/>
          <w:sz w:val="28"/>
          <w:szCs w:val="28"/>
        </w:rPr>
        <w:t>КСП г.Якутска</w:t>
      </w:r>
      <w:r w:rsidRPr="0099671B">
        <w:rPr>
          <w:rFonts w:ascii="Times New Roman" w:hAnsi="Times New Roman" w:cs="Times New Roman"/>
          <w:sz w:val="28"/>
          <w:szCs w:val="28"/>
        </w:rPr>
        <w:t xml:space="preserve"> могут вводиться дополнительные справочные таблицы.</w:t>
      </w:r>
    </w:p>
    <w:p w:rsidR="001C47BF" w:rsidRPr="0099671B" w:rsidRDefault="001C47BF" w:rsidP="0099671B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Сводная часть Годового отчета содержит информацию, диаграммы, фотоматериалы, характеризующие работу и результаты работы </w:t>
      </w:r>
      <w:r w:rsidR="002F6BF0" w:rsidRPr="0099671B">
        <w:rPr>
          <w:rFonts w:ascii="Times New Roman" w:hAnsi="Times New Roman" w:cs="Times New Roman"/>
          <w:sz w:val="28"/>
          <w:szCs w:val="28"/>
        </w:rPr>
        <w:t>КСП г.Якутска</w:t>
      </w:r>
      <w:r w:rsidRPr="00996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7BF" w:rsidRPr="0099671B" w:rsidRDefault="001C47BF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Примерная структура сводной части Годового отчета:</w:t>
      </w:r>
    </w:p>
    <w:p w:rsidR="001C47BF" w:rsidRPr="0099671B" w:rsidRDefault="008754C1" w:rsidP="0099671B">
      <w:pPr>
        <w:pStyle w:val="a3"/>
        <w:numPr>
          <w:ilvl w:val="0"/>
          <w:numId w:val="1"/>
        </w:numPr>
        <w:tabs>
          <w:tab w:val="left" w:pos="82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Вводные положения</w:t>
      </w:r>
      <w:r w:rsidR="001C47BF" w:rsidRPr="0099671B">
        <w:rPr>
          <w:rFonts w:ascii="Times New Roman" w:hAnsi="Times New Roman" w:cs="Times New Roman"/>
          <w:sz w:val="28"/>
          <w:szCs w:val="28"/>
        </w:rPr>
        <w:t>;</w:t>
      </w:r>
    </w:p>
    <w:p w:rsidR="008754C1" w:rsidRPr="0099671B" w:rsidRDefault="001C47BF" w:rsidP="0099671B">
      <w:pPr>
        <w:pStyle w:val="a3"/>
        <w:numPr>
          <w:ilvl w:val="0"/>
          <w:numId w:val="1"/>
        </w:numPr>
        <w:tabs>
          <w:tab w:val="left" w:pos="82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Общие итоги деятельности за отчетный период</w:t>
      </w:r>
      <w:r w:rsidR="008754C1" w:rsidRPr="0099671B">
        <w:rPr>
          <w:rFonts w:ascii="Times New Roman" w:hAnsi="Times New Roman" w:cs="Times New Roman"/>
          <w:sz w:val="28"/>
          <w:szCs w:val="28"/>
        </w:rPr>
        <w:t>;</w:t>
      </w:r>
    </w:p>
    <w:p w:rsidR="008754C1" w:rsidRPr="0099671B" w:rsidRDefault="008754C1" w:rsidP="0099671B">
      <w:pPr>
        <w:pStyle w:val="a3"/>
        <w:numPr>
          <w:ilvl w:val="0"/>
          <w:numId w:val="1"/>
        </w:numPr>
        <w:tabs>
          <w:tab w:val="left" w:pos="82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Контрольная деятельность за отчетный период;</w:t>
      </w:r>
    </w:p>
    <w:p w:rsidR="008754C1" w:rsidRPr="0099671B" w:rsidRDefault="001C47BF" w:rsidP="0099671B">
      <w:pPr>
        <w:pStyle w:val="a3"/>
        <w:numPr>
          <w:ilvl w:val="1"/>
          <w:numId w:val="1"/>
        </w:numPr>
        <w:tabs>
          <w:tab w:val="left" w:pos="10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Контроль доходов бюджета и использования </w:t>
      </w:r>
      <w:r w:rsidR="008754C1" w:rsidRPr="0099671B">
        <w:rPr>
          <w:rFonts w:ascii="Times New Roman" w:hAnsi="Times New Roman" w:cs="Times New Roman"/>
          <w:sz w:val="28"/>
          <w:szCs w:val="28"/>
        </w:rPr>
        <w:t>муниципального имущества;</w:t>
      </w:r>
    </w:p>
    <w:p w:rsidR="008754C1" w:rsidRPr="0099671B" w:rsidRDefault="001C47BF" w:rsidP="0099671B">
      <w:pPr>
        <w:pStyle w:val="a3"/>
        <w:numPr>
          <w:ilvl w:val="1"/>
          <w:numId w:val="1"/>
        </w:numPr>
        <w:tabs>
          <w:tab w:val="left" w:pos="10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Контроль расходов бюджета в сфере</w:t>
      </w:r>
      <w:r w:rsidR="008754C1" w:rsidRPr="0099671B">
        <w:rPr>
          <w:rFonts w:ascii="Times New Roman" w:hAnsi="Times New Roman" w:cs="Times New Roman"/>
          <w:sz w:val="28"/>
          <w:szCs w:val="28"/>
        </w:rPr>
        <w:t xml:space="preserve"> ЖКХ, энергетики и деятельности территорий;</w:t>
      </w:r>
    </w:p>
    <w:p w:rsidR="008754C1" w:rsidRPr="0099671B" w:rsidRDefault="001C47BF" w:rsidP="0099671B">
      <w:pPr>
        <w:pStyle w:val="a3"/>
        <w:numPr>
          <w:ilvl w:val="1"/>
          <w:numId w:val="1"/>
        </w:numPr>
        <w:tabs>
          <w:tab w:val="left" w:pos="10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Контроль расходов бюджета </w:t>
      </w:r>
      <w:r w:rsidR="008754C1" w:rsidRPr="0099671B">
        <w:rPr>
          <w:rFonts w:ascii="Times New Roman" w:hAnsi="Times New Roman" w:cs="Times New Roman"/>
          <w:sz w:val="28"/>
          <w:szCs w:val="28"/>
        </w:rPr>
        <w:t xml:space="preserve">в </w:t>
      </w:r>
      <w:r w:rsidRPr="0099671B">
        <w:rPr>
          <w:rFonts w:ascii="Times New Roman" w:hAnsi="Times New Roman" w:cs="Times New Roman"/>
          <w:sz w:val="28"/>
          <w:szCs w:val="28"/>
        </w:rPr>
        <w:t>социальн</w:t>
      </w:r>
      <w:r w:rsidR="008754C1" w:rsidRPr="0099671B">
        <w:rPr>
          <w:rFonts w:ascii="Times New Roman" w:hAnsi="Times New Roman" w:cs="Times New Roman"/>
          <w:sz w:val="28"/>
          <w:szCs w:val="28"/>
        </w:rPr>
        <w:t>ой сфере;</w:t>
      </w:r>
    </w:p>
    <w:p w:rsidR="001C47BF" w:rsidRPr="0099671B" w:rsidRDefault="001C47BF" w:rsidP="0099671B">
      <w:pPr>
        <w:pStyle w:val="a3"/>
        <w:numPr>
          <w:ilvl w:val="1"/>
          <w:numId w:val="1"/>
        </w:numPr>
        <w:tabs>
          <w:tab w:val="left" w:pos="10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Контроль расходов на </w:t>
      </w:r>
      <w:r w:rsidR="00566D0D" w:rsidRPr="0099671B">
        <w:rPr>
          <w:rFonts w:ascii="Times New Roman" w:hAnsi="Times New Roman" w:cs="Times New Roman"/>
          <w:sz w:val="28"/>
          <w:szCs w:val="28"/>
        </w:rPr>
        <w:t>строительство и инвестиционную политику;</w:t>
      </w:r>
    </w:p>
    <w:p w:rsidR="00566D0D" w:rsidRPr="0099671B" w:rsidRDefault="00566D0D" w:rsidP="0099671B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Проверка достоверности, полноты и соответствия нормативным требованиям составления и предоставления бюджетной отчетности</w:t>
      </w:r>
      <w:r w:rsidR="002F6BF0" w:rsidRPr="0099671B">
        <w:rPr>
          <w:rFonts w:ascii="Times New Roman" w:hAnsi="Times New Roman" w:cs="Times New Roman"/>
          <w:sz w:val="28"/>
          <w:szCs w:val="28"/>
        </w:rPr>
        <w:t>.</w:t>
      </w:r>
    </w:p>
    <w:p w:rsidR="001B3E6C" w:rsidRPr="0099671B" w:rsidRDefault="00566D0D" w:rsidP="0099671B">
      <w:pPr>
        <w:pStyle w:val="a3"/>
        <w:numPr>
          <w:ilvl w:val="0"/>
          <w:numId w:val="1"/>
        </w:numPr>
        <w:tabs>
          <w:tab w:val="left" w:pos="82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Экспертно-аналитическая деятельность;</w:t>
      </w:r>
    </w:p>
    <w:p w:rsidR="001B3E6C" w:rsidRPr="0099671B" w:rsidRDefault="001B3E6C" w:rsidP="0099671B">
      <w:pPr>
        <w:pStyle w:val="a3"/>
        <w:numPr>
          <w:ilvl w:val="0"/>
          <w:numId w:val="1"/>
        </w:numPr>
        <w:tabs>
          <w:tab w:val="left" w:pos="82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Контроль исполнения представлений (предписаний) по результатам мероприятий, завершенных в текущем и предыдущих годах;</w:t>
      </w:r>
    </w:p>
    <w:p w:rsidR="00566D0D" w:rsidRPr="0099671B" w:rsidRDefault="00566D0D" w:rsidP="0099671B">
      <w:pPr>
        <w:pStyle w:val="a3"/>
        <w:numPr>
          <w:ilvl w:val="0"/>
          <w:numId w:val="1"/>
        </w:numPr>
        <w:tabs>
          <w:tab w:val="left" w:pos="82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Работа Коллегии КСП г.Якутска;</w:t>
      </w:r>
    </w:p>
    <w:p w:rsidR="00566D0D" w:rsidRPr="0099671B" w:rsidRDefault="00566D0D" w:rsidP="0099671B">
      <w:pPr>
        <w:pStyle w:val="a3"/>
        <w:numPr>
          <w:ilvl w:val="0"/>
          <w:numId w:val="1"/>
        </w:numPr>
        <w:tabs>
          <w:tab w:val="left" w:pos="82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Судебные дела и производство по административным правонарушениям;</w:t>
      </w:r>
    </w:p>
    <w:p w:rsidR="00566D0D" w:rsidRPr="0099671B" w:rsidRDefault="001C47BF" w:rsidP="0099671B">
      <w:pPr>
        <w:pStyle w:val="a3"/>
        <w:numPr>
          <w:ilvl w:val="0"/>
          <w:numId w:val="1"/>
        </w:numPr>
        <w:tabs>
          <w:tab w:val="left" w:pos="82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566D0D" w:rsidRPr="0099671B">
        <w:rPr>
          <w:rFonts w:ascii="Times New Roman" w:hAnsi="Times New Roman" w:cs="Times New Roman"/>
          <w:sz w:val="28"/>
          <w:szCs w:val="28"/>
        </w:rPr>
        <w:t>КСП г.Якутска с Якутской городской Думой и Окружной администрацией города Якутска;</w:t>
      </w:r>
    </w:p>
    <w:p w:rsidR="00566D0D" w:rsidRPr="0099671B" w:rsidRDefault="00566D0D" w:rsidP="0099671B">
      <w:pPr>
        <w:pStyle w:val="a3"/>
        <w:numPr>
          <w:ilvl w:val="0"/>
          <w:numId w:val="1"/>
        </w:numPr>
        <w:tabs>
          <w:tab w:val="left" w:pos="82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Работа с контролирующими и правоохранительными органами в рамках соглашений;</w:t>
      </w:r>
    </w:p>
    <w:p w:rsidR="00E45088" w:rsidRPr="0099671B" w:rsidRDefault="00E45088" w:rsidP="0099671B">
      <w:pPr>
        <w:pStyle w:val="a3"/>
        <w:numPr>
          <w:ilvl w:val="0"/>
          <w:numId w:val="1"/>
        </w:numPr>
        <w:tabs>
          <w:tab w:val="left" w:pos="82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Организация деятельности контрольно-счетной палаты;</w:t>
      </w:r>
    </w:p>
    <w:p w:rsidR="001C47BF" w:rsidRPr="0099671B" w:rsidRDefault="001C47BF" w:rsidP="0099671B">
      <w:pPr>
        <w:pStyle w:val="a3"/>
        <w:numPr>
          <w:ilvl w:val="0"/>
          <w:numId w:val="1"/>
        </w:numPr>
        <w:tabs>
          <w:tab w:val="left" w:pos="82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Задачи и приоритетные направления деятельности </w:t>
      </w:r>
      <w:r w:rsidR="00E45088" w:rsidRPr="0099671B">
        <w:rPr>
          <w:rFonts w:ascii="Times New Roman" w:hAnsi="Times New Roman" w:cs="Times New Roman"/>
          <w:sz w:val="28"/>
          <w:szCs w:val="28"/>
        </w:rPr>
        <w:t>КСП г.Якутска</w:t>
      </w:r>
      <w:r w:rsidRPr="0099671B">
        <w:rPr>
          <w:rFonts w:ascii="Times New Roman" w:hAnsi="Times New Roman" w:cs="Times New Roman"/>
          <w:sz w:val="28"/>
          <w:szCs w:val="28"/>
        </w:rPr>
        <w:t xml:space="preserve"> на очередной год.</w:t>
      </w:r>
    </w:p>
    <w:p w:rsidR="00E45088" w:rsidRPr="0099671B" w:rsidRDefault="00E45088" w:rsidP="0099671B">
      <w:pPr>
        <w:pStyle w:val="a3"/>
        <w:numPr>
          <w:ilvl w:val="0"/>
          <w:numId w:val="1"/>
        </w:numPr>
        <w:tabs>
          <w:tab w:val="left" w:pos="82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Приложения к отчету.</w:t>
      </w:r>
    </w:p>
    <w:p w:rsidR="001C47BF" w:rsidRPr="0099671B" w:rsidRDefault="00E45088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Для формирования Годового отчета </w:t>
      </w:r>
      <w:r w:rsidR="002F6BF0" w:rsidRPr="0099671B">
        <w:rPr>
          <w:rFonts w:ascii="Times New Roman" w:hAnsi="Times New Roman" w:cs="Times New Roman"/>
          <w:sz w:val="28"/>
          <w:szCs w:val="28"/>
        </w:rPr>
        <w:t>аудиторы</w:t>
      </w:r>
      <w:r w:rsidRPr="0099671B">
        <w:rPr>
          <w:rFonts w:ascii="Times New Roman" w:hAnsi="Times New Roman" w:cs="Times New Roman"/>
          <w:sz w:val="28"/>
          <w:szCs w:val="28"/>
        </w:rPr>
        <w:t xml:space="preserve"> КСП г.Якутска </w:t>
      </w:r>
      <w:r w:rsidR="002F6BF0" w:rsidRPr="0099671B">
        <w:rPr>
          <w:rFonts w:ascii="Times New Roman" w:hAnsi="Times New Roman" w:cs="Times New Roman"/>
          <w:sz w:val="28"/>
          <w:szCs w:val="28"/>
        </w:rPr>
        <w:t xml:space="preserve">по направлениям деятельности </w:t>
      </w:r>
      <w:r w:rsidRPr="0099671B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="001C47BF" w:rsidRPr="0099671B">
        <w:rPr>
          <w:rFonts w:ascii="Times New Roman" w:hAnsi="Times New Roman" w:cs="Times New Roman"/>
          <w:sz w:val="28"/>
          <w:szCs w:val="28"/>
        </w:rPr>
        <w:t xml:space="preserve">отчеты </w:t>
      </w:r>
      <w:r w:rsidRPr="0099671B">
        <w:rPr>
          <w:rFonts w:ascii="Times New Roman" w:hAnsi="Times New Roman" w:cs="Times New Roman"/>
          <w:sz w:val="28"/>
          <w:szCs w:val="28"/>
        </w:rPr>
        <w:t xml:space="preserve">о работе за отчетный </w:t>
      </w:r>
      <w:r w:rsidR="002F6BF0" w:rsidRPr="0099671B">
        <w:rPr>
          <w:rFonts w:ascii="Times New Roman" w:hAnsi="Times New Roman" w:cs="Times New Roman"/>
          <w:sz w:val="28"/>
          <w:szCs w:val="28"/>
        </w:rPr>
        <w:t>год</w:t>
      </w:r>
      <w:r w:rsidR="001C47BF" w:rsidRPr="0099671B">
        <w:rPr>
          <w:rFonts w:ascii="Times New Roman" w:hAnsi="Times New Roman" w:cs="Times New Roman"/>
          <w:sz w:val="28"/>
          <w:szCs w:val="28"/>
        </w:rPr>
        <w:t xml:space="preserve"> </w:t>
      </w:r>
      <w:r w:rsidR="002C2BED">
        <w:rPr>
          <w:rFonts w:ascii="Times New Roman" w:hAnsi="Times New Roman" w:cs="Times New Roman"/>
          <w:sz w:val="28"/>
          <w:szCs w:val="28"/>
        </w:rPr>
        <w:t>по разделам 3, 4,</w:t>
      </w:r>
      <w:r w:rsidR="00E15B9B" w:rsidRPr="0099671B">
        <w:rPr>
          <w:rFonts w:ascii="Times New Roman" w:hAnsi="Times New Roman" w:cs="Times New Roman"/>
          <w:sz w:val="28"/>
          <w:szCs w:val="28"/>
        </w:rPr>
        <w:t xml:space="preserve"> 8, 9, 10, 11, 12 </w:t>
      </w:r>
      <w:r w:rsidR="002F6BF0" w:rsidRPr="0099671B">
        <w:rPr>
          <w:rFonts w:ascii="Times New Roman" w:hAnsi="Times New Roman" w:cs="Times New Roman"/>
          <w:sz w:val="28"/>
          <w:szCs w:val="28"/>
        </w:rPr>
        <w:t xml:space="preserve">и </w:t>
      </w:r>
      <w:r w:rsidR="001C47BF" w:rsidRPr="0099671B">
        <w:rPr>
          <w:rFonts w:ascii="Times New Roman" w:hAnsi="Times New Roman" w:cs="Times New Roman"/>
          <w:sz w:val="28"/>
          <w:szCs w:val="28"/>
        </w:rPr>
        <w:t>представляют</w:t>
      </w:r>
      <w:r w:rsidR="002F6BF0" w:rsidRPr="0099671B">
        <w:rPr>
          <w:rFonts w:ascii="Times New Roman" w:hAnsi="Times New Roman" w:cs="Times New Roman"/>
          <w:sz w:val="28"/>
          <w:szCs w:val="28"/>
        </w:rPr>
        <w:t xml:space="preserve"> в</w:t>
      </w:r>
      <w:r w:rsidR="001C47BF" w:rsidRPr="0099671B">
        <w:rPr>
          <w:rFonts w:ascii="Times New Roman" w:hAnsi="Times New Roman" w:cs="Times New Roman"/>
          <w:sz w:val="28"/>
          <w:szCs w:val="28"/>
        </w:rPr>
        <w:t xml:space="preserve"> </w:t>
      </w:r>
      <w:r w:rsidR="002F6BF0" w:rsidRPr="0099671B">
        <w:rPr>
          <w:rFonts w:ascii="Times New Roman" w:hAnsi="Times New Roman" w:cs="Times New Roman"/>
          <w:sz w:val="28"/>
          <w:szCs w:val="28"/>
        </w:rPr>
        <w:t>информационно</w:t>
      </w:r>
      <w:r w:rsidR="001C47BF" w:rsidRPr="0099671B">
        <w:rPr>
          <w:rFonts w:ascii="Times New Roman" w:hAnsi="Times New Roman" w:cs="Times New Roman"/>
          <w:sz w:val="28"/>
          <w:szCs w:val="28"/>
        </w:rPr>
        <w:t xml:space="preserve">-аналитический отдел до </w:t>
      </w:r>
      <w:r w:rsidR="002F6BF0" w:rsidRPr="0099671B">
        <w:rPr>
          <w:rFonts w:ascii="Times New Roman" w:hAnsi="Times New Roman" w:cs="Times New Roman"/>
          <w:sz w:val="28"/>
          <w:szCs w:val="28"/>
        </w:rPr>
        <w:t>30 января</w:t>
      </w:r>
      <w:r w:rsidR="001C47BF" w:rsidRPr="0099671B">
        <w:rPr>
          <w:rFonts w:ascii="Times New Roman" w:hAnsi="Times New Roman" w:cs="Times New Roman"/>
          <w:sz w:val="28"/>
          <w:szCs w:val="28"/>
        </w:rPr>
        <w:t xml:space="preserve">, следующего за отчетным годом. </w:t>
      </w:r>
    </w:p>
    <w:p w:rsidR="001C47BF" w:rsidRPr="0099671B" w:rsidRDefault="001C47BF" w:rsidP="0099671B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lastRenderedPageBreak/>
        <w:t xml:space="preserve">Проект Годового отчета вносится на рассмотрение Коллегии </w:t>
      </w:r>
      <w:r w:rsidR="002F6BF0" w:rsidRPr="0099671B">
        <w:rPr>
          <w:rFonts w:ascii="Times New Roman" w:hAnsi="Times New Roman" w:cs="Times New Roman"/>
          <w:sz w:val="28"/>
          <w:szCs w:val="28"/>
        </w:rPr>
        <w:t>КСП г.Якутска</w:t>
      </w:r>
      <w:r w:rsidRPr="0099671B">
        <w:rPr>
          <w:rFonts w:ascii="Times New Roman" w:hAnsi="Times New Roman" w:cs="Times New Roman"/>
          <w:sz w:val="28"/>
          <w:szCs w:val="28"/>
        </w:rPr>
        <w:t xml:space="preserve"> заместителем Председателя </w:t>
      </w:r>
      <w:r w:rsidR="002F6BF0" w:rsidRPr="0099671B">
        <w:rPr>
          <w:rFonts w:ascii="Times New Roman" w:hAnsi="Times New Roman" w:cs="Times New Roman"/>
          <w:sz w:val="28"/>
          <w:szCs w:val="28"/>
        </w:rPr>
        <w:t>КСП г.Якутска</w:t>
      </w:r>
      <w:r w:rsidRPr="0099671B">
        <w:rPr>
          <w:rFonts w:ascii="Times New Roman" w:hAnsi="Times New Roman" w:cs="Times New Roman"/>
          <w:sz w:val="28"/>
          <w:szCs w:val="28"/>
        </w:rPr>
        <w:t>.</w:t>
      </w:r>
    </w:p>
    <w:p w:rsidR="001C47BF" w:rsidRPr="0099671B" w:rsidRDefault="001C47BF" w:rsidP="0099671B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Годовой отчет, одобренный Коллегией </w:t>
      </w:r>
      <w:r w:rsidR="002F6BF0" w:rsidRPr="0099671B">
        <w:rPr>
          <w:rFonts w:ascii="Times New Roman" w:hAnsi="Times New Roman" w:cs="Times New Roman"/>
          <w:sz w:val="28"/>
          <w:szCs w:val="28"/>
        </w:rPr>
        <w:t>КСП г.Якутска</w:t>
      </w:r>
      <w:r w:rsidRPr="0099671B">
        <w:rPr>
          <w:rFonts w:ascii="Times New Roman" w:hAnsi="Times New Roman" w:cs="Times New Roman"/>
          <w:sz w:val="28"/>
          <w:szCs w:val="28"/>
        </w:rPr>
        <w:t xml:space="preserve">, представляется на утверждение Председателю </w:t>
      </w:r>
      <w:r w:rsidR="002F6BF0" w:rsidRPr="0099671B">
        <w:rPr>
          <w:rFonts w:ascii="Times New Roman" w:hAnsi="Times New Roman" w:cs="Times New Roman"/>
          <w:sz w:val="28"/>
          <w:szCs w:val="28"/>
        </w:rPr>
        <w:t>КСП г.Якутска</w:t>
      </w:r>
      <w:r w:rsidRPr="00996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7BF" w:rsidRPr="0099671B" w:rsidRDefault="001C47BF" w:rsidP="0099671B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Годовой отчет, утвержденный Председателем </w:t>
      </w:r>
      <w:r w:rsidR="002F6BF0" w:rsidRPr="0099671B">
        <w:rPr>
          <w:rFonts w:ascii="Times New Roman" w:hAnsi="Times New Roman" w:cs="Times New Roman"/>
          <w:sz w:val="28"/>
          <w:szCs w:val="28"/>
        </w:rPr>
        <w:t>КСП г.Якутска</w:t>
      </w:r>
      <w:r w:rsidRPr="0099671B">
        <w:rPr>
          <w:rFonts w:ascii="Times New Roman" w:hAnsi="Times New Roman" w:cs="Times New Roman"/>
          <w:sz w:val="28"/>
          <w:szCs w:val="28"/>
        </w:rPr>
        <w:t xml:space="preserve">, представляется </w:t>
      </w:r>
      <w:r w:rsidR="004A5F63" w:rsidRPr="0099671B">
        <w:rPr>
          <w:rFonts w:ascii="Times New Roman" w:hAnsi="Times New Roman" w:cs="Times New Roman"/>
          <w:sz w:val="28"/>
          <w:szCs w:val="28"/>
        </w:rPr>
        <w:t>в Якутскую городскую Думу за 20 дней до сессии, на котором утверждается Годовой отчет о деятельности Контрольно-счетной палаты города Якутска (в соответствии с Регламентом Якутской городской Думы)</w:t>
      </w:r>
      <w:r w:rsidRPr="00996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7BF" w:rsidRPr="0099671B" w:rsidRDefault="001C47BF" w:rsidP="0099671B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Представление Годового отчета на заседании </w:t>
      </w:r>
      <w:r w:rsidR="003C75E8" w:rsidRPr="0099671B">
        <w:rPr>
          <w:rFonts w:ascii="Times New Roman" w:hAnsi="Times New Roman" w:cs="Times New Roman"/>
          <w:sz w:val="28"/>
          <w:szCs w:val="28"/>
        </w:rPr>
        <w:t xml:space="preserve">сессии Якутской городской Думы </w:t>
      </w:r>
      <w:r w:rsidRPr="0099671B">
        <w:rPr>
          <w:rFonts w:ascii="Times New Roman" w:hAnsi="Times New Roman" w:cs="Times New Roman"/>
          <w:sz w:val="28"/>
          <w:szCs w:val="28"/>
        </w:rPr>
        <w:t xml:space="preserve">осуществляется Председателем </w:t>
      </w:r>
      <w:r w:rsidR="004A5F63" w:rsidRPr="0099671B">
        <w:rPr>
          <w:rFonts w:ascii="Times New Roman" w:hAnsi="Times New Roman" w:cs="Times New Roman"/>
          <w:sz w:val="28"/>
          <w:szCs w:val="28"/>
        </w:rPr>
        <w:t>(при его отсутствии заместителем председателя)</w:t>
      </w:r>
      <w:r w:rsidRPr="0099671B">
        <w:rPr>
          <w:rFonts w:ascii="Times New Roman" w:hAnsi="Times New Roman" w:cs="Times New Roman"/>
          <w:sz w:val="28"/>
          <w:szCs w:val="28"/>
        </w:rPr>
        <w:t>.</w:t>
      </w:r>
    </w:p>
    <w:p w:rsidR="001C47BF" w:rsidRPr="0099671B" w:rsidRDefault="001C47BF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До представления Годового отчета на заседании </w:t>
      </w:r>
      <w:r w:rsidR="003C75E8" w:rsidRPr="0099671B">
        <w:rPr>
          <w:rFonts w:ascii="Times New Roman" w:hAnsi="Times New Roman" w:cs="Times New Roman"/>
          <w:sz w:val="28"/>
          <w:szCs w:val="28"/>
        </w:rPr>
        <w:t>сессии</w:t>
      </w:r>
      <w:r w:rsidRPr="0099671B">
        <w:rPr>
          <w:rFonts w:ascii="Times New Roman" w:hAnsi="Times New Roman" w:cs="Times New Roman"/>
          <w:sz w:val="28"/>
          <w:szCs w:val="28"/>
        </w:rPr>
        <w:t xml:space="preserve"> </w:t>
      </w:r>
      <w:r w:rsidR="003C75E8" w:rsidRPr="0099671B">
        <w:rPr>
          <w:rFonts w:ascii="Times New Roman" w:hAnsi="Times New Roman" w:cs="Times New Roman"/>
          <w:sz w:val="28"/>
          <w:szCs w:val="28"/>
        </w:rPr>
        <w:t>аудиторы</w:t>
      </w:r>
      <w:r w:rsidRPr="0099671B">
        <w:rPr>
          <w:rFonts w:ascii="Times New Roman" w:hAnsi="Times New Roman" w:cs="Times New Roman"/>
          <w:sz w:val="28"/>
          <w:szCs w:val="28"/>
        </w:rPr>
        <w:t xml:space="preserve"> </w:t>
      </w:r>
      <w:r w:rsidR="002F6BF0" w:rsidRPr="0099671B">
        <w:rPr>
          <w:rFonts w:ascii="Times New Roman" w:hAnsi="Times New Roman" w:cs="Times New Roman"/>
          <w:sz w:val="28"/>
          <w:szCs w:val="28"/>
        </w:rPr>
        <w:t>КСП г.Якутска</w:t>
      </w:r>
      <w:r w:rsidRPr="0099671B">
        <w:rPr>
          <w:rFonts w:ascii="Times New Roman" w:hAnsi="Times New Roman" w:cs="Times New Roman"/>
          <w:sz w:val="28"/>
          <w:szCs w:val="28"/>
        </w:rPr>
        <w:t xml:space="preserve"> принимают участие в работе на заседаниях постоянных </w:t>
      </w:r>
      <w:r w:rsidR="003C75E8" w:rsidRPr="0099671B">
        <w:rPr>
          <w:rFonts w:ascii="Times New Roman" w:hAnsi="Times New Roman" w:cs="Times New Roman"/>
          <w:sz w:val="28"/>
          <w:szCs w:val="28"/>
        </w:rPr>
        <w:t>комиссий Якутской городской Думы</w:t>
      </w:r>
      <w:r w:rsidRPr="0099671B">
        <w:rPr>
          <w:rFonts w:ascii="Times New Roman" w:hAnsi="Times New Roman" w:cs="Times New Roman"/>
          <w:sz w:val="28"/>
          <w:szCs w:val="28"/>
        </w:rPr>
        <w:t xml:space="preserve"> по представлению Годового отчета в части курируемых вопросов.</w:t>
      </w:r>
    </w:p>
    <w:p w:rsidR="00633E40" w:rsidRPr="0099671B" w:rsidRDefault="00633E40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BF" w:rsidRPr="0099671B" w:rsidRDefault="001C47BF" w:rsidP="0099671B">
      <w:pPr>
        <w:pStyle w:val="1"/>
        <w:numPr>
          <w:ilvl w:val="0"/>
          <w:numId w:val="6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3" w:name="_Toc126759386"/>
      <w:r w:rsidRPr="0099671B">
        <w:rPr>
          <w:rFonts w:ascii="Times New Roman" w:hAnsi="Times New Roman" w:cs="Times New Roman"/>
          <w:color w:val="auto"/>
        </w:rPr>
        <w:t>С</w:t>
      </w:r>
      <w:r w:rsidR="006C5493" w:rsidRPr="0099671B">
        <w:rPr>
          <w:rFonts w:ascii="Times New Roman" w:hAnsi="Times New Roman" w:cs="Times New Roman"/>
          <w:color w:val="auto"/>
        </w:rPr>
        <w:t>труктура, порядок подготовки и направление</w:t>
      </w:r>
      <w:r w:rsidR="003C75E8" w:rsidRPr="0099671B">
        <w:rPr>
          <w:rFonts w:ascii="Times New Roman" w:hAnsi="Times New Roman" w:cs="Times New Roman"/>
          <w:color w:val="auto"/>
        </w:rPr>
        <w:t xml:space="preserve"> ежеквартальной информации</w:t>
      </w:r>
      <w:bookmarkEnd w:id="3"/>
      <w:r w:rsidR="003C75E8" w:rsidRPr="0099671B">
        <w:rPr>
          <w:rFonts w:ascii="Times New Roman" w:hAnsi="Times New Roman" w:cs="Times New Roman"/>
          <w:color w:val="auto"/>
        </w:rPr>
        <w:t xml:space="preserve"> </w:t>
      </w:r>
    </w:p>
    <w:p w:rsidR="001C47BF" w:rsidRPr="0099671B" w:rsidRDefault="003C75E8" w:rsidP="0099671B">
      <w:pPr>
        <w:pStyle w:val="a3"/>
        <w:numPr>
          <w:ilvl w:val="1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Ежеквартальная информация</w:t>
      </w:r>
      <w:r w:rsidR="001C47BF" w:rsidRPr="0099671B">
        <w:rPr>
          <w:rFonts w:ascii="Times New Roman" w:hAnsi="Times New Roman" w:cs="Times New Roman"/>
          <w:sz w:val="28"/>
          <w:szCs w:val="28"/>
        </w:rPr>
        <w:t xml:space="preserve"> за отчетный период (за 1 квартал, за </w:t>
      </w:r>
      <w:r w:rsidR="002F2C5B" w:rsidRPr="0099671B">
        <w:rPr>
          <w:rFonts w:ascii="Times New Roman" w:hAnsi="Times New Roman" w:cs="Times New Roman"/>
          <w:sz w:val="28"/>
          <w:szCs w:val="28"/>
        </w:rPr>
        <w:t>6 месяцев</w:t>
      </w:r>
      <w:r w:rsidR="001C47BF" w:rsidRPr="0099671B">
        <w:rPr>
          <w:rFonts w:ascii="Times New Roman" w:hAnsi="Times New Roman" w:cs="Times New Roman"/>
          <w:sz w:val="28"/>
          <w:szCs w:val="28"/>
        </w:rPr>
        <w:t xml:space="preserve">, за </w:t>
      </w:r>
      <w:r w:rsidR="002F2C5B" w:rsidRPr="0099671B">
        <w:rPr>
          <w:rFonts w:ascii="Times New Roman" w:hAnsi="Times New Roman" w:cs="Times New Roman"/>
          <w:sz w:val="28"/>
          <w:szCs w:val="28"/>
        </w:rPr>
        <w:t>9 месяцев</w:t>
      </w:r>
      <w:r w:rsidR="001C47BF" w:rsidRPr="0099671B">
        <w:rPr>
          <w:rFonts w:ascii="Times New Roman" w:hAnsi="Times New Roman" w:cs="Times New Roman"/>
          <w:sz w:val="28"/>
          <w:szCs w:val="28"/>
        </w:rPr>
        <w:t xml:space="preserve"> текущего года) состоит из сводной части и приложений к </w:t>
      </w:r>
      <w:r w:rsidR="00844441" w:rsidRPr="0099671B">
        <w:rPr>
          <w:rFonts w:ascii="Times New Roman" w:hAnsi="Times New Roman" w:cs="Times New Roman"/>
          <w:sz w:val="28"/>
          <w:szCs w:val="28"/>
        </w:rPr>
        <w:t>нему</w:t>
      </w:r>
      <w:r w:rsidR="001C47BF" w:rsidRPr="0099671B">
        <w:rPr>
          <w:rFonts w:ascii="Times New Roman" w:hAnsi="Times New Roman" w:cs="Times New Roman"/>
          <w:sz w:val="28"/>
          <w:szCs w:val="28"/>
        </w:rPr>
        <w:t>:</w:t>
      </w:r>
    </w:p>
    <w:p w:rsidR="00E15B9B" w:rsidRPr="0099671B" w:rsidRDefault="00E15B9B" w:rsidP="0099671B">
      <w:pPr>
        <w:pStyle w:val="a3"/>
        <w:numPr>
          <w:ilvl w:val="0"/>
          <w:numId w:val="20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Основные итоги проведенных в отчетном году контрольных и экспертно-аналитических мероприятий по направлениям деятельности по форме согласно </w:t>
      </w:r>
      <w:r w:rsidRPr="0099671B">
        <w:rPr>
          <w:rFonts w:ascii="Times New Roman" w:hAnsi="Times New Roman" w:cs="Times New Roman"/>
          <w:color w:val="0070C0"/>
          <w:sz w:val="28"/>
          <w:szCs w:val="28"/>
        </w:rPr>
        <w:t xml:space="preserve">приложению №1 </w:t>
      </w:r>
      <w:r w:rsidRPr="0099671B">
        <w:rPr>
          <w:rFonts w:ascii="Times New Roman" w:hAnsi="Times New Roman" w:cs="Times New Roman"/>
          <w:sz w:val="28"/>
          <w:szCs w:val="28"/>
        </w:rPr>
        <w:t>к настоящему Стандарту;</w:t>
      </w:r>
    </w:p>
    <w:p w:rsidR="00E15B9B" w:rsidRPr="0099671B" w:rsidRDefault="00E15B9B" w:rsidP="0099671B">
      <w:pPr>
        <w:pStyle w:val="a3"/>
        <w:numPr>
          <w:ilvl w:val="0"/>
          <w:numId w:val="20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Итоги контрольной и экспертно-аналитической деятельности в отчетном году в разрезе видов нарушений по форме согласно </w:t>
      </w:r>
      <w:r w:rsidRPr="0099671B">
        <w:rPr>
          <w:rFonts w:ascii="Times New Roman" w:hAnsi="Times New Roman" w:cs="Times New Roman"/>
          <w:color w:val="0070C0"/>
          <w:sz w:val="28"/>
          <w:szCs w:val="28"/>
        </w:rPr>
        <w:t>приложению №2</w:t>
      </w:r>
      <w:r w:rsidRPr="0099671B">
        <w:rPr>
          <w:rFonts w:ascii="Times New Roman" w:hAnsi="Times New Roman" w:cs="Times New Roman"/>
          <w:sz w:val="28"/>
          <w:szCs w:val="28"/>
        </w:rPr>
        <w:t xml:space="preserve"> к настоящему Стандарту;</w:t>
      </w:r>
    </w:p>
    <w:p w:rsidR="001C47BF" w:rsidRPr="0099671B" w:rsidRDefault="001C47BF" w:rsidP="0099671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Сводная часть и приложения к </w:t>
      </w:r>
      <w:r w:rsidR="00844441" w:rsidRPr="0099671B">
        <w:rPr>
          <w:rFonts w:ascii="Times New Roman" w:hAnsi="Times New Roman" w:cs="Times New Roman"/>
          <w:sz w:val="28"/>
          <w:szCs w:val="28"/>
        </w:rPr>
        <w:t>ежеквартальной информации</w:t>
      </w:r>
      <w:r w:rsidRPr="0099671B">
        <w:rPr>
          <w:rFonts w:ascii="Times New Roman" w:hAnsi="Times New Roman" w:cs="Times New Roman"/>
          <w:sz w:val="28"/>
          <w:szCs w:val="28"/>
        </w:rPr>
        <w:t xml:space="preserve"> </w:t>
      </w:r>
      <w:r w:rsidR="002F6BF0" w:rsidRPr="0099671B">
        <w:rPr>
          <w:rFonts w:ascii="Times New Roman" w:hAnsi="Times New Roman" w:cs="Times New Roman"/>
          <w:sz w:val="28"/>
          <w:szCs w:val="28"/>
        </w:rPr>
        <w:t>КСП г.Якутска</w:t>
      </w:r>
      <w:r w:rsidRPr="0099671B"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="00013E16" w:rsidRPr="0099671B">
        <w:rPr>
          <w:rFonts w:ascii="Times New Roman" w:hAnsi="Times New Roman" w:cs="Times New Roman"/>
          <w:sz w:val="28"/>
          <w:szCs w:val="28"/>
        </w:rPr>
        <w:t>информационно</w:t>
      </w:r>
      <w:r w:rsidRPr="0099671B">
        <w:rPr>
          <w:rFonts w:ascii="Times New Roman" w:hAnsi="Times New Roman" w:cs="Times New Roman"/>
          <w:sz w:val="28"/>
          <w:szCs w:val="28"/>
        </w:rPr>
        <w:t xml:space="preserve">-аналитическим отделом на основании </w:t>
      </w:r>
      <w:r w:rsidR="002F2C5B" w:rsidRPr="0099671B">
        <w:rPr>
          <w:rFonts w:ascii="Times New Roman" w:hAnsi="Times New Roman" w:cs="Times New Roman"/>
          <w:sz w:val="28"/>
          <w:szCs w:val="28"/>
        </w:rPr>
        <w:t>ежеквартальных отчетов</w:t>
      </w:r>
      <w:r w:rsidRPr="0099671B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деятельности.</w:t>
      </w:r>
    </w:p>
    <w:p w:rsidR="001C47BF" w:rsidRPr="0099671B" w:rsidRDefault="001C47BF" w:rsidP="0099671B">
      <w:pPr>
        <w:pStyle w:val="a3"/>
        <w:numPr>
          <w:ilvl w:val="1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Сводная часть </w:t>
      </w:r>
      <w:r w:rsidR="002F2C5B" w:rsidRPr="0099671B">
        <w:rPr>
          <w:rFonts w:ascii="Times New Roman" w:hAnsi="Times New Roman" w:cs="Times New Roman"/>
          <w:sz w:val="28"/>
          <w:szCs w:val="28"/>
        </w:rPr>
        <w:t>ежеквартальной информации</w:t>
      </w:r>
      <w:r w:rsidRPr="0099671B">
        <w:rPr>
          <w:rFonts w:ascii="Times New Roman" w:hAnsi="Times New Roman" w:cs="Times New Roman"/>
          <w:sz w:val="28"/>
          <w:szCs w:val="28"/>
        </w:rPr>
        <w:t xml:space="preserve"> включает следующие разделы:</w:t>
      </w:r>
    </w:p>
    <w:p w:rsidR="002F2C5B" w:rsidRPr="0099671B" w:rsidRDefault="00C24995" w:rsidP="0099671B">
      <w:pPr>
        <w:tabs>
          <w:tab w:val="left" w:pos="822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1.</w:t>
      </w:r>
      <w:r w:rsidR="002F2C5B" w:rsidRPr="0099671B">
        <w:rPr>
          <w:rFonts w:ascii="Times New Roman" w:hAnsi="Times New Roman" w:cs="Times New Roman"/>
          <w:sz w:val="28"/>
          <w:szCs w:val="28"/>
        </w:rPr>
        <w:t>Вводные положения;</w:t>
      </w:r>
    </w:p>
    <w:p w:rsidR="003F32D7" w:rsidRPr="0099671B" w:rsidRDefault="00C24995" w:rsidP="0099671B">
      <w:pPr>
        <w:tabs>
          <w:tab w:val="left" w:pos="822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2.</w:t>
      </w:r>
      <w:r w:rsidR="002F2C5B" w:rsidRPr="0099671B">
        <w:rPr>
          <w:rFonts w:ascii="Times New Roman" w:hAnsi="Times New Roman" w:cs="Times New Roman"/>
          <w:sz w:val="28"/>
          <w:szCs w:val="28"/>
        </w:rPr>
        <w:t>Общие итоги деятельности за отчетный период;</w:t>
      </w:r>
    </w:p>
    <w:p w:rsidR="002F2C5B" w:rsidRPr="0099671B" w:rsidRDefault="00C24995" w:rsidP="0099671B">
      <w:pPr>
        <w:tabs>
          <w:tab w:val="left" w:pos="822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3.</w:t>
      </w:r>
      <w:r w:rsidR="002F2C5B" w:rsidRPr="0099671B">
        <w:rPr>
          <w:rFonts w:ascii="Times New Roman" w:hAnsi="Times New Roman" w:cs="Times New Roman"/>
          <w:sz w:val="28"/>
          <w:szCs w:val="28"/>
        </w:rPr>
        <w:t>Контрольная деятельность за отчетный период;</w:t>
      </w:r>
    </w:p>
    <w:p w:rsidR="003F32D7" w:rsidRPr="0099671B" w:rsidRDefault="00C24995" w:rsidP="0099671B">
      <w:pPr>
        <w:tabs>
          <w:tab w:val="left" w:pos="1010"/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3.1. </w:t>
      </w:r>
      <w:r w:rsidR="002F2C5B" w:rsidRPr="0099671B">
        <w:rPr>
          <w:rFonts w:ascii="Times New Roman" w:hAnsi="Times New Roman" w:cs="Times New Roman"/>
          <w:sz w:val="28"/>
          <w:szCs w:val="28"/>
        </w:rPr>
        <w:t>Контроль доходов бюджета и использования муниципального имущества;</w:t>
      </w:r>
    </w:p>
    <w:p w:rsidR="003F32D7" w:rsidRPr="0099671B" w:rsidRDefault="00C24995" w:rsidP="0099671B">
      <w:pPr>
        <w:tabs>
          <w:tab w:val="left" w:pos="1010"/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3.2. </w:t>
      </w:r>
      <w:r w:rsidR="002F2C5B" w:rsidRPr="0099671B">
        <w:rPr>
          <w:rFonts w:ascii="Times New Roman" w:hAnsi="Times New Roman" w:cs="Times New Roman"/>
          <w:sz w:val="28"/>
          <w:szCs w:val="28"/>
        </w:rPr>
        <w:t>Контроль расходов бюджета в сфере ЖКХ, энергетики и деятельности территорий;</w:t>
      </w:r>
    </w:p>
    <w:p w:rsidR="003F32D7" w:rsidRPr="0099671B" w:rsidRDefault="00C24995" w:rsidP="0099671B">
      <w:pPr>
        <w:tabs>
          <w:tab w:val="left" w:pos="1010"/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3.3. </w:t>
      </w:r>
      <w:r w:rsidR="002F2C5B" w:rsidRPr="0099671B">
        <w:rPr>
          <w:rFonts w:ascii="Times New Roman" w:hAnsi="Times New Roman" w:cs="Times New Roman"/>
          <w:sz w:val="28"/>
          <w:szCs w:val="28"/>
        </w:rPr>
        <w:t>Контроль расходов бюджета в социальной сфере;</w:t>
      </w:r>
    </w:p>
    <w:p w:rsidR="003F32D7" w:rsidRPr="0099671B" w:rsidRDefault="00C24995" w:rsidP="0099671B">
      <w:pPr>
        <w:tabs>
          <w:tab w:val="left" w:pos="1010"/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3.4. </w:t>
      </w:r>
      <w:r w:rsidR="002F2C5B" w:rsidRPr="0099671B">
        <w:rPr>
          <w:rFonts w:ascii="Times New Roman" w:hAnsi="Times New Roman" w:cs="Times New Roman"/>
          <w:sz w:val="28"/>
          <w:szCs w:val="28"/>
        </w:rPr>
        <w:t>Контроль расходов на строительство и инвестиционную политику;</w:t>
      </w:r>
    </w:p>
    <w:p w:rsidR="002F2C5B" w:rsidRPr="0099671B" w:rsidRDefault="00C24995" w:rsidP="0099671B">
      <w:pPr>
        <w:tabs>
          <w:tab w:val="left" w:pos="1010"/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3.5. </w:t>
      </w:r>
      <w:r w:rsidR="002F2C5B" w:rsidRPr="0099671B">
        <w:rPr>
          <w:rFonts w:ascii="Times New Roman" w:hAnsi="Times New Roman" w:cs="Times New Roman"/>
          <w:sz w:val="28"/>
          <w:szCs w:val="28"/>
        </w:rPr>
        <w:t>Проверка достоверности, полноты и соответствия нормативным требованиям составления и предоставления бюджетной отчетности.</w:t>
      </w:r>
    </w:p>
    <w:p w:rsidR="002F2C5B" w:rsidRPr="0099671B" w:rsidRDefault="00C24995" w:rsidP="0099671B">
      <w:pPr>
        <w:tabs>
          <w:tab w:val="left" w:pos="822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F2C5B" w:rsidRPr="0099671B">
        <w:rPr>
          <w:rFonts w:ascii="Times New Roman" w:hAnsi="Times New Roman" w:cs="Times New Roman"/>
          <w:sz w:val="28"/>
          <w:szCs w:val="28"/>
        </w:rPr>
        <w:t>Экспертно-аналитическая деятельность;</w:t>
      </w:r>
    </w:p>
    <w:p w:rsidR="002F2C5B" w:rsidRPr="0099671B" w:rsidRDefault="00C24995" w:rsidP="0099671B">
      <w:pPr>
        <w:tabs>
          <w:tab w:val="left" w:pos="822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5. </w:t>
      </w:r>
      <w:r w:rsidR="002F2C5B" w:rsidRPr="0099671B">
        <w:rPr>
          <w:rFonts w:ascii="Times New Roman" w:hAnsi="Times New Roman" w:cs="Times New Roman"/>
          <w:sz w:val="28"/>
          <w:szCs w:val="28"/>
        </w:rPr>
        <w:t>Приложения к отчету.</w:t>
      </w:r>
    </w:p>
    <w:p w:rsidR="002F2C5B" w:rsidRPr="0099671B" w:rsidRDefault="002F2C5B" w:rsidP="0099671B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C24995" w:rsidRPr="0099671B">
        <w:rPr>
          <w:rFonts w:ascii="Times New Roman" w:hAnsi="Times New Roman" w:cs="Times New Roman"/>
          <w:sz w:val="28"/>
          <w:szCs w:val="28"/>
        </w:rPr>
        <w:t>ежеквартальной информации</w:t>
      </w:r>
      <w:r w:rsidRPr="0099671B">
        <w:rPr>
          <w:rFonts w:ascii="Times New Roman" w:hAnsi="Times New Roman" w:cs="Times New Roman"/>
          <w:sz w:val="28"/>
          <w:szCs w:val="28"/>
        </w:rPr>
        <w:t xml:space="preserve"> аудиторы КСП г.Якутска по направлениям деятельности формируют отчеты о работе за отчетный </w:t>
      </w:r>
      <w:r w:rsidR="003F32D7" w:rsidRPr="0099671B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634A57" w:rsidRPr="0099671B">
        <w:rPr>
          <w:rFonts w:ascii="Times New Roman" w:hAnsi="Times New Roman" w:cs="Times New Roman"/>
          <w:sz w:val="28"/>
          <w:szCs w:val="28"/>
        </w:rPr>
        <w:t xml:space="preserve">по разделам 3 и 4 </w:t>
      </w:r>
      <w:r w:rsidRPr="0099671B">
        <w:rPr>
          <w:rFonts w:ascii="Times New Roman" w:hAnsi="Times New Roman" w:cs="Times New Roman"/>
          <w:sz w:val="28"/>
          <w:szCs w:val="28"/>
        </w:rPr>
        <w:t xml:space="preserve">и представляют в информационно-аналитический отдел </w:t>
      </w:r>
      <w:r w:rsidR="003F32D7" w:rsidRPr="0099671B">
        <w:rPr>
          <w:rFonts w:ascii="Times New Roman" w:hAnsi="Times New Roman" w:cs="Times New Roman"/>
          <w:sz w:val="28"/>
          <w:szCs w:val="28"/>
        </w:rPr>
        <w:t xml:space="preserve">ежеквартально в срок </w:t>
      </w:r>
      <w:r w:rsidRPr="0099671B">
        <w:rPr>
          <w:rFonts w:ascii="Times New Roman" w:hAnsi="Times New Roman" w:cs="Times New Roman"/>
          <w:sz w:val="28"/>
          <w:szCs w:val="28"/>
        </w:rPr>
        <w:t xml:space="preserve">до </w:t>
      </w:r>
      <w:r w:rsidR="004A5F63" w:rsidRPr="0099671B">
        <w:rPr>
          <w:rFonts w:ascii="Times New Roman" w:hAnsi="Times New Roman" w:cs="Times New Roman"/>
          <w:sz w:val="28"/>
          <w:szCs w:val="28"/>
        </w:rPr>
        <w:t>1</w:t>
      </w:r>
      <w:r w:rsidR="00441BE7" w:rsidRPr="0099671B">
        <w:rPr>
          <w:rFonts w:ascii="Times New Roman" w:hAnsi="Times New Roman" w:cs="Times New Roman"/>
          <w:sz w:val="28"/>
          <w:szCs w:val="28"/>
        </w:rPr>
        <w:t>0</w:t>
      </w:r>
      <w:r w:rsidR="004A5F63" w:rsidRPr="0099671B">
        <w:rPr>
          <w:rFonts w:ascii="Times New Roman" w:hAnsi="Times New Roman" w:cs="Times New Roman"/>
          <w:sz w:val="28"/>
          <w:szCs w:val="28"/>
        </w:rPr>
        <w:t xml:space="preserve"> </w:t>
      </w:r>
      <w:r w:rsidR="003F32D7" w:rsidRPr="0099671B">
        <w:rPr>
          <w:rFonts w:ascii="Times New Roman" w:hAnsi="Times New Roman" w:cs="Times New Roman"/>
          <w:sz w:val="28"/>
          <w:szCs w:val="28"/>
        </w:rPr>
        <w:t>числа месяца</w:t>
      </w:r>
      <w:r w:rsidRPr="0099671B">
        <w:rPr>
          <w:rFonts w:ascii="Times New Roman" w:hAnsi="Times New Roman" w:cs="Times New Roman"/>
          <w:sz w:val="28"/>
          <w:szCs w:val="28"/>
        </w:rPr>
        <w:t xml:space="preserve">, следующего за отчетным </w:t>
      </w:r>
      <w:r w:rsidR="003F32D7" w:rsidRPr="0099671B">
        <w:rPr>
          <w:rFonts w:ascii="Times New Roman" w:hAnsi="Times New Roman" w:cs="Times New Roman"/>
          <w:sz w:val="28"/>
          <w:szCs w:val="28"/>
        </w:rPr>
        <w:t>периодом</w:t>
      </w:r>
      <w:r w:rsidRPr="00996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BE7" w:rsidRPr="0099671B" w:rsidRDefault="00441BE7" w:rsidP="0099671B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Информационно-аналитический отдел в срок до 20 числа месяца, следующего за отчетным периодом, сформированную ежеквартальную информацию согласовывает с заместителем председателя и направляет для утверждения Председателю КСП г.Якутска.</w:t>
      </w:r>
    </w:p>
    <w:p w:rsidR="00441BE7" w:rsidRPr="0099671B" w:rsidRDefault="00441BE7" w:rsidP="0099671B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Утвержденная ежеквартальная информация </w:t>
      </w:r>
      <w:r w:rsidR="00170FA4" w:rsidRPr="0099671B">
        <w:rPr>
          <w:rFonts w:ascii="Times New Roman" w:hAnsi="Times New Roman" w:cs="Times New Roman"/>
          <w:sz w:val="28"/>
          <w:szCs w:val="28"/>
        </w:rPr>
        <w:t>в течение одного рабочего дня после утверждения направляется в Якутскую городскую Думу, Главе городского округа «город Якутск».</w:t>
      </w:r>
    </w:p>
    <w:p w:rsidR="00C24995" w:rsidRPr="0099671B" w:rsidRDefault="00C24995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BF" w:rsidRPr="0099671B" w:rsidRDefault="001C47BF" w:rsidP="0099671B">
      <w:pPr>
        <w:pStyle w:val="1"/>
        <w:numPr>
          <w:ilvl w:val="0"/>
          <w:numId w:val="6"/>
        </w:numPr>
        <w:tabs>
          <w:tab w:val="left" w:pos="1276"/>
        </w:tabs>
        <w:spacing w:before="0" w:line="240" w:lineRule="auto"/>
        <w:rPr>
          <w:rFonts w:ascii="Times New Roman" w:hAnsi="Times New Roman" w:cs="Times New Roman"/>
          <w:color w:val="auto"/>
        </w:rPr>
      </w:pPr>
      <w:bookmarkStart w:id="4" w:name="_Toc126759387"/>
      <w:r w:rsidRPr="0099671B">
        <w:rPr>
          <w:rFonts w:ascii="Times New Roman" w:hAnsi="Times New Roman" w:cs="Times New Roman"/>
          <w:color w:val="auto"/>
        </w:rPr>
        <w:t xml:space="preserve">Правила формирования отчетов о работе </w:t>
      </w:r>
      <w:r w:rsidR="002F6BF0" w:rsidRPr="0099671B">
        <w:rPr>
          <w:rFonts w:ascii="Times New Roman" w:hAnsi="Times New Roman" w:cs="Times New Roman"/>
          <w:color w:val="auto"/>
        </w:rPr>
        <w:t>КСП г.Якутска</w:t>
      </w:r>
      <w:bookmarkEnd w:id="4"/>
    </w:p>
    <w:p w:rsidR="001C47BF" w:rsidRPr="0099671B" w:rsidRDefault="001C47BF" w:rsidP="0099671B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В текстовой части (информация, диаграммы, фотоматериалы) годовых отчетов и </w:t>
      </w:r>
      <w:r w:rsidR="00C24995" w:rsidRPr="0099671B">
        <w:rPr>
          <w:rFonts w:ascii="Times New Roman" w:hAnsi="Times New Roman" w:cs="Times New Roman"/>
          <w:sz w:val="28"/>
          <w:szCs w:val="28"/>
        </w:rPr>
        <w:t>ежеквартальной информации</w:t>
      </w:r>
      <w:r w:rsidRPr="0099671B">
        <w:rPr>
          <w:rFonts w:ascii="Times New Roman" w:hAnsi="Times New Roman" w:cs="Times New Roman"/>
          <w:sz w:val="28"/>
          <w:szCs w:val="28"/>
        </w:rPr>
        <w:t xml:space="preserve"> приводятся данные только по завершенным контрольным и экспертно-аналитическим мероприятиям, результаты которых утверждены Коллегией </w:t>
      </w:r>
      <w:r w:rsidR="002F6BF0" w:rsidRPr="0099671B">
        <w:rPr>
          <w:rFonts w:ascii="Times New Roman" w:hAnsi="Times New Roman" w:cs="Times New Roman"/>
          <w:sz w:val="28"/>
          <w:szCs w:val="28"/>
        </w:rPr>
        <w:t>КСП г.Якутска</w:t>
      </w:r>
      <w:r w:rsidRPr="0099671B">
        <w:rPr>
          <w:rFonts w:ascii="Times New Roman" w:hAnsi="Times New Roman" w:cs="Times New Roman"/>
          <w:sz w:val="28"/>
          <w:szCs w:val="28"/>
        </w:rPr>
        <w:t>,</w:t>
      </w:r>
    </w:p>
    <w:p w:rsidR="001C47BF" w:rsidRPr="0099671B" w:rsidRDefault="001C47BF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Аудиторы </w:t>
      </w:r>
      <w:r w:rsidR="002F6BF0" w:rsidRPr="0099671B">
        <w:rPr>
          <w:rFonts w:ascii="Times New Roman" w:hAnsi="Times New Roman" w:cs="Times New Roman"/>
          <w:sz w:val="28"/>
          <w:szCs w:val="28"/>
        </w:rPr>
        <w:t>КСП г.Якутска</w:t>
      </w:r>
      <w:r w:rsidRPr="0099671B">
        <w:rPr>
          <w:rFonts w:ascii="Times New Roman" w:hAnsi="Times New Roman" w:cs="Times New Roman"/>
          <w:sz w:val="28"/>
          <w:szCs w:val="28"/>
        </w:rPr>
        <w:t xml:space="preserve"> при написании текстовой части </w:t>
      </w:r>
      <w:r w:rsidR="00C24995" w:rsidRPr="0099671B">
        <w:rPr>
          <w:rFonts w:ascii="Times New Roman" w:hAnsi="Times New Roman" w:cs="Times New Roman"/>
          <w:sz w:val="28"/>
          <w:szCs w:val="28"/>
        </w:rPr>
        <w:t>Годового отчета</w:t>
      </w:r>
      <w:r w:rsidRPr="0099671B">
        <w:rPr>
          <w:rFonts w:ascii="Times New Roman" w:hAnsi="Times New Roman" w:cs="Times New Roman"/>
          <w:sz w:val="28"/>
          <w:szCs w:val="28"/>
        </w:rPr>
        <w:t xml:space="preserve"> и </w:t>
      </w:r>
      <w:r w:rsidR="00C24995" w:rsidRPr="0099671B">
        <w:rPr>
          <w:rFonts w:ascii="Times New Roman" w:hAnsi="Times New Roman" w:cs="Times New Roman"/>
          <w:sz w:val="28"/>
          <w:szCs w:val="28"/>
        </w:rPr>
        <w:t>ежеквартальной информации</w:t>
      </w:r>
      <w:r w:rsidRPr="0099671B">
        <w:rPr>
          <w:rFonts w:ascii="Times New Roman" w:hAnsi="Times New Roman" w:cs="Times New Roman"/>
          <w:sz w:val="28"/>
          <w:szCs w:val="28"/>
        </w:rPr>
        <w:t xml:space="preserve"> должны придерживаться требований, установленных </w:t>
      </w:r>
      <w:r w:rsidRPr="0099671B">
        <w:rPr>
          <w:rFonts w:ascii="Times New Roman" w:hAnsi="Times New Roman" w:cs="Times New Roman"/>
          <w:color w:val="0070C0"/>
          <w:sz w:val="28"/>
          <w:szCs w:val="28"/>
        </w:rPr>
        <w:t>приложением №</w:t>
      </w:r>
      <w:r w:rsidR="00D53761" w:rsidRPr="0099671B">
        <w:rPr>
          <w:rFonts w:ascii="Times New Roman" w:hAnsi="Times New Roman" w:cs="Times New Roman"/>
          <w:color w:val="0070C0"/>
          <w:sz w:val="28"/>
          <w:szCs w:val="28"/>
        </w:rPr>
        <w:t xml:space="preserve"> 4</w:t>
      </w:r>
      <w:r w:rsidRPr="009967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24995" w:rsidRPr="0099671B">
        <w:rPr>
          <w:rFonts w:ascii="Times New Roman" w:hAnsi="Times New Roman" w:cs="Times New Roman"/>
          <w:sz w:val="28"/>
          <w:szCs w:val="28"/>
        </w:rPr>
        <w:t>Стандарту</w:t>
      </w:r>
      <w:r w:rsidRPr="0099671B">
        <w:rPr>
          <w:rFonts w:ascii="Times New Roman" w:hAnsi="Times New Roman" w:cs="Times New Roman"/>
          <w:sz w:val="28"/>
          <w:szCs w:val="28"/>
        </w:rPr>
        <w:t>.</w:t>
      </w:r>
    </w:p>
    <w:p w:rsidR="001C47BF" w:rsidRPr="0099671B" w:rsidRDefault="001C47BF" w:rsidP="0099671B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При </w:t>
      </w:r>
      <w:r w:rsidR="00C24995" w:rsidRPr="0099671B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99671B">
        <w:rPr>
          <w:rFonts w:ascii="Times New Roman" w:hAnsi="Times New Roman" w:cs="Times New Roman"/>
          <w:sz w:val="28"/>
          <w:szCs w:val="28"/>
        </w:rPr>
        <w:t>приложени</w:t>
      </w:r>
      <w:r w:rsidR="00C24995" w:rsidRPr="0099671B">
        <w:rPr>
          <w:rFonts w:ascii="Times New Roman" w:hAnsi="Times New Roman" w:cs="Times New Roman"/>
          <w:sz w:val="28"/>
          <w:szCs w:val="28"/>
        </w:rPr>
        <w:t>й №1-3</w:t>
      </w:r>
      <w:r w:rsidRPr="0099671B">
        <w:rPr>
          <w:rFonts w:ascii="Times New Roman" w:hAnsi="Times New Roman" w:cs="Times New Roman"/>
          <w:sz w:val="28"/>
          <w:szCs w:val="28"/>
        </w:rPr>
        <w:t xml:space="preserve"> </w:t>
      </w:r>
      <w:r w:rsidR="00C24995" w:rsidRPr="0099671B">
        <w:rPr>
          <w:rFonts w:ascii="Times New Roman" w:hAnsi="Times New Roman" w:cs="Times New Roman"/>
          <w:sz w:val="28"/>
          <w:szCs w:val="28"/>
        </w:rPr>
        <w:t xml:space="preserve">к Годовому отчету и приложений №1-2 </w:t>
      </w:r>
      <w:r w:rsidR="00E26FB0" w:rsidRPr="0099671B">
        <w:rPr>
          <w:rFonts w:ascii="Times New Roman" w:hAnsi="Times New Roman" w:cs="Times New Roman"/>
          <w:sz w:val="28"/>
          <w:szCs w:val="28"/>
        </w:rPr>
        <w:t xml:space="preserve">к квартальной информации </w:t>
      </w:r>
      <w:r w:rsidR="00C24995" w:rsidRPr="0099671B">
        <w:rPr>
          <w:rFonts w:ascii="Times New Roman" w:hAnsi="Times New Roman" w:cs="Times New Roman"/>
          <w:sz w:val="28"/>
          <w:szCs w:val="28"/>
        </w:rPr>
        <w:t xml:space="preserve">сотрудники Информационно-аналитического отдела </w:t>
      </w:r>
      <w:r w:rsidR="00E26FB0" w:rsidRPr="0099671B">
        <w:rPr>
          <w:rFonts w:ascii="Times New Roman" w:hAnsi="Times New Roman" w:cs="Times New Roman"/>
          <w:sz w:val="28"/>
          <w:szCs w:val="28"/>
        </w:rPr>
        <w:t>используют информацию по формам</w:t>
      </w:r>
      <w:r w:rsidRPr="0099671B">
        <w:rPr>
          <w:rFonts w:ascii="Times New Roman" w:hAnsi="Times New Roman" w:cs="Times New Roman"/>
          <w:sz w:val="28"/>
          <w:szCs w:val="28"/>
        </w:rPr>
        <w:t>, установленн</w:t>
      </w:r>
      <w:r w:rsidR="00E26FB0" w:rsidRPr="0099671B">
        <w:rPr>
          <w:rFonts w:ascii="Times New Roman" w:hAnsi="Times New Roman" w:cs="Times New Roman"/>
          <w:sz w:val="28"/>
          <w:szCs w:val="28"/>
        </w:rPr>
        <w:t>ым Методическими рекомендациями «Контроль реализации результатов контрольных и экспертно-аналитических мероприятий».</w:t>
      </w:r>
    </w:p>
    <w:p w:rsidR="001C47BF" w:rsidRPr="0099671B" w:rsidRDefault="001C47BF" w:rsidP="0099671B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Результаты совместного контрольного и (или) экспертно-аналитического мероприятия учитываются в отчетах о деятельности ответственным исполнителем мероприятия.</w:t>
      </w:r>
    </w:p>
    <w:p w:rsidR="001C47BF" w:rsidRPr="0099671B" w:rsidRDefault="001C47BF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Соисполнители совместного мероприятия могут включать описание проводимой работы по соответствующему аудиторскому направлению в текстовой части отчетов, а также представляют показатели совместного мероприятия по своему аудиторскому направлению ответственному исполнителю мероприятия для дальнейшего свода.</w:t>
      </w:r>
    </w:p>
    <w:p w:rsidR="001C47BF" w:rsidRPr="0099671B" w:rsidRDefault="001C47BF" w:rsidP="0099671B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результатам составлен акт. При проведении нескольких контрольных мероприятий на одном объекте в течение отчетного периода объект учитывается по каждому контрольному мероприятию.</w:t>
      </w:r>
    </w:p>
    <w:p w:rsidR="001C47BF" w:rsidRPr="0099671B" w:rsidRDefault="001C47BF" w:rsidP="0099671B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Все данные приводятся строго за отчетный период в том числе:</w:t>
      </w:r>
    </w:p>
    <w:p w:rsidR="001C47BF" w:rsidRPr="0099671B" w:rsidRDefault="001C47BF" w:rsidP="0099671B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для Годового отчета – за период с 01 января по 31 декабря отчетного года;</w:t>
      </w:r>
    </w:p>
    <w:p w:rsidR="001C47BF" w:rsidRPr="0099671B" w:rsidRDefault="001C47BF" w:rsidP="0099671B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E26FB0" w:rsidRPr="0099671B">
        <w:rPr>
          <w:rFonts w:ascii="Times New Roman" w:hAnsi="Times New Roman" w:cs="Times New Roman"/>
          <w:sz w:val="28"/>
          <w:szCs w:val="28"/>
        </w:rPr>
        <w:t xml:space="preserve">квартальной информации </w:t>
      </w:r>
      <w:r w:rsidRPr="0099671B">
        <w:rPr>
          <w:rFonts w:ascii="Times New Roman" w:hAnsi="Times New Roman" w:cs="Times New Roman"/>
          <w:sz w:val="28"/>
          <w:szCs w:val="28"/>
        </w:rPr>
        <w:t xml:space="preserve">(с 01 января по 31 марта, с 01 </w:t>
      </w:r>
      <w:r w:rsidR="00E26FB0" w:rsidRPr="0099671B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99671B">
        <w:rPr>
          <w:rFonts w:ascii="Times New Roman" w:hAnsi="Times New Roman" w:cs="Times New Roman"/>
          <w:sz w:val="28"/>
          <w:szCs w:val="28"/>
        </w:rPr>
        <w:t xml:space="preserve">по 30 июня, с 01 </w:t>
      </w:r>
      <w:r w:rsidR="00807FC8" w:rsidRPr="0099671B">
        <w:rPr>
          <w:rFonts w:ascii="Times New Roman" w:hAnsi="Times New Roman" w:cs="Times New Roman"/>
          <w:sz w:val="28"/>
          <w:szCs w:val="28"/>
        </w:rPr>
        <w:t>января</w:t>
      </w:r>
      <w:r w:rsidRPr="0099671B">
        <w:rPr>
          <w:rFonts w:ascii="Times New Roman" w:hAnsi="Times New Roman" w:cs="Times New Roman"/>
          <w:sz w:val="28"/>
          <w:szCs w:val="28"/>
        </w:rPr>
        <w:t xml:space="preserve"> по 30 сентября);</w:t>
      </w:r>
    </w:p>
    <w:p w:rsidR="001C47BF" w:rsidRPr="0099671B" w:rsidRDefault="001C47BF" w:rsidP="0099671B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Текстовые документы и материалы к формированию отчетов о деятельности </w:t>
      </w:r>
      <w:r w:rsidR="002F6BF0" w:rsidRPr="0099671B">
        <w:rPr>
          <w:rFonts w:ascii="Times New Roman" w:hAnsi="Times New Roman" w:cs="Times New Roman"/>
          <w:sz w:val="28"/>
          <w:szCs w:val="28"/>
        </w:rPr>
        <w:t>КСП г.Якутска</w:t>
      </w:r>
      <w:r w:rsidRPr="0099671B">
        <w:rPr>
          <w:rFonts w:ascii="Times New Roman" w:hAnsi="Times New Roman" w:cs="Times New Roman"/>
          <w:sz w:val="28"/>
          <w:szCs w:val="28"/>
        </w:rPr>
        <w:t xml:space="preserve"> оформляются в соответствии со следующими требованиями:</w:t>
      </w:r>
    </w:p>
    <w:p w:rsidR="001C47BF" w:rsidRPr="0099671B" w:rsidRDefault="001C47BF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671B">
        <w:rPr>
          <w:rFonts w:ascii="Times New Roman" w:hAnsi="Times New Roman" w:cs="Times New Roman"/>
          <w:sz w:val="28"/>
          <w:szCs w:val="28"/>
        </w:rPr>
        <w:t>шрифт</w:t>
      </w:r>
      <w:r w:rsidRPr="0099671B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Roman;</w:t>
      </w:r>
    </w:p>
    <w:p w:rsidR="001C47BF" w:rsidRPr="0099671B" w:rsidRDefault="001C47BF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671B">
        <w:rPr>
          <w:rFonts w:ascii="Times New Roman" w:hAnsi="Times New Roman" w:cs="Times New Roman"/>
          <w:sz w:val="28"/>
          <w:szCs w:val="28"/>
        </w:rPr>
        <w:t>размер</w:t>
      </w:r>
      <w:r w:rsidRPr="00996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671B">
        <w:rPr>
          <w:rFonts w:ascii="Times New Roman" w:hAnsi="Times New Roman" w:cs="Times New Roman"/>
          <w:sz w:val="28"/>
          <w:szCs w:val="28"/>
        </w:rPr>
        <w:t>шрифта</w:t>
      </w:r>
      <w:r w:rsidRPr="0099671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807FC8" w:rsidRPr="0099671B">
        <w:rPr>
          <w:rFonts w:ascii="Times New Roman" w:hAnsi="Times New Roman" w:cs="Times New Roman"/>
          <w:sz w:val="28"/>
          <w:szCs w:val="28"/>
          <w:lang w:val="en-US"/>
        </w:rPr>
        <w:t>12-</w:t>
      </w:r>
      <w:r w:rsidRPr="0099671B">
        <w:rPr>
          <w:rFonts w:ascii="Times New Roman" w:hAnsi="Times New Roman" w:cs="Times New Roman"/>
          <w:sz w:val="28"/>
          <w:szCs w:val="28"/>
          <w:lang w:val="en-US"/>
        </w:rPr>
        <w:t>14;</w:t>
      </w:r>
    </w:p>
    <w:p w:rsidR="00807FC8" w:rsidRPr="0099671B" w:rsidRDefault="00807FC8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размер шрифта в таблицах – 9-10;</w:t>
      </w:r>
    </w:p>
    <w:p w:rsidR="001C47BF" w:rsidRPr="0099671B" w:rsidRDefault="001C47BF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межстрочный интервал – 1</w:t>
      </w:r>
      <w:r w:rsidR="00807FC8" w:rsidRPr="0099671B">
        <w:rPr>
          <w:rFonts w:ascii="Times New Roman" w:hAnsi="Times New Roman" w:cs="Times New Roman"/>
          <w:sz w:val="28"/>
          <w:szCs w:val="28"/>
        </w:rPr>
        <w:t>,0</w:t>
      </w:r>
      <w:r w:rsidRPr="0099671B">
        <w:rPr>
          <w:rFonts w:ascii="Times New Roman" w:hAnsi="Times New Roman" w:cs="Times New Roman"/>
          <w:sz w:val="28"/>
          <w:szCs w:val="28"/>
        </w:rPr>
        <w:t>;</w:t>
      </w:r>
    </w:p>
    <w:p w:rsidR="001C47BF" w:rsidRPr="0099671B" w:rsidRDefault="001C47BF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поля страницы: левое – по </w:t>
      </w:r>
      <w:r w:rsidR="00807FC8" w:rsidRPr="0099671B">
        <w:rPr>
          <w:rFonts w:ascii="Times New Roman" w:hAnsi="Times New Roman" w:cs="Times New Roman"/>
          <w:sz w:val="28"/>
          <w:szCs w:val="28"/>
        </w:rPr>
        <w:t>3</w:t>
      </w:r>
      <w:r w:rsidRPr="0099671B">
        <w:rPr>
          <w:rFonts w:ascii="Times New Roman" w:hAnsi="Times New Roman" w:cs="Times New Roman"/>
          <w:sz w:val="28"/>
          <w:szCs w:val="28"/>
        </w:rPr>
        <w:t xml:space="preserve"> см., верхнее и нижнее – по 2,0 см., правое – 1,</w:t>
      </w:r>
      <w:r w:rsidR="00807FC8" w:rsidRPr="0099671B">
        <w:rPr>
          <w:rFonts w:ascii="Times New Roman" w:hAnsi="Times New Roman" w:cs="Times New Roman"/>
          <w:sz w:val="28"/>
          <w:szCs w:val="28"/>
        </w:rPr>
        <w:t>0</w:t>
      </w:r>
      <w:r w:rsidRPr="0099671B">
        <w:rPr>
          <w:rFonts w:ascii="Times New Roman" w:hAnsi="Times New Roman" w:cs="Times New Roman"/>
          <w:sz w:val="28"/>
          <w:szCs w:val="28"/>
        </w:rPr>
        <w:t xml:space="preserve"> см.;</w:t>
      </w:r>
    </w:p>
    <w:p w:rsidR="001C47BF" w:rsidRPr="0099671B" w:rsidRDefault="001C47BF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абзацный отступ – 1,25 см.;</w:t>
      </w:r>
    </w:p>
    <w:p w:rsidR="001C47BF" w:rsidRPr="0099671B" w:rsidRDefault="001C47BF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без переносов слов;</w:t>
      </w:r>
    </w:p>
    <w:p w:rsidR="001C47BF" w:rsidRPr="0099671B" w:rsidRDefault="001C47BF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нумерация страниц – посередине верхнего поля листа, на первой странице номер не указывается.</w:t>
      </w:r>
    </w:p>
    <w:p w:rsidR="001C47BF" w:rsidRPr="0099671B" w:rsidRDefault="001C47BF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стоимостные показатели для годового и </w:t>
      </w:r>
      <w:r w:rsidR="00807FC8" w:rsidRPr="0099671B">
        <w:rPr>
          <w:rFonts w:ascii="Times New Roman" w:hAnsi="Times New Roman" w:cs="Times New Roman"/>
          <w:sz w:val="28"/>
          <w:szCs w:val="28"/>
        </w:rPr>
        <w:t>квартальных</w:t>
      </w:r>
      <w:r w:rsidRPr="0099671B">
        <w:rPr>
          <w:rFonts w:ascii="Times New Roman" w:hAnsi="Times New Roman" w:cs="Times New Roman"/>
          <w:sz w:val="28"/>
          <w:szCs w:val="28"/>
        </w:rPr>
        <w:t xml:space="preserve"> отчетов указываются в </w:t>
      </w:r>
      <w:r w:rsidR="00807FC8" w:rsidRPr="0099671B">
        <w:rPr>
          <w:rFonts w:ascii="Times New Roman" w:hAnsi="Times New Roman" w:cs="Times New Roman"/>
          <w:sz w:val="28"/>
          <w:szCs w:val="28"/>
        </w:rPr>
        <w:t>тыс</w:t>
      </w:r>
      <w:r w:rsidRPr="0099671B">
        <w:rPr>
          <w:rFonts w:ascii="Times New Roman" w:hAnsi="Times New Roman" w:cs="Times New Roman"/>
          <w:sz w:val="28"/>
          <w:szCs w:val="28"/>
        </w:rPr>
        <w:t xml:space="preserve">. рублей (с точностью до первого десятичного знака). </w:t>
      </w:r>
    </w:p>
    <w:p w:rsidR="001C47BF" w:rsidRPr="0099671B" w:rsidRDefault="001C47BF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относительные (процентные) показатели указываются в целых числах (при необходимости с точностью до первого знака после запятой).</w:t>
      </w:r>
    </w:p>
    <w:p w:rsidR="001C47BF" w:rsidRPr="0099671B" w:rsidRDefault="001C47BF" w:rsidP="0099671B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Документы и материалы к формированию отчетов в окончательной редакции в установленный срок размещаются в электронном виде в </w:t>
      </w:r>
      <w:r w:rsidR="00807FC8" w:rsidRPr="0099671B">
        <w:rPr>
          <w:rFonts w:ascii="Times New Roman" w:hAnsi="Times New Roman" w:cs="Times New Roman"/>
          <w:sz w:val="28"/>
          <w:szCs w:val="28"/>
        </w:rPr>
        <w:t xml:space="preserve">сетевой </w:t>
      </w:r>
      <w:r w:rsidRPr="0099671B">
        <w:rPr>
          <w:rFonts w:ascii="Times New Roman" w:hAnsi="Times New Roman" w:cs="Times New Roman"/>
          <w:sz w:val="28"/>
          <w:szCs w:val="28"/>
        </w:rPr>
        <w:t xml:space="preserve">папке «Отчет о деятельности </w:t>
      </w:r>
      <w:r w:rsidR="00807FC8" w:rsidRPr="0099671B">
        <w:rPr>
          <w:rFonts w:ascii="Times New Roman" w:hAnsi="Times New Roman" w:cs="Times New Roman"/>
          <w:sz w:val="28"/>
          <w:szCs w:val="28"/>
        </w:rPr>
        <w:t>К</w:t>
      </w:r>
      <w:r w:rsidRPr="0099671B">
        <w:rPr>
          <w:rFonts w:ascii="Times New Roman" w:hAnsi="Times New Roman" w:cs="Times New Roman"/>
          <w:sz w:val="28"/>
          <w:szCs w:val="28"/>
        </w:rPr>
        <w:t>СП соответствующего года» с предоставлением служебной записки за подписью аудитора.</w:t>
      </w:r>
    </w:p>
    <w:p w:rsidR="001C47BF" w:rsidRPr="0099671B" w:rsidRDefault="006C5493" w:rsidP="0099671B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>Годовой отчет для рассмотрения на заседании Якутской городской Думы распечатывается в типографском переплете (по необходимости).</w:t>
      </w:r>
    </w:p>
    <w:p w:rsidR="00844441" w:rsidRPr="0099671B" w:rsidRDefault="00844441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441" w:rsidRPr="0099671B" w:rsidRDefault="00844441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441" w:rsidRPr="0099671B" w:rsidRDefault="00844441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441" w:rsidRPr="0099671B" w:rsidRDefault="00844441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441" w:rsidRPr="0099671B" w:rsidRDefault="00844441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441" w:rsidRPr="0099671B" w:rsidRDefault="00844441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441" w:rsidRPr="0099671B" w:rsidRDefault="00844441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441" w:rsidRPr="0099671B" w:rsidRDefault="00844441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B20" w:rsidRPr="0099671B" w:rsidRDefault="00761B20" w:rsidP="0099671B">
      <w:pPr>
        <w:pStyle w:val="2"/>
        <w:spacing w:before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</w:rPr>
        <w:sectPr w:rsidR="00761B20" w:rsidRPr="0099671B" w:rsidSect="003C1917">
          <w:headerReference w:type="default" r:id="rId8"/>
          <w:headerReference w:type="first" r:id="rId9"/>
          <w:pgSz w:w="11906" w:h="16838"/>
          <w:pgMar w:top="1249" w:right="850" w:bottom="851" w:left="1701" w:header="567" w:footer="0" w:gutter="0"/>
          <w:pgNumType w:start="1"/>
          <w:cols w:space="708"/>
          <w:titlePg/>
          <w:docGrid w:linePitch="360"/>
        </w:sectPr>
      </w:pPr>
    </w:p>
    <w:p w:rsidR="00844441" w:rsidRPr="0099671B" w:rsidRDefault="00844441" w:rsidP="0099671B">
      <w:pPr>
        <w:pStyle w:val="2"/>
        <w:spacing w:before="0" w:line="240" w:lineRule="auto"/>
        <w:ind w:left="11199"/>
        <w:rPr>
          <w:rFonts w:ascii="Times New Roman" w:hAnsi="Times New Roman" w:cs="Times New Roman"/>
          <w:i/>
          <w:color w:val="auto"/>
          <w:sz w:val="24"/>
          <w:szCs w:val="28"/>
        </w:rPr>
      </w:pPr>
      <w:bookmarkStart w:id="5" w:name="_Toc126759388"/>
      <w:r w:rsidRPr="0099671B">
        <w:rPr>
          <w:rFonts w:ascii="Times New Roman" w:hAnsi="Times New Roman" w:cs="Times New Roman"/>
          <w:color w:val="auto"/>
          <w:sz w:val="24"/>
          <w:szCs w:val="28"/>
        </w:rPr>
        <w:lastRenderedPageBreak/>
        <w:t>Приложение № 1 к стандарту</w:t>
      </w:r>
      <w:r w:rsidRPr="0099671B">
        <w:rPr>
          <w:rFonts w:ascii="Times New Roman" w:hAnsi="Times New Roman" w:cs="Times New Roman"/>
          <w:i/>
          <w:color w:val="auto"/>
          <w:sz w:val="24"/>
          <w:szCs w:val="28"/>
        </w:rPr>
        <w:t xml:space="preserve"> Форма отчета «Основные итоги КМ и ЭАМ»</w:t>
      </w:r>
      <w:bookmarkEnd w:id="5"/>
    </w:p>
    <w:p w:rsidR="00761B20" w:rsidRPr="0099671B" w:rsidRDefault="00761B20" w:rsidP="0099671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61B20" w:rsidRPr="0099671B" w:rsidRDefault="00761B20" w:rsidP="0099671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61B20" w:rsidRPr="0099671B" w:rsidRDefault="00615EA0" w:rsidP="0099671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9671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Основные итоги проведенных в отчетном году контрольных и экспертно-аналитических мероприятий по направлениям деятельности</w:t>
      </w:r>
      <w:r w:rsidR="00761B20" w:rsidRPr="0099671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Контрольно - счетной палаты города Якутска </w:t>
      </w:r>
    </w:p>
    <w:p w:rsidR="00761B20" w:rsidRPr="0099671B" w:rsidRDefault="00761B20" w:rsidP="0099671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9671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 _________ год</w:t>
      </w:r>
      <w:r w:rsidR="00A14C12" w:rsidRPr="0099671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(за 1 </w:t>
      </w:r>
      <w:r w:rsidR="00615EA0" w:rsidRPr="0099671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квартал (6 месяцев, 9 месяцев) </w:t>
      </w:r>
      <w:r w:rsidR="00A14C12" w:rsidRPr="0099671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______ года)</w:t>
      </w:r>
    </w:p>
    <w:p w:rsidR="00761B20" w:rsidRPr="0099671B" w:rsidRDefault="00761B20" w:rsidP="0099671B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99671B">
        <w:rPr>
          <w:rFonts w:ascii="Times New Roman" w:eastAsia="Times New Roman" w:hAnsi="Times New Roman" w:cs="Times New Roman"/>
          <w:bCs/>
          <w:szCs w:val="20"/>
          <w:lang w:eastAsia="ru-RU"/>
        </w:rPr>
        <w:t>(тыс. рублей)</w:t>
      </w:r>
    </w:p>
    <w:p w:rsidR="00A14C12" w:rsidRPr="0099671B" w:rsidRDefault="00A14C12" w:rsidP="0099671B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W w:w="155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371"/>
        <w:gridCol w:w="1484"/>
        <w:gridCol w:w="1961"/>
        <w:gridCol w:w="1705"/>
        <w:gridCol w:w="1670"/>
        <w:gridCol w:w="1445"/>
        <w:gridCol w:w="1275"/>
        <w:gridCol w:w="1374"/>
      </w:tblGrid>
      <w:tr w:rsidR="00A14C12" w:rsidRPr="0099671B" w:rsidTr="00A14C12">
        <w:trPr>
          <w:trHeight w:val="7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12" w:rsidRPr="0099671B" w:rsidRDefault="00A14C12" w:rsidP="0099671B">
            <w:pPr>
              <w:spacing w:after="0" w:line="240" w:lineRule="auto"/>
              <w:ind w:left="-105" w:right="-16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№ </w:t>
            </w:r>
          </w:p>
          <w:p w:rsidR="00A14C12" w:rsidRPr="0099671B" w:rsidRDefault="00A14C12" w:rsidP="0099671B">
            <w:pPr>
              <w:spacing w:after="0" w:line="240" w:lineRule="auto"/>
              <w:ind w:left="-105" w:right="-16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Наименование проверки по направлениям деятельности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Общая сумма нарушений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 по видам нарушений*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нарушений, подлежащая восстановлению</w:t>
            </w:r>
          </w:p>
        </w:tc>
      </w:tr>
      <w:tr w:rsidR="00A14C12" w:rsidRPr="0099671B" w:rsidTr="00A14C12">
        <w:trPr>
          <w:trHeight w:val="184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12" w:rsidRPr="0099671B" w:rsidRDefault="00A14C12" w:rsidP="0099671B">
            <w:pPr>
              <w:spacing w:after="0" w:line="240" w:lineRule="auto"/>
              <w:ind w:left="-105" w:right="-162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12" w:rsidRPr="0099671B" w:rsidRDefault="00A14C12" w:rsidP="0099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12" w:rsidRPr="0099671B" w:rsidRDefault="00A14C12" w:rsidP="0099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осуществлении  закупок и закупок отдельными видами юридических лиц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12" w:rsidRPr="0099671B" w:rsidRDefault="00A14C12" w:rsidP="0099671B">
            <w:pPr>
              <w:spacing w:after="0" w:line="240" w:lineRule="auto"/>
              <w:ind w:left="-82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нецелевое использование средств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использование средств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12" w:rsidRPr="0099671B" w:rsidRDefault="00A14C12" w:rsidP="00996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1B20" w:rsidRPr="0099671B" w:rsidTr="00A14C12">
        <w:trPr>
          <w:trHeight w:val="7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20" w:rsidRPr="0099671B" w:rsidRDefault="00761B20" w:rsidP="0099671B">
            <w:pPr>
              <w:spacing w:after="0" w:line="240" w:lineRule="auto"/>
              <w:ind w:left="-105" w:right="-16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20" w:rsidRPr="0099671B" w:rsidRDefault="00761B20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20" w:rsidRPr="0099671B" w:rsidRDefault="00761B20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20" w:rsidRPr="0099671B" w:rsidRDefault="00761B20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20" w:rsidRPr="0099671B" w:rsidRDefault="00761B20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20" w:rsidRPr="0099671B" w:rsidRDefault="00761B20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20" w:rsidRPr="0099671B" w:rsidRDefault="00761B20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20" w:rsidRPr="0099671B" w:rsidRDefault="00761B20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20" w:rsidRPr="0099671B" w:rsidRDefault="00761B20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20" w:rsidRPr="0099671B" w:rsidRDefault="00761B20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761B20" w:rsidRPr="0099671B" w:rsidTr="00A14C1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B20" w:rsidRPr="0099671B" w:rsidRDefault="00A14C12" w:rsidP="0099671B">
            <w:pPr>
              <w:spacing w:after="0" w:line="240" w:lineRule="auto"/>
              <w:ind w:left="-105" w:right="-162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20" w:rsidRPr="0099671B" w:rsidRDefault="00A14C12" w:rsidP="0099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мероприятиям: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20" w:rsidRPr="0099671B" w:rsidRDefault="00761B20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20" w:rsidRPr="0099671B" w:rsidRDefault="00761B20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20" w:rsidRPr="0099671B" w:rsidRDefault="00761B20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20" w:rsidRPr="0099671B" w:rsidRDefault="00761B20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20" w:rsidRPr="0099671B" w:rsidRDefault="00761B20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20" w:rsidRPr="0099671B" w:rsidRDefault="00761B20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20" w:rsidRPr="0099671B" w:rsidRDefault="00761B20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20" w:rsidRPr="0099671B" w:rsidRDefault="00761B20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</w:tr>
      <w:tr w:rsidR="00A14C12" w:rsidRPr="0099671B" w:rsidTr="00A14C1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12" w:rsidRPr="0099671B" w:rsidRDefault="00A14C12" w:rsidP="0099671B">
            <w:pPr>
              <w:spacing w:after="0" w:line="240" w:lineRule="auto"/>
              <w:ind w:left="-105" w:right="-162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доходов бюджета и использования муниципального имущества;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14C12" w:rsidRPr="0099671B" w:rsidTr="00A14C1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12" w:rsidRPr="0099671B" w:rsidRDefault="00A14C12" w:rsidP="0099671B">
            <w:pPr>
              <w:spacing w:after="0" w:line="240" w:lineRule="auto"/>
              <w:ind w:left="-105" w:right="-1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14C12" w:rsidRPr="0099671B" w:rsidTr="00A14C1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12" w:rsidRPr="0099671B" w:rsidRDefault="00A14C12" w:rsidP="0099671B">
            <w:pPr>
              <w:spacing w:after="0" w:line="240" w:lineRule="auto"/>
              <w:ind w:left="-105" w:right="-1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tabs>
                <w:tab w:val="left" w:pos="101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71B">
              <w:rPr>
                <w:rFonts w:ascii="Times New Roman" w:hAnsi="Times New Roman" w:cs="Times New Roman"/>
              </w:rPr>
              <w:t>Контроль расходов бюджета в сфере ЖКХ, энергетики и деятельности территорий;</w:t>
            </w:r>
          </w:p>
          <w:p w:rsidR="00A14C12" w:rsidRPr="0099671B" w:rsidRDefault="00A14C12" w:rsidP="00996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14C12" w:rsidRPr="0099671B" w:rsidTr="00A14C1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12" w:rsidRPr="0099671B" w:rsidRDefault="00A14C12" w:rsidP="0099671B">
            <w:pPr>
              <w:spacing w:after="0" w:line="240" w:lineRule="auto"/>
              <w:ind w:left="-105" w:right="-1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tabs>
                <w:tab w:val="left" w:pos="101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71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14C12" w:rsidRPr="0099671B" w:rsidTr="00A14C1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12" w:rsidRPr="0099671B" w:rsidRDefault="00A14C12" w:rsidP="0099671B">
            <w:pPr>
              <w:spacing w:after="0" w:line="240" w:lineRule="auto"/>
              <w:ind w:left="-105" w:right="-1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tabs>
                <w:tab w:val="left" w:pos="101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71B">
              <w:rPr>
                <w:rFonts w:ascii="Times New Roman" w:hAnsi="Times New Roman" w:cs="Times New Roman"/>
              </w:rPr>
              <w:t>Контроль расходов бюджета в социальной сфере;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14C12" w:rsidRPr="0099671B" w:rsidTr="006423C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12" w:rsidRPr="0099671B" w:rsidRDefault="00A14C12" w:rsidP="0099671B">
            <w:pPr>
              <w:spacing w:after="0" w:line="240" w:lineRule="auto"/>
              <w:ind w:left="-105" w:right="-1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tabs>
                <w:tab w:val="left" w:pos="101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71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14C12" w:rsidRPr="0099671B" w:rsidTr="00A14C1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12" w:rsidRPr="0099671B" w:rsidRDefault="00A14C12" w:rsidP="0099671B">
            <w:pPr>
              <w:spacing w:after="0" w:line="240" w:lineRule="auto"/>
              <w:ind w:left="-105" w:right="-1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tabs>
                <w:tab w:val="left" w:pos="101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71B">
              <w:rPr>
                <w:rFonts w:ascii="Times New Roman" w:hAnsi="Times New Roman" w:cs="Times New Roman"/>
              </w:rPr>
              <w:t>Контроль расходов на строительство и инвестиционную политику;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14C12" w:rsidRPr="0099671B" w:rsidTr="006423C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12" w:rsidRPr="0099671B" w:rsidRDefault="00A14C12" w:rsidP="0099671B">
            <w:pPr>
              <w:spacing w:after="0" w:line="240" w:lineRule="auto"/>
              <w:ind w:left="-105" w:right="-1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tabs>
                <w:tab w:val="left" w:pos="101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71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14C12" w:rsidRPr="0099671B" w:rsidTr="00A14C1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12" w:rsidRPr="0099671B" w:rsidRDefault="00A14C12" w:rsidP="0099671B">
            <w:pPr>
              <w:spacing w:after="0" w:line="240" w:lineRule="auto"/>
              <w:ind w:left="-105" w:right="-1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71B">
              <w:rPr>
                <w:rFonts w:ascii="Times New Roman" w:hAnsi="Times New Roman" w:cs="Times New Roman"/>
              </w:rPr>
              <w:t>Проверка достоверности, полноты и соответствия нормативным требованиям составления и предо</w:t>
            </w:r>
            <w:r w:rsidR="006423C8" w:rsidRPr="0099671B">
              <w:rPr>
                <w:rFonts w:ascii="Times New Roman" w:hAnsi="Times New Roman" w:cs="Times New Roman"/>
              </w:rPr>
              <w:t>ставления бюджетной отчетности.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14C12" w:rsidRPr="0099671B" w:rsidTr="00A14C1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12" w:rsidRPr="0099671B" w:rsidRDefault="00A14C12" w:rsidP="0099671B">
            <w:pPr>
              <w:spacing w:after="0" w:line="240" w:lineRule="auto"/>
              <w:ind w:left="-105" w:right="-1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tabs>
                <w:tab w:val="left" w:pos="101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71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14C12" w:rsidRPr="0099671B" w:rsidTr="00A14C1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12" w:rsidRPr="0099671B" w:rsidRDefault="00A14C12" w:rsidP="0099671B">
            <w:pPr>
              <w:spacing w:after="0" w:line="240" w:lineRule="auto"/>
              <w:ind w:left="-105" w:right="-1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tabs>
                <w:tab w:val="left" w:pos="82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71B">
              <w:rPr>
                <w:rFonts w:ascii="Times New Roman" w:hAnsi="Times New Roman" w:cs="Times New Roman"/>
              </w:rPr>
              <w:t>Экспертно-аналитическая деятельность;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14C12" w:rsidRPr="0099671B" w:rsidTr="00A14C1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12" w:rsidRPr="0099671B" w:rsidRDefault="00A14C12" w:rsidP="0099671B">
            <w:pPr>
              <w:spacing w:after="0" w:line="240" w:lineRule="auto"/>
              <w:ind w:left="-105" w:right="-1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tabs>
                <w:tab w:val="left" w:pos="82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71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12" w:rsidRPr="0099671B" w:rsidRDefault="00A14C12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61B20" w:rsidRPr="0099671B" w:rsidRDefault="00761B20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B20" w:rsidRPr="0099671B" w:rsidRDefault="00761B20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671B">
        <w:rPr>
          <w:rFonts w:ascii="Times New Roman" w:hAnsi="Times New Roman" w:cs="Times New Roman"/>
          <w:sz w:val="24"/>
          <w:szCs w:val="28"/>
        </w:rPr>
        <w:t>*- графы могут дополняться по необходимости</w:t>
      </w:r>
    </w:p>
    <w:p w:rsidR="00761B20" w:rsidRPr="0099671B" w:rsidRDefault="00761B20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61B20" w:rsidRPr="0099671B" w:rsidRDefault="00761B20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61B20" w:rsidRPr="0099671B" w:rsidRDefault="00761B20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423C8" w:rsidRPr="0099671B" w:rsidRDefault="006423C8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423C8" w:rsidRPr="0099671B" w:rsidRDefault="006423C8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14C12" w:rsidRPr="0099671B" w:rsidRDefault="00A14C12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14C12" w:rsidRPr="0099671B" w:rsidRDefault="00A14C12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14C12" w:rsidRPr="0099671B" w:rsidRDefault="00A14C12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61B20" w:rsidRPr="0099671B" w:rsidRDefault="00761B20" w:rsidP="0099671B">
      <w:pPr>
        <w:pStyle w:val="2"/>
        <w:spacing w:before="0" w:line="240" w:lineRule="auto"/>
        <w:ind w:left="11199"/>
        <w:rPr>
          <w:rFonts w:ascii="Times New Roman" w:hAnsi="Times New Roman" w:cs="Times New Roman"/>
          <w:i/>
          <w:color w:val="auto"/>
          <w:sz w:val="24"/>
          <w:szCs w:val="28"/>
        </w:rPr>
      </w:pPr>
      <w:bookmarkStart w:id="6" w:name="_Toc126759389"/>
      <w:r w:rsidRPr="0099671B">
        <w:rPr>
          <w:rFonts w:ascii="Times New Roman" w:hAnsi="Times New Roman" w:cs="Times New Roman"/>
          <w:color w:val="auto"/>
          <w:sz w:val="24"/>
          <w:szCs w:val="28"/>
        </w:rPr>
        <w:lastRenderedPageBreak/>
        <w:t>Приложение № 2 к стандарту</w:t>
      </w:r>
      <w:r w:rsidRPr="0099671B">
        <w:rPr>
          <w:rFonts w:ascii="Times New Roman" w:hAnsi="Times New Roman" w:cs="Times New Roman"/>
          <w:i/>
          <w:color w:val="auto"/>
          <w:sz w:val="24"/>
          <w:szCs w:val="28"/>
        </w:rPr>
        <w:t xml:space="preserve"> Форма отчета «Основные итоги КМ и ЭАМ по видам нарушений»</w:t>
      </w:r>
      <w:bookmarkEnd w:id="6"/>
    </w:p>
    <w:p w:rsidR="00A50731" w:rsidRPr="0099671B" w:rsidRDefault="00A50731" w:rsidP="0099671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4C12" w:rsidRPr="0099671B" w:rsidRDefault="00761B20" w:rsidP="0099671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71B">
        <w:rPr>
          <w:rFonts w:ascii="Times New Roman" w:hAnsi="Times New Roman" w:cs="Times New Roman"/>
          <w:b/>
          <w:sz w:val="28"/>
          <w:szCs w:val="28"/>
        </w:rPr>
        <w:t xml:space="preserve">Итоги контрольной и экспертно-аналитической деятельности </w:t>
      </w:r>
    </w:p>
    <w:p w:rsidR="00A14C12" w:rsidRPr="0099671B" w:rsidRDefault="00761B20" w:rsidP="0099671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71B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города Якутска в разрезе видов нарушений </w:t>
      </w:r>
    </w:p>
    <w:p w:rsidR="00761B20" w:rsidRPr="0099671B" w:rsidRDefault="00761B20" w:rsidP="0099671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71B">
        <w:rPr>
          <w:rFonts w:ascii="Times New Roman" w:hAnsi="Times New Roman" w:cs="Times New Roman"/>
          <w:b/>
          <w:sz w:val="28"/>
          <w:szCs w:val="28"/>
        </w:rPr>
        <w:t>за</w:t>
      </w:r>
      <w:r w:rsidR="00A14C12" w:rsidRPr="0099671B">
        <w:rPr>
          <w:rFonts w:ascii="Times New Roman" w:hAnsi="Times New Roman" w:cs="Times New Roman"/>
          <w:b/>
          <w:sz w:val="28"/>
          <w:szCs w:val="28"/>
        </w:rPr>
        <w:t xml:space="preserve"> ____ год (за 1 квартал (6 месяцев, 9 месяцев) ______ года)</w:t>
      </w:r>
    </w:p>
    <w:tbl>
      <w:tblPr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10490"/>
        <w:gridCol w:w="2006"/>
        <w:gridCol w:w="1679"/>
      </w:tblGrid>
      <w:tr w:rsidR="00615EA0" w:rsidRPr="0099671B" w:rsidTr="00615EA0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установленных нарушений</w:t>
            </w:r>
            <w:r w:rsidR="00A50731"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фактов нарушений, ед.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                                     тыс. рублей</w:t>
            </w:r>
          </w:p>
        </w:tc>
      </w:tr>
      <w:tr w:rsidR="00615EA0" w:rsidRPr="0099671B" w:rsidTr="00615EA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15EA0" w:rsidRPr="0099671B" w:rsidTr="00615EA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615EA0" w:rsidRPr="0099671B" w:rsidTr="00615EA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1.1.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615EA0" w:rsidRPr="0099671B" w:rsidTr="00615EA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…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5EA0" w:rsidRPr="0099671B" w:rsidTr="00615EA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1.2.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Нарушения в ходе исполнения бюджетов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615EA0" w:rsidRPr="0099671B" w:rsidTr="00615EA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…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5EA0" w:rsidRPr="0099671B" w:rsidTr="00615E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1.3.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Нарушения при реализации адресных инвестиционных программ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615EA0" w:rsidRPr="0099671B" w:rsidTr="00615EA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…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5EA0" w:rsidRPr="0099671B" w:rsidTr="00615EA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615EA0" w:rsidRPr="0099671B" w:rsidTr="00615EA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…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5EA0" w:rsidRPr="0099671B" w:rsidTr="00615EA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615EA0" w:rsidRPr="0099671B" w:rsidTr="00615EA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…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5EA0" w:rsidRPr="0099671B" w:rsidTr="00615EA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615EA0" w:rsidRPr="0099671B" w:rsidTr="00615EA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…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5EA0" w:rsidRPr="0099671B" w:rsidTr="00615EA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Нецелевое использование средств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615EA0" w:rsidRPr="0099671B" w:rsidTr="00615EA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…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5EA0" w:rsidRPr="0099671B" w:rsidTr="00615EA0">
        <w:trPr>
          <w:trHeight w:val="2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Недостатки, нарушающие принцип эффективности и результативности использования бюджетных средств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615EA0" w:rsidRPr="0099671B" w:rsidTr="00615EA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…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5EA0" w:rsidRPr="0099671B" w:rsidTr="00615EA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нарушения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615EA0" w:rsidRPr="0099671B" w:rsidTr="00615EA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…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5EA0" w:rsidRPr="0099671B" w:rsidTr="00615EA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итог: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A0" w:rsidRPr="0099671B" w:rsidRDefault="00615EA0" w:rsidP="009967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7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A50731" w:rsidRPr="0099671B" w:rsidRDefault="00A50731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671B">
        <w:rPr>
          <w:rFonts w:ascii="Times New Roman" w:hAnsi="Times New Roman" w:cs="Times New Roman"/>
          <w:sz w:val="24"/>
          <w:szCs w:val="28"/>
        </w:rPr>
        <w:t>*- виды нарушений могут дополняться в соответствии с Классификатором нарушений (по необходимости).</w:t>
      </w:r>
    </w:p>
    <w:p w:rsidR="00761B20" w:rsidRPr="0099671B" w:rsidRDefault="00761B20" w:rsidP="0099671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B20" w:rsidRPr="0099671B" w:rsidRDefault="00761B20" w:rsidP="0099671B">
      <w:pPr>
        <w:pStyle w:val="2"/>
        <w:spacing w:before="0" w:line="240" w:lineRule="auto"/>
        <w:ind w:left="11199"/>
        <w:rPr>
          <w:rFonts w:ascii="Times New Roman" w:hAnsi="Times New Roman" w:cs="Times New Roman"/>
          <w:i/>
          <w:color w:val="auto"/>
          <w:sz w:val="24"/>
          <w:szCs w:val="28"/>
        </w:rPr>
      </w:pPr>
      <w:bookmarkStart w:id="7" w:name="_Toc126759390"/>
      <w:r w:rsidRPr="0099671B">
        <w:rPr>
          <w:rFonts w:ascii="Times New Roman" w:hAnsi="Times New Roman" w:cs="Times New Roman"/>
          <w:color w:val="auto"/>
          <w:sz w:val="24"/>
          <w:szCs w:val="28"/>
        </w:rPr>
        <w:lastRenderedPageBreak/>
        <w:t>Приложение № 3 к стандарту</w:t>
      </w:r>
      <w:r w:rsidRPr="0099671B">
        <w:rPr>
          <w:rFonts w:ascii="Times New Roman" w:hAnsi="Times New Roman" w:cs="Times New Roman"/>
          <w:i/>
          <w:color w:val="auto"/>
          <w:sz w:val="24"/>
          <w:szCs w:val="28"/>
        </w:rPr>
        <w:t xml:space="preserve"> Форма отчета «Исполнение представлений (предписаний)»</w:t>
      </w:r>
      <w:bookmarkEnd w:id="7"/>
    </w:p>
    <w:p w:rsidR="00761B20" w:rsidRPr="0099671B" w:rsidRDefault="00761B20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61B20" w:rsidRPr="0099671B" w:rsidRDefault="00761B20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50731" w:rsidRPr="0099671B" w:rsidRDefault="00A50731" w:rsidP="0099671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731" w:rsidRPr="0099671B" w:rsidRDefault="00615EA0" w:rsidP="0099671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71B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представлений (предписаний) </w:t>
      </w:r>
    </w:p>
    <w:p w:rsidR="00A50731" w:rsidRPr="0099671B" w:rsidRDefault="00615EA0" w:rsidP="0099671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71B"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контрольных и экспертно-аналитических мероприятий, </w:t>
      </w:r>
    </w:p>
    <w:p w:rsidR="00761B20" w:rsidRPr="0099671B" w:rsidRDefault="00615EA0" w:rsidP="0099671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71B">
        <w:rPr>
          <w:rFonts w:ascii="Times New Roman" w:hAnsi="Times New Roman" w:cs="Times New Roman"/>
          <w:b/>
          <w:sz w:val="28"/>
          <w:szCs w:val="28"/>
        </w:rPr>
        <w:t xml:space="preserve">завершенных в предыдущих годах и снятых с контроля в </w:t>
      </w:r>
      <w:r w:rsidR="00A50731" w:rsidRPr="0099671B">
        <w:rPr>
          <w:rFonts w:ascii="Times New Roman" w:hAnsi="Times New Roman" w:cs="Times New Roman"/>
          <w:b/>
          <w:sz w:val="28"/>
          <w:szCs w:val="28"/>
        </w:rPr>
        <w:t>____</w:t>
      </w:r>
      <w:r w:rsidRPr="0099671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61B20" w:rsidRPr="0099671B" w:rsidRDefault="00761B20" w:rsidP="009967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159" w:type="dxa"/>
        <w:tblLayout w:type="fixed"/>
        <w:tblLook w:val="04A0" w:firstRow="1" w:lastRow="0" w:firstColumn="1" w:lastColumn="0" w:noHBand="0" w:noVBand="1"/>
      </w:tblPr>
      <w:tblGrid>
        <w:gridCol w:w="979"/>
        <w:gridCol w:w="2673"/>
        <w:gridCol w:w="3260"/>
        <w:gridCol w:w="4704"/>
        <w:gridCol w:w="3543"/>
      </w:tblGrid>
      <w:tr w:rsidR="00A50731" w:rsidRPr="0099671B" w:rsidTr="00A50731">
        <w:trPr>
          <w:tblHeader/>
        </w:trPr>
        <w:tc>
          <w:tcPr>
            <w:tcW w:w="979" w:type="dxa"/>
          </w:tcPr>
          <w:p w:rsidR="00A50731" w:rsidRPr="0099671B" w:rsidRDefault="00A50731" w:rsidP="0099671B">
            <w:pPr>
              <w:tabs>
                <w:tab w:val="left" w:pos="0"/>
              </w:tabs>
              <w:ind w:firstLine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671B">
              <w:rPr>
                <w:rFonts w:ascii="Times New Roman" w:hAnsi="Times New Roman" w:cs="Times New Roman"/>
                <w:sz w:val="24"/>
                <w:szCs w:val="28"/>
              </w:rPr>
              <w:t>Кол-во мер.</w:t>
            </w:r>
          </w:p>
        </w:tc>
        <w:tc>
          <w:tcPr>
            <w:tcW w:w="2673" w:type="dxa"/>
          </w:tcPr>
          <w:p w:rsidR="00A50731" w:rsidRPr="0099671B" w:rsidRDefault="00A50731" w:rsidP="0099671B">
            <w:pPr>
              <w:tabs>
                <w:tab w:val="left" w:pos="0"/>
              </w:tabs>
              <w:ind w:firstLine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671B">
              <w:rPr>
                <w:rFonts w:ascii="Times New Roman" w:hAnsi="Times New Roman" w:cs="Times New Roman"/>
                <w:sz w:val="24"/>
                <w:szCs w:val="28"/>
              </w:rPr>
              <w:t>Количество представлений (предписаний)</w:t>
            </w:r>
          </w:p>
        </w:tc>
        <w:tc>
          <w:tcPr>
            <w:tcW w:w="3260" w:type="dxa"/>
          </w:tcPr>
          <w:p w:rsidR="00A50731" w:rsidRPr="0099671B" w:rsidRDefault="00A50731" w:rsidP="0099671B">
            <w:pPr>
              <w:tabs>
                <w:tab w:val="left" w:pos="0"/>
              </w:tabs>
              <w:ind w:firstLine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671B">
              <w:rPr>
                <w:rFonts w:ascii="Times New Roman" w:hAnsi="Times New Roman" w:cs="Times New Roman"/>
                <w:sz w:val="24"/>
                <w:szCs w:val="28"/>
              </w:rPr>
              <w:t>Номер по плану работы и наименование мероприятия</w:t>
            </w:r>
          </w:p>
        </w:tc>
        <w:tc>
          <w:tcPr>
            <w:tcW w:w="4704" w:type="dxa"/>
          </w:tcPr>
          <w:p w:rsidR="00A50731" w:rsidRPr="0099671B" w:rsidRDefault="00A50731" w:rsidP="0099671B">
            <w:pPr>
              <w:tabs>
                <w:tab w:val="left" w:pos="0"/>
              </w:tabs>
              <w:ind w:firstLine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671B">
              <w:rPr>
                <w:rFonts w:ascii="Times New Roman" w:hAnsi="Times New Roman" w:cs="Times New Roman"/>
                <w:sz w:val="24"/>
                <w:szCs w:val="28"/>
              </w:rPr>
              <w:t>Объекты, в адрес которых направлено представление (предписание)</w:t>
            </w:r>
          </w:p>
        </w:tc>
        <w:tc>
          <w:tcPr>
            <w:tcW w:w="3543" w:type="dxa"/>
          </w:tcPr>
          <w:p w:rsidR="00A50731" w:rsidRPr="0099671B" w:rsidRDefault="00A50731" w:rsidP="0099671B">
            <w:pPr>
              <w:tabs>
                <w:tab w:val="left" w:pos="0"/>
              </w:tabs>
              <w:ind w:firstLine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671B">
              <w:rPr>
                <w:rFonts w:ascii="Times New Roman" w:hAnsi="Times New Roman" w:cs="Times New Roman"/>
                <w:sz w:val="24"/>
                <w:szCs w:val="28"/>
              </w:rPr>
              <w:t>Исполнение *</w:t>
            </w:r>
          </w:p>
          <w:p w:rsidR="00A50731" w:rsidRPr="0099671B" w:rsidRDefault="00A50731" w:rsidP="0099671B">
            <w:pPr>
              <w:tabs>
                <w:tab w:val="left" w:pos="0"/>
              </w:tabs>
              <w:ind w:firstLine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0731" w:rsidRPr="0099671B" w:rsidTr="00A50731">
        <w:trPr>
          <w:tblHeader/>
        </w:trPr>
        <w:tc>
          <w:tcPr>
            <w:tcW w:w="979" w:type="dxa"/>
          </w:tcPr>
          <w:p w:rsidR="00A50731" w:rsidRPr="0099671B" w:rsidRDefault="00A50731" w:rsidP="0099671B">
            <w:pPr>
              <w:tabs>
                <w:tab w:val="left" w:pos="31"/>
              </w:tabs>
              <w:ind w:right="-117" w:firstLine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3" w:type="dxa"/>
          </w:tcPr>
          <w:p w:rsidR="00A50731" w:rsidRPr="0099671B" w:rsidRDefault="00A50731" w:rsidP="0099671B">
            <w:pPr>
              <w:tabs>
                <w:tab w:val="left" w:pos="31"/>
              </w:tabs>
              <w:ind w:right="-117" w:firstLine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A50731" w:rsidRPr="0099671B" w:rsidRDefault="00A50731" w:rsidP="0099671B">
            <w:pPr>
              <w:tabs>
                <w:tab w:val="left" w:pos="31"/>
              </w:tabs>
              <w:ind w:right="-117" w:firstLine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04" w:type="dxa"/>
          </w:tcPr>
          <w:p w:rsidR="00A50731" w:rsidRPr="0099671B" w:rsidRDefault="00A50731" w:rsidP="0099671B">
            <w:pPr>
              <w:tabs>
                <w:tab w:val="left" w:pos="31"/>
              </w:tabs>
              <w:ind w:firstLine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A50731" w:rsidRPr="0099671B" w:rsidRDefault="00A50731" w:rsidP="0099671B">
            <w:pPr>
              <w:tabs>
                <w:tab w:val="left" w:pos="31"/>
              </w:tabs>
              <w:ind w:right="-117" w:firstLine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0731" w:rsidRPr="0099671B" w:rsidTr="00A50731">
        <w:trPr>
          <w:tblHeader/>
        </w:trPr>
        <w:tc>
          <w:tcPr>
            <w:tcW w:w="979" w:type="dxa"/>
          </w:tcPr>
          <w:p w:rsidR="00A50731" w:rsidRPr="0099671B" w:rsidRDefault="00A50731" w:rsidP="0099671B">
            <w:pPr>
              <w:tabs>
                <w:tab w:val="left" w:pos="31"/>
              </w:tabs>
              <w:ind w:right="-117" w:firstLine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3" w:type="dxa"/>
          </w:tcPr>
          <w:p w:rsidR="00A50731" w:rsidRPr="0099671B" w:rsidRDefault="00A50731" w:rsidP="0099671B">
            <w:pPr>
              <w:tabs>
                <w:tab w:val="left" w:pos="31"/>
              </w:tabs>
              <w:ind w:right="-117" w:firstLine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A50731" w:rsidRPr="0099671B" w:rsidRDefault="00A50731" w:rsidP="0099671B">
            <w:pPr>
              <w:tabs>
                <w:tab w:val="left" w:pos="31"/>
              </w:tabs>
              <w:ind w:right="-117" w:firstLine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04" w:type="dxa"/>
          </w:tcPr>
          <w:p w:rsidR="00A50731" w:rsidRPr="0099671B" w:rsidRDefault="00A50731" w:rsidP="0099671B">
            <w:pPr>
              <w:tabs>
                <w:tab w:val="left" w:pos="31"/>
              </w:tabs>
              <w:ind w:firstLine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A50731" w:rsidRPr="0099671B" w:rsidRDefault="00A50731" w:rsidP="0099671B">
            <w:pPr>
              <w:tabs>
                <w:tab w:val="left" w:pos="31"/>
              </w:tabs>
              <w:ind w:right="-117" w:firstLine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61B20" w:rsidRPr="0099671B" w:rsidRDefault="00A50731" w:rsidP="0099671B">
      <w:pPr>
        <w:pStyle w:val="a3"/>
        <w:tabs>
          <w:tab w:val="left" w:pos="127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  <w:r w:rsidRPr="0099671B">
        <w:rPr>
          <w:rFonts w:ascii="Times New Roman" w:hAnsi="Times New Roman" w:cs="Times New Roman"/>
          <w:sz w:val="24"/>
          <w:szCs w:val="28"/>
        </w:rPr>
        <w:t>*- краткая информация по пунктам об исполнении представления (предписания).</w:t>
      </w:r>
    </w:p>
    <w:p w:rsidR="00A50731" w:rsidRPr="0099671B" w:rsidRDefault="00A50731" w:rsidP="0099671B">
      <w:pPr>
        <w:pStyle w:val="a3"/>
        <w:tabs>
          <w:tab w:val="left" w:pos="127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</w:p>
    <w:p w:rsidR="00D53761" w:rsidRPr="0099671B" w:rsidRDefault="00D53761" w:rsidP="0099671B">
      <w:pPr>
        <w:pStyle w:val="a3"/>
        <w:tabs>
          <w:tab w:val="left" w:pos="127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</w:p>
    <w:p w:rsidR="00D53761" w:rsidRPr="0099671B" w:rsidRDefault="00D53761" w:rsidP="0099671B">
      <w:pPr>
        <w:pStyle w:val="a3"/>
        <w:widowControl w:val="0"/>
        <w:tabs>
          <w:tab w:val="left" w:pos="127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</w:p>
    <w:p w:rsidR="00D53761" w:rsidRPr="0099671B" w:rsidRDefault="00D53761" w:rsidP="0099671B">
      <w:pPr>
        <w:pStyle w:val="a3"/>
        <w:widowControl w:val="0"/>
        <w:tabs>
          <w:tab w:val="left" w:pos="127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</w:p>
    <w:p w:rsidR="00D53761" w:rsidRPr="0099671B" w:rsidRDefault="00D53761" w:rsidP="0099671B">
      <w:pPr>
        <w:pStyle w:val="a3"/>
        <w:widowControl w:val="0"/>
        <w:tabs>
          <w:tab w:val="left" w:pos="127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</w:p>
    <w:p w:rsidR="00D53761" w:rsidRPr="0099671B" w:rsidRDefault="00D53761" w:rsidP="0099671B">
      <w:pPr>
        <w:pStyle w:val="a3"/>
        <w:widowControl w:val="0"/>
        <w:tabs>
          <w:tab w:val="left" w:pos="127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</w:p>
    <w:p w:rsidR="00D53761" w:rsidRPr="0099671B" w:rsidRDefault="00D53761" w:rsidP="0099671B">
      <w:pPr>
        <w:pStyle w:val="2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color w:val="auto"/>
          <w:sz w:val="24"/>
          <w:szCs w:val="28"/>
        </w:rPr>
        <w:sectPr w:rsidR="00D53761" w:rsidRPr="0099671B" w:rsidSect="003C1917">
          <w:pgSz w:w="16838" w:h="11906" w:orient="landscape"/>
          <w:pgMar w:top="1135" w:right="1134" w:bottom="851" w:left="851" w:header="709" w:footer="0" w:gutter="0"/>
          <w:cols w:space="708"/>
          <w:titlePg/>
          <w:docGrid w:linePitch="360"/>
        </w:sectPr>
      </w:pPr>
    </w:p>
    <w:p w:rsidR="00D53761" w:rsidRPr="0099671B" w:rsidRDefault="00D53761" w:rsidP="0099671B">
      <w:pPr>
        <w:pStyle w:val="2"/>
        <w:keepNext w:val="0"/>
        <w:keepLines w:val="0"/>
        <w:widowControl w:val="0"/>
        <w:spacing w:before="0" w:line="240" w:lineRule="auto"/>
        <w:ind w:left="6663"/>
        <w:rPr>
          <w:rFonts w:ascii="Times New Roman" w:hAnsi="Times New Roman" w:cs="Times New Roman"/>
          <w:i/>
          <w:color w:val="auto"/>
          <w:sz w:val="24"/>
          <w:szCs w:val="28"/>
        </w:rPr>
      </w:pPr>
      <w:bookmarkStart w:id="8" w:name="_Toc126759391"/>
      <w:r w:rsidRPr="0099671B">
        <w:rPr>
          <w:rFonts w:ascii="Times New Roman" w:hAnsi="Times New Roman" w:cs="Times New Roman"/>
          <w:color w:val="auto"/>
          <w:sz w:val="24"/>
          <w:szCs w:val="28"/>
        </w:rPr>
        <w:lastRenderedPageBreak/>
        <w:t xml:space="preserve">Приложение № </w:t>
      </w:r>
      <w:r w:rsidR="004A5F63" w:rsidRPr="0099671B">
        <w:rPr>
          <w:rFonts w:ascii="Times New Roman" w:hAnsi="Times New Roman" w:cs="Times New Roman"/>
          <w:color w:val="auto"/>
          <w:sz w:val="24"/>
          <w:szCs w:val="28"/>
        </w:rPr>
        <w:t>4</w:t>
      </w:r>
      <w:r w:rsidRPr="0099671B">
        <w:rPr>
          <w:rFonts w:ascii="Times New Roman" w:hAnsi="Times New Roman" w:cs="Times New Roman"/>
          <w:color w:val="auto"/>
          <w:sz w:val="24"/>
          <w:szCs w:val="28"/>
        </w:rPr>
        <w:t xml:space="preserve"> к стандарту</w:t>
      </w:r>
      <w:r w:rsidRPr="0099671B">
        <w:rPr>
          <w:rFonts w:ascii="Times New Roman" w:hAnsi="Times New Roman" w:cs="Times New Roman"/>
          <w:i/>
          <w:color w:val="auto"/>
          <w:sz w:val="24"/>
          <w:szCs w:val="28"/>
        </w:rPr>
        <w:t xml:space="preserve"> Требования к содержанию разделов</w:t>
      </w:r>
      <w:bookmarkEnd w:id="8"/>
    </w:p>
    <w:p w:rsidR="00D53761" w:rsidRPr="0099671B" w:rsidRDefault="00D53761" w:rsidP="0099671B">
      <w:pPr>
        <w:pStyle w:val="a3"/>
        <w:tabs>
          <w:tab w:val="left" w:pos="127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</w:p>
    <w:p w:rsidR="00D53761" w:rsidRPr="0099671B" w:rsidRDefault="00D53761" w:rsidP="0099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3761" w:rsidRPr="0099671B" w:rsidRDefault="00D53761" w:rsidP="0099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67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содержанию разделов годового отчета и ежеквартальной информации по направлению деятельности Контрольно-счетной палаты города Якутска</w:t>
      </w:r>
    </w:p>
    <w:p w:rsidR="00D53761" w:rsidRPr="0099671B" w:rsidRDefault="00D53761" w:rsidP="00996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3761" w:rsidRPr="0099671B" w:rsidRDefault="00D53761" w:rsidP="0099671B">
      <w:pPr>
        <w:tabs>
          <w:tab w:val="left" w:pos="1134"/>
          <w:tab w:val="left" w:pos="1276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99671B">
        <w:rPr>
          <w:rFonts w:ascii="Times New Roman" w:hAnsi="Times New Roman" w:cs="Times New Roman"/>
          <w:b/>
          <w:sz w:val="28"/>
          <w:szCs w:val="28"/>
        </w:rPr>
        <w:t xml:space="preserve">«Общие итоги деятельности за отчетный период» </w:t>
      </w:r>
      <w:r w:rsidRPr="0099671B">
        <w:rPr>
          <w:rFonts w:ascii="Times New Roman" w:hAnsi="Times New Roman" w:cs="Times New Roman"/>
          <w:sz w:val="28"/>
          <w:szCs w:val="28"/>
        </w:rPr>
        <w:t>в обобщенном виде отражаются данные, характеризующие в целом работу направления деятельности КСП г.Якутска за отчетный период (год, квартал, 6 месяцев, 9 месяцев), в том числе информация о выполнении плана за отчетный период.</w:t>
      </w:r>
    </w:p>
    <w:p w:rsidR="00D53761" w:rsidRPr="0099671B" w:rsidRDefault="00D53761" w:rsidP="0099671B">
      <w:pPr>
        <w:tabs>
          <w:tab w:val="left" w:pos="1134"/>
          <w:tab w:val="left" w:pos="1276"/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обобщенная информация проведенных контрольных, экспертно-аналитических мероприятий и экспертиз проектов НПА ГО «город Якутск» и включает:</w:t>
      </w:r>
    </w:p>
    <w:p w:rsidR="00D53761" w:rsidRPr="0099671B" w:rsidRDefault="00D53761" w:rsidP="0099671B">
      <w:pPr>
        <w:tabs>
          <w:tab w:val="left" w:pos="1134"/>
          <w:tab w:val="left" w:pos="1276"/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сводную информацию о количестве проведенных контрольных, экспертно-аналитических мероприятий и экспертиз проектов НПА ГО «</w:t>
      </w:r>
      <w:r w:rsidR="00E15B9B"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Якутск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 количестве объектов проверки, о сумме проверенных средств, о видах и сумме </w:t>
      </w:r>
      <w:r w:rsidRPr="00996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(количеству случаев) 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нарушений </w:t>
      </w:r>
      <w:r w:rsidRPr="00996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(отдельно недостатков и рисков)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указанием системных нарушений (недостатков системного характера), устранимых и устранённых</w:t>
      </w:r>
      <w:r w:rsidRPr="00996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</w:t>
      </w:r>
      <w:r w:rsidRPr="00996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(отдельно недостатков и рисков)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сумме возмещения, в том числе средств в бюджеты бюджетной системы; о количестве информационных писем, представлений и предписаний, направленных органам государственной власти, руководителям объектов проверки, о количестве предложений, изложенных в них по устранению нарушений </w:t>
      </w:r>
      <w:r w:rsidRPr="00996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(недостатков и рисков)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обобщенную информацию о выполнении предложений, изложенных в информационных письмах, представлениях и предписаниях КСП г.Якутска, в том числе количество выполненных (принятых к исполнению) предложений КСП г.Якутска;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количестве контрольных и экспертно-аналитических мероприятий КСП г.Якутска, по которым материалы направлены в правоохранительные органы, а также информация о результатах рассмотрения указанных материалов;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обобщенная информация о возбужденных административных производствах, включая протоколы об административном правонарушении, составленные должностными лицами КСП г.Якутска, а также о результатах их рассмотрения;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информация по основной деятельности аудиторских направлений. 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9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«Контрольная деятельность за отчетный период»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 каждому направлению: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информативный блок, отражающий общие сведения, проблемные вопросы курируемых отраслей;</w:t>
      </w:r>
    </w:p>
    <w:p w:rsidR="00D53761" w:rsidRPr="0099671B" w:rsidRDefault="00D53761" w:rsidP="0099671B">
      <w:pPr>
        <w:tabs>
          <w:tab w:val="left" w:pos="90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C00000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краткую характеристику результатов каждого проведенного контрольного мероприятия;</w:t>
      </w:r>
    </w:p>
    <w:p w:rsidR="00D53761" w:rsidRPr="0099671B" w:rsidRDefault="00D53761" w:rsidP="0099671B">
      <w:pPr>
        <w:tabs>
          <w:tab w:val="left" w:pos="90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мерах, принятых объектами проверки (должностными лицами), по устранению выявленных нарушений и недостатков, включая промежуточную информацию </w:t>
      </w:r>
      <w:r w:rsidRPr="00996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(кратко - основное)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исполненных предложений КСП г.Якутска по не снятым с контроля представлениям, предписаниям;</w:t>
      </w:r>
    </w:p>
    <w:p w:rsidR="00D53761" w:rsidRPr="0099671B" w:rsidRDefault="00D53761" w:rsidP="0099671B">
      <w:pPr>
        <w:tabs>
          <w:tab w:val="left" w:pos="90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C00000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по неисполненным предложениям, изложенным в представлениях и предписаниях. 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9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«Экспертно-аналитическая деятельность»</w:t>
      </w:r>
      <w:r w:rsidRPr="00996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основные результаты экспертно-аналитических мероприятий и содержит: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краткую характеристику результатов каждого проведенного экспертно-аналитического мероприятия в соответствии со структурой Отчета по его итогам;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мерах, принятых объектами проверки (должностными лицами), по исполнению предложений КСП г.Якутска устранению выявленных нарушений и недостатков.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данном разделе отражается обобщенная информация о следующих проведенных мероприятиях: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проекта решения о местном бюджете на очередной финансовый год и плановый период и проектов решений о внесении изменений в решение о местном бюджете на текущий год и плановый период;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годового отчета об исполнении местного бюджета, в том числе внешняя проверка бюджетной отчетности главных администраторов бюджетных средств;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исполнения местного бюджета. 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включаются основные выводы, предложения, рекомендации КСП г.Якутска, информация о выполнении предложений, изложенных в заключениях КСП г.Якутска, принятые решения Окружной администрацией города Якутска, структурных подразделений по результатам данных экспертиз проектов НПА и экспертно-аналитических.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Аудиторские направления отражают указанные сведения в части проведенных ими экспертно-аналитических мероприятий.</w:t>
      </w:r>
    </w:p>
    <w:p w:rsidR="00D53761" w:rsidRPr="0099671B" w:rsidRDefault="00D53761" w:rsidP="0099671B">
      <w:pPr>
        <w:tabs>
          <w:tab w:val="left" w:pos="90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761" w:rsidRPr="0099671B" w:rsidRDefault="00D53761" w:rsidP="0099671B">
      <w:pPr>
        <w:tabs>
          <w:tab w:val="left" w:pos="90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9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9671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Контроль исполнения представлений (предписаний) по </w:t>
      </w:r>
      <w:r w:rsidRPr="009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результатам мероприятий, завершенных в текущем и предыдущих годах» 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отражается:</w:t>
      </w:r>
    </w:p>
    <w:p w:rsidR="00D53761" w:rsidRPr="0099671B" w:rsidRDefault="00D53761" w:rsidP="0099671B">
      <w:pPr>
        <w:numPr>
          <w:ilvl w:val="0"/>
          <w:numId w:val="19"/>
        </w:numPr>
        <w:tabs>
          <w:tab w:val="left" w:pos="900"/>
          <w:tab w:val="left" w:pos="1134"/>
          <w:tab w:val="left" w:pos="1276"/>
        </w:tabs>
        <w:spacing w:after="200" w:line="240" w:lineRule="auto"/>
        <w:ind w:left="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информация по снятым с контроля в течение отчетного периода представлениям (предписаниям) </w:t>
      </w:r>
      <w:r w:rsidRPr="00996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(количество представлений (предписаний) и информация о мерах принятых объектами проверок)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контрольных мероприятий.</w:t>
      </w:r>
    </w:p>
    <w:p w:rsidR="00D53761" w:rsidRPr="0099671B" w:rsidRDefault="00D53761" w:rsidP="0099671B">
      <w:pPr>
        <w:numPr>
          <w:ilvl w:val="0"/>
          <w:numId w:val="19"/>
        </w:numPr>
        <w:tabs>
          <w:tab w:val="left" w:pos="900"/>
          <w:tab w:val="left" w:pos="1134"/>
          <w:tab w:val="left" w:pos="1276"/>
        </w:tabs>
        <w:spacing w:after="200" w:line="240" w:lineRule="auto"/>
        <w:ind w:left="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информация об исполнении предложений, изложенных в представлениях КСП г.Якутска ГО «город Якутск» по итогам мероприятий, завершенных в предыдущих кварталах текущего года, но не снятых с контроля.</w:t>
      </w:r>
    </w:p>
    <w:p w:rsidR="00D53761" w:rsidRPr="0099671B" w:rsidRDefault="00D53761" w:rsidP="0099671B">
      <w:pPr>
        <w:numPr>
          <w:ilvl w:val="0"/>
          <w:numId w:val="19"/>
        </w:numPr>
        <w:tabs>
          <w:tab w:val="left" w:pos="900"/>
          <w:tab w:val="left" w:pos="1134"/>
          <w:tab w:val="left" w:pos="1276"/>
        </w:tabs>
        <w:spacing w:after="200" w:line="240" w:lineRule="auto"/>
        <w:ind w:left="18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Отдельно описать!</w:t>
      </w:r>
      <w:r w:rsidRPr="009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оставшихся на контроле предложениях в предписаниях, представлениях (с указанием количества представлений, предложений</w:t>
      </w:r>
      <w:r w:rsidRPr="00996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(краткого описания) 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адресатов (объектов проверок) в разрезе мероприятий по годам).</w:t>
      </w:r>
      <w:r w:rsidRPr="00996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9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«Работа Коллегии КСП г.Якутска»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общие сведения о составе Коллегии, количестве проведенных заседаний и основных направлений работы Коллегии.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9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«Судебные дела и производство по административным правонарушениям» 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краткую информацию о решениях судов по делам об административных правонарушениях, о количестве составленных протоколов об административных правонарушениях.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5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разделах </w:t>
      </w:r>
      <w:r w:rsidRPr="009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«Взаимодействие КСП г.Якутска с Якутской городской Думой и Окружной администрацией г.Якутска», «Работа с контролирующими и правоохранительными органами в рамках соглашений»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сведения о проведенной работе в рамках заключенных КСП г.Якутска соглашений с указанными органами, информация об участии сотрудников КСП г.Якутска в работе межведомственных комиссий, постоянных комиссий ЯГД, рабочих групп, заседаниях Якутской городской </w:t>
      </w:r>
      <w:r w:rsidR="00E15B9B"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публичных слушаниях, семинарах, конференциях и иных мероприятиях, проводимых указанными органами. </w:t>
      </w:r>
    </w:p>
    <w:p w:rsidR="00D53761" w:rsidRPr="0099671B" w:rsidRDefault="00BA405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</w:t>
      </w:r>
      <w:r w:rsidR="00D53761"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53761"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количестве материалов, направленных в органы прокуратуры и иные правоохранительные органы, </w:t>
      </w:r>
      <w:r w:rsidR="00D53761"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информацией </w:t>
      </w:r>
      <w:r w:rsidR="00D53761"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ссмотрения указанных материалов), а также материалов</w:t>
      </w:r>
      <w:r w:rsidR="00E15B9B"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КСП г.Якутска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15B9B"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сведения.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9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«Организация деятельности контрольно-счетной палаты» 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данные: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кадровое обеспечение КСП г.Якутска </w:t>
      </w:r>
      <w:r w:rsidRPr="00996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(информация об утвержденной численности КСП г.Якутска, кадровое движение, информация об участии сотрудников КСП г.Якутска в семинарах, о повышении ими квалификации на </w:t>
      </w:r>
      <w:r w:rsidR="002655BF" w:rsidRPr="00996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курсах повышения</w:t>
      </w:r>
      <w:r w:rsidRPr="00996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квалификации);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документационное обеспечение деятельности КСП г.Якутска </w:t>
      </w:r>
      <w:r w:rsidRPr="00996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(информация о разработанных и утвержденных нормативных, методических, организационных документов, материалов КСП г.Якутска в отчетном году, о работе с обращениями граждан)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информационно-технологическое обеспечение деятельности КСП г.Якутска </w:t>
      </w:r>
      <w:r w:rsidRPr="00996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(работа по информированию общественности о деятельности КСП г.Якутска:</w:t>
      </w:r>
      <w:r w:rsidR="00BA4051" w:rsidRPr="0099671B">
        <w:t xml:space="preserve"> </w:t>
      </w:r>
      <w:r w:rsidR="00BA4051" w:rsidRPr="00996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работе сайта КСП г.Якутска, </w:t>
      </w:r>
      <w:r w:rsidRPr="00996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количестве информационных материалов о работе КСП г.Якутска в печатных СМ</w:t>
      </w:r>
      <w:r w:rsidR="00BA4051" w:rsidRPr="00996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И, размещенных на Интернет сайтах</w:t>
      </w:r>
      <w:r w:rsidRPr="00996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отчетном году);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составе </w:t>
      </w:r>
      <w:r w:rsidR="004A5F63"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оюза муниципальных контрольно-счетных органов России в Дальневосточном федеральном округе;</w:t>
      </w:r>
    </w:p>
    <w:p w:rsidR="004A5F63" w:rsidRPr="0099671B" w:rsidRDefault="004A5F63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противодействию коррупции, об открытости сведений и т.д.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значимые события в деятельности КСП г.Якутска в отчетном году (в том числе об участии сотрудников в общественной жизни).</w:t>
      </w:r>
    </w:p>
    <w:p w:rsidR="00D53761" w:rsidRPr="0099671B" w:rsidRDefault="00D53761" w:rsidP="0099671B">
      <w:pPr>
        <w:tabs>
          <w:tab w:val="left" w:pos="1134"/>
          <w:tab w:val="left" w:pos="1276"/>
        </w:tabs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61" w:rsidRPr="0099671B" w:rsidRDefault="00D53761" w:rsidP="0099671B">
      <w:pPr>
        <w:tabs>
          <w:tab w:val="left" w:pos="1134"/>
          <w:tab w:val="left" w:pos="1276"/>
        </w:tabs>
        <w:spacing w:after="20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9671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99671B">
        <w:rPr>
          <w:rFonts w:ascii="Times New Roman" w:hAnsi="Times New Roman" w:cs="Times New Roman"/>
          <w:b/>
          <w:sz w:val="28"/>
          <w:szCs w:val="28"/>
        </w:rPr>
        <w:t>«Задачи и приоритетные направления деятельности КСП г.Якутска на очередной год»</w:t>
      </w:r>
      <w:r w:rsidRPr="0099671B">
        <w:rPr>
          <w:rFonts w:ascii="Times New Roman" w:hAnsi="Times New Roman" w:cs="Times New Roman"/>
          <w:sz w:val="28"/>
          <w:szCs w:val="28"/>
        </w:rPr>
        <w:t xml:space="preserve"> определяются приоритетные направления и задачи на текущий год КСП г.Якутска в целом. Кроме того, в разделе отражаются видения относительно задачи аудиторских направлений на плановую перспективу, предложений по совершенствованию деятельности аудиторских направлений.</w:t>
      </w:r>
    </w:p>
    <w:p w:rsidR="00D53761" w:rsidRPr="0099671B" w:rsidRDefault="00D53761" w:rsidP="0099671B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671B">
        <w:rPr>
          <w:rFonts w:ascii="Times New Roman" w:hAnsi="Times New Roman" w:cs="Times New Roman"/>
          <w:b/>
          <w:bCs/>
          <w:sz w:val="28"/>
          <w:szCs w:val="28"/>
        </w:rPr>
        <w:t xml:space="preserve">В написании отчета </w:t>
      </w:r>
      <w:r w:rsidRPr="009967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рекомендуется избегать излишней информации. Отчет должен</w:t>
      </w:r>
      <w:r w:rsidRPr="0099671B">
        <w:rPr>
          <w:rFonts w:ascii="Times New Roman" w:hAnsi="Times New Roman" w:cs="Times New Roman"/>
          <w:b/>
          <w:bCs/>
          <w:sz w:val="28"/>
          <w:szCs w:val="28"/>
        </w:rPr>
        <w:t xml:space="preserve"> содержать основные сведения, быть </w:t>
      </w:r>
      <w:r w:rsidR="009146F2" w:rsidRPr="0099671B">
        <w:rPr>
          <w:rFonts w:ascii="Times New Roman" w:hAnsi="Times New Roman" w:cs="Times New Roman"/>
          <w:b/>
          <w:bCs/>
          <w:sz w:val="28"/>
          <w:szCs w:val="28"/>
        </w:rPr>
        <w:t>лаконичным</w:t>
      </w:r>
      <w:r w:rsidRPr="0099671B">
        <w:rPr>
          <w:rFonts w:ascii="Times New Roman" w:hAnsi="Times New Roman" w:cs="Times New Roman"/>
          <w:b/>
          <w:bCs/>
          <w:sz w:val="28"/>
          <w:szCs w:val="28"/>
        </w:rPr>
        <w:t>, конкретным</w:t>
      </w:r>
      <w:r w:rsidR="009146F2" w:rsidRPr="0099671B">
        <w:rPr>
          <w:rFonts w:ascii="Times New Roman" w:hAnsi="Times New Roman" w:cs="Times New Roman"/>
          <w:b/>
          <w:bCs/>
          <w:sz w:val="28"/>
          <w:szCs w:val="28"/>
        </w:rPr>
        <w:t xml:space="preserve"> и ясным</w:t>
      </w:r>
      <w:r w:rsidRPr="0099671B">
        <w:rPr>
          <w:rFonts w:ascii="Times New Roman" w:hAnsi="Times New Roman" w:cs="Times New Roman"/>
          <w:b/>
          <w:bCs/>
          <w:sz w:val="28"/>
          <w:szCs w:val="28"/>
        </w:rPr>
        <w:t>, но с раскрытием основного содержания</w:t>
      </w:r>
      <w:r w:rsidRPr="009967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Отчет должен быть дополнен диаграммами, таблицами, фотоматериалами и т.д.</w:t>
      </w:r>
    </w:p>
    <w:p w:rsidR="00D53761" w:rsidRPr="0099671B" w:rsidRDefault="00D53761" w:rsidP="0099671B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761" w:rsidRPr="00D53761" w:rsidRDefault="00D53761" w:rsidP="0099671B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71B">
        <w:rPr>
          <w:rFonts w:ascii="Times New Roman" w:hAnsi="Times New Roman" w:cs="Times New Roman"/>
          <w:b/>
          <w:bCs/>
          <w:sz w:val="28"/>
          <w:szCs w:val="28"/>
        </w:rPr>
        <w:t>При формировании отчетов рекомендуется использовать в работе Методические рекомендации «Как написать отчет простым и доступным языком», утвержденные Коллегией Счетной палаты Российской Федерации 05.04.2022 года, разм</w:t>
      </w:r>
      <w:r w:rsidR="009146F2" w:rsidRPr="0099671B">
        <w:rPr>
          <w:rFonts w:ascii="Times New Roman" w:hAnsi="Times New Roman" w:cs="Times New Roman"/>
          <w:b/>
          <w:bCs/>
          <w:sz w:val="28"/>
          <w:szCs w:val="28"/>
        </w:rPr>
        <w:t>ещенные во внутренней сети</w:t>
      </w:r>
      <w:r w:rsidR="002655BF" w:rsidRPr="0099671B">
        <w:rPr>
          <w:rFonts w:ascii="Times New Roman" w:hAnsi="Times New Roman" w:cs="Times New Roman"/>
          <w:b/>
          <w:bCs/>
          <w:sz w:val="28"/>
          <w:szCs w:val="28"/>
        </w:rPr>
        <w:t xml:space="preserve"> КСП г.Якутска</w:t>
      </w:r>
      <w:r w:rsidRPr="0099671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3761" w:rsidRPr="00A50731" w:rsidRDefault="00D53761" w:rsidP="0099671B">
      <w:pPr>
        <w:pStyle w:val="a3"/>
        <w:tabs>
          <w:tab w:val="left" w:pos="127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</w:p>
    <w:sectPr w:rsidR="00D53761" w:rsidRPr="00A50731" w:rsidSect="003C1917">
      <w:pgSz w:w="11906" w:h="16838"/>
      <w:pgMar w:top="1134" w:right="851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C6" w:rsidRDefault="00F645C6" w:rsidP="002F1CAA">
      <w:pPr>
        <w:spacing w:after="0" w:line="240" w:lineRule="auto"/>
      </w:pPr>
      <w:r>
        <w:separator/>
      </w:r>
    </w:p>
  </w:endnote>
  <w:endnote w:type="continuationSeparator" w:id="0">
    <w:p w:rsidR="00F645C6" w:rsidRDefault="00F645C6" w:rsidP="002F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C6" w:rsidRDefault="00F645C6" w:rsidP="002F1CAA">
      <w:pPr>
        <w:spacing w:after="0" w:line="240" w:lineRule="auto"/>
      </w:pPr>
      <w:r>
        <w:separator/>
      </w:r>
    </w:p>
  </w:footnote>
  <w:footnote w:type="continuationSeparator" w:id="0">
    <w:p w:rsidR="00F645C6" w:rsidRDefault="00F645C6" w:rsidP="002F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129939"/>
      <w:docPartObj>
        <w:docPartGallery w:val="Page Numbers (Top of Page)"/>
        <w:docPartUnique/>
      </w:docPartObj>
    </w:sdtPr>
    <w:sdtEndPr/>
    <w:sdtContent>
      <w:p w:rsidR="001928DD" w:rsidRDefault="003C1917" w:rsidP="003C1917">
        <w:pPr>
          <w:pStyle w:val="a4"/>
          <w:jc w:val="center"/>
        </w:pPr>
        <w:r w:rsidRPr="003C1917">
          <w:rPr>
            <w:rFonts w:ascii="Times New Roman" w:hAnsi="Times New Roman" w:cs="Times New Roman"/>
          </w:rPr>
          <w:fldChar w:fldCharType="begin"/>
        </w:r>
        <w:r w:rsidRPr="003C1917">
          <w:rPr>
            <w:rFonts w:ascii="Times New Roman" w:hAnsi="Times New Roman" w:cs="Times New Roman"/>
          </w:rPr>
          <w:instrText>PAGE   \* MERGEFORMAT</w:instrText>
        </w:r>
        <w:r w:rsidRPr="003C1917">
          <w:rPr>
            <w:rFonts w:ascii="Times New Roman" w:hAnsi="Times New Roman" w:cs="Times New Roman"/>
          </w:rPr>
          <w:fldChar w:fldCharType="separate"/>
        </w:r>
        <w:r w:rsidR="00841689">
          <w:rPr>
            <w:rFonts w:ascii="Times New Roman" w:hAnsi="Times New Roman" w:cs="Times New Roman"/>
            <w:noProof/>
          </w:rPr>
          <w:t>2</w:t>
        </w:r>
        <w:r w:rsidRPr="003C1917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91948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C1917" w:rsidRPr="003C1917" w:rsidRDefault="003C1917">
        <w:pPr>
          <w:pStyle w:val="a4"/>
          <w:jc w:val="center"/>
          <w:rPr>
            <w:color w:val="FFFFFF" w:themeColor="background1"/>
          </w:rPr>
        </w:pPr>
        <w:r w:rsidRPr="003C1917">
          <w:rPr>
            <w:color w:val="FFFFFF" w:themeColor="background1"/>
          </w:rPr>
          <w:fldChar w:fldCharType="begin"/>
        </w:r>
        <w:r w:rsidRPr="003C1917">
          <w:rPr>
            <w:color w:val="FFFFFF" w:themeColor="background1"/>
          </w:rPr>
          <w:instrText>PAGE   \* MERGEFORMAT</w:instrText>
        </w:r>
        <w:r w:rsidRPr="003C1917">
          <w:rPr>
            <w:color w:val="FFFFFF" w:themeColor="background1"/>
          </w:rPr>
          <w:fldChar w:fldCharType="separate"/>
        </w:r>
        <w:r w:rsidR="00841689">
          <w:rPr>
            <w:noProof/>
            <w:color w:val="FFFFFF" w:themeColor="background1"/>
          </w:rPr>
          <w:t>1</w:t>
        </w:r>
        <w:r w:rsidRPr="003C1917">
          <w:rPr>
            <w:color w:val="FFFFFF" w:themeColor="background1"/>
          </w:rPr>
          <w:fldChar w:fldCharType="end"/>
        </w:r>
      </w:p>
    </w:sdtContent>
  </w:sdt>
  <w:p w:rsidR="003C1917" w:rsidRDefault="003C1917" w:rsidP="003C191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7C0"/>
    <w:multiLevelType w:val="multilevel"/>
    <w:tmpl w:val="6820FAB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471062D"/>
    <w:multiLevelType w:val="multilevel"/>
    <w:tmpl w:val="2230FE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D76DAD"/>
    <w:multiLevelType w:val="multilevel"/>
    <w:tmpl w:val="A6544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2B72B69"/>
    <w:multiLevelType w:val="hybridMultilevel"/>
    <w:tmpl w:val="79C4C46E"/>
    <w:lvl w:ilvl="0" w:tplc="FF725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A76230"/>
    <w:multiLevelType w:val="multilevel"/>
    <w:tmpl w:val="A6544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FDE3726"/>
    <w:multiLevelType w:val="hybridMultilevel"/>
    <w:tmpl w:val="D6200818"/>
    <w:lvl w:ilvl="0" w:tplc="C64264E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233A25C9"/>
    <w:multiLevelType w:val="multilevel"/>
    <w:tmpl w:val="49B416AA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64" w:hanging="379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9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91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37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  <w:b w:val="0"/>
        <w:color w:val="auto"/>
      </w:rPr>
    </w:lvl>
  </w:abstractNum>
  <w:abstractNum w:abstractNumId="7" w15:restartNumberingAfterBreak="0">
    <w:nsid w:val="25711874"/>
    <w:multiLevelType w:val="multilevel"/>
    <w:tmpl w:val="BB98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AF827FB"/>
    <w:multiLevelType w:val="multilevel"/>
    <w:tmpl w:val="01A45B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2E3D0547"/>
    <w:multiLevelType w:val="hybridMultilevel"/>
    <w:tmpl w:val="6ACA261E"/>
    <w:lvl w:ilvl="0" w:tplc="FF725F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85731E"/>
    <w:multiLevelType w:val="multilevel"/>
    <w:tmpl w:val="A6544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9D67B23"/>
    <w:multiLevelType w:val="multilevel"/>
    <w:tmpl w:val="A6544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C5C5DB3"/>
    <w:multiLevelType w:val="multilevel"/>
    <w:tmpl w:val="D0E2F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1744C30"/>
    <w:multiLevelType w:val="hybridMultilevel"/>
    <w:tmpl w:val="3DCC0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2E47A1F"/>
    <w:multiLevelType w:val="multilevel"/>
    <w:tmpl w:val="A6544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7E26E18"/>
    <w:multiLevelType w:val="hybridMultilevel"/>
    <w:tmpl w:val="D06E9B8E"/>
    <w:lvl w:ilvl="0" w:tplc="C64264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BB85A07"/>
    <w:multiLevelType w:val="hybridMultilevel"/>
    <w:tmpl w:val="16E81DFE"/>
    <w:lvl w:ilvl="0" w:tplc="D35276C0">
      <w:start w:val="8"/>
      <w:numFmt w:val="bullet"/>
      <w:lvlText w:val=""/>
      <w:lvlJc w:val="left"/>
      <w:pPr>
        <w:ind w:left="1069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BD715DD"/>
    <w:multiLevelType w:val="multilevel"/>
    <w:tmpl w:val="E48AF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 w15:restartNumberingAfterBreak="0">
    <w:nsid w:val="63686BBA"/>
    <w:multiLevelType w:val="multilevel"/>
    <w:tmpl w:val="A2589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67591507"/>
    <w:multiLevelType w:val="hybridMultilevel"/>
    <w:tmpl w:val="AC9429CA"/>
    <w:lvl w:ilvl="0" w:tplc="30CA0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601948"/>
    <w:multiLevelType w:val="hybridMultilevel"/>
    <w:tmpl w:val="0E960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532166"/>
    <w:multiLevelType w:val="hybridMultilevel"/>
    <w:tmpl w:val="DA6610DC"/>
    <w:lvl w:ilvl="0" w:tplc="C64264EC">
      <w:start w:val="1"/>
      <w:numFmt w:val="bullet"/>
      <w:lvlText w:val=""/>
      <w:lvlJc w:val="left"/>
      <w:pPr>
        <w:ind w:left="1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5"/>
  </w:num>
  <w:num w:numId="5">
    <w:abstractNumId w:val="13"/>
  </w:num>
  <w:num w:numId="6">
    <w:abstractNumId w:val="18"/>
  </w:num>
  <w:num w:numId="7">
    <w:abstractNumId w:val="10"/>
  </w:num>
  <w:num w:numId="8">
    <w:abstractNumId w:val="4"/>
  </w:num>
  <w:num w:numId="9">
    <w:abstractNumId w:val="14"/>
  </w:num>
  <w:num w:numId="10">
    <w:abstractNumId w:val="11"/>
  </w:num>
  <w:num w:numId="11">
    <w:abstractNumId w:val="2"/>
  </w:num>
  <w:num w:numId="12">
    <w:abstractNumId w:val="17"/>
  </w:num>
  <w:num w:numId="13">
    <w:abstractNumId w:val="19"/>
  </w:num>
  <w:num w:numId="14">
    <w:abstractNumId w:val="3"/>
  </w:num>
  <w:num w:numId="15">
    <w:abstractNumId w:val="8"/>
  </w:num>
  <w:num w:numId="16">
    <w:abstractNumId w:val="1"/>
  </w:num>
  <w:num w:numId="17">
    <w:abstractNumId w:val="9"/>
  </w:num>
  <w:num w:numId="18">
    <w:abstractNumId w:val="16"/>
  </w:num>
  <w:num w:numId="19">
    <w:abstractNumId w:val="12"/>
  </w:num>
  <w:num w:numId="20">
    <w:abstractNumId w:val="0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BF"/>
    <w:rsid w:val="00013E16"/>
    <w:rsid w:val="00025662"/>
    <w:rsid w:val="00035293"/>
    <w:rsid w:val="0003583D"/>
    <w:rsid w:val="00063F68"/>
    <w:rsid w:val="000D483E"/>
    <w:rsid w:val="000E6CF3"/>
    <w:rsid w:val="00114F9E"/>
    <w:rsid w:val="00170FA4"/>
    <w:rsid w:val="001928DD"/>
    <w:rsid w:val="001B3E6C"/>
    <w:rsid w:val="001C1D01"/>
    <w:rsid w:val="001C267C"/>
    <w:rsid w:val="001C47BF"/>
    <w:rsid w:val="001F4EF6"/>
    <w:rsid w:val="002655BF"/>
    <w:rsid w:val="002A0E2F"/>
    <w:rsid w:val="002C2BED"/>
    <w:rsid w:val="002D686B"/>
    <w:rsid w:val="002F1CAA"/>
    <w:rsid w:val="002F2C5B"/>
    <w:rsid w:val="002F39D7"/>
    <w:rsid w:val="002F6BF0"/>
    <w:rsid w:val="00317174"/>
    <w:rsid w:val="00365B8E"/>
    <w:rsid w:val="003C1917"/>
    <w:rsid w:val="003C75E8"/>
    <w:rsid w:val="003E3FF2"/>
    <w:rsid w:val="003F32D7"/>
    <w:rsid w:val="00441BE7"/>
    <w:rsid w:val="004910B0"/>
    <w:rsid w:val="004A5F63"/>
    <w:rsid w:val="004C511E"/>
    <w:rsid w:val="005002F3"/>
    <w:rsid w:val="00547E4D"/>
    <w:rsid w:val="00566D0D"/>
    <w:rsid w:val="00582FD0"/>
    <w:rsid w:val="005D0D95"/>
    <w:rsid w:val="00610010"/>
    <w:rsid w:val="00615EA0"/>
    <w:rsid w:val="00633E40"/>
    <w:rsid w:val="00634A57"/>
    <w:rsid w:val="006423C8"/>
    <w:rsid w:val="0067099F"/>
    <w:rsid w:val="006C5493"/>
    <w:rsid w:val="00761B20"/>
    <w:rsid w:val="007F6DA6"/>
    <w:rsid w:val="00807FC8"/>
    <w:rsid w:val="008375BA"/>
    <w:rsid w:val="00841689"/>
    <w:rsid w:val="00844441"/>
    <w:rsid w:val="0086523D"/>
    <w:rsid w:val="00874F84"/>
    <w:rsid w:val="008754C1"/>
    <w:rsid w:val="009146F2"/>
    <w:rsid w:val="0099671B"/>
    <w:rsid w:val="00A14C12"/>
    <w:rsid w:val="00A50731"/>
    <w:rsid w:val="00AC229A"/>
    <w:rsid w:val="00AD0FC7"/>
    <w:rsid w:val="00B45A39"/>
    <w:rsid w:val="00B9792D"/>
    <w:rsid w:val="00BA4051"/>
    <w:rsid w:val="00C24995"/>
    <w:rsid w:val="00C264A6"/>
    <w:rsid w:val="00CC2532"/>
    <w:rsid w:val="00D02A07"/>
    <w:rsid w:val="00D53761"/>
    <w:rsid w:val="00D73CCA"/>
    <w:rsid w:val="00DB5B2D"/>
    <w:rsid w:val="00E15B9B"/>
    <w:rsid w:val="00E16B57"/>
    <w:rsid w:val="00E26FB0"/>
    <w:rsid w:val="00E45088"/>
    <w:rsid w:val="00E76C95"/>
    <w:rsid w:val="00E84A64"/>
    <w:rsid w:val="00EE1E5A"/>
    <w:rsid w:val="00F1698E"/>
    <w:rsid w:val="00F645C6"/>
    <w:rsid w:val="00F80981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87F857"/>
  <w15:docId w15:val="{3B1F7A7E-DBAA-45B3-8B85-880C90EB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BF"/>
    <w:rPr>
      <w:rFonts w:asciiTheme="majorHAnsi" w:eastAsiaTheme="majorEastAsia" w:hAnsiTheme="majorHAnsi" w:cstheme="majorBidi"/>
    </w:rPr>
  </w:style>
  <w:style w:type="paragraph" w:styleId="1">
    <w:name w:val="heading 1"/>
    <w:basedOn w:val="a"/>
    <w:next w:val="a"/>
    <w:link w:val="10"/>
    <w:uiPriority w:val="9"/>
    <w:qFormat/>
    <w:rsid w:val="001C47BF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5662"/>
    <w:pPr>
      <w:keepNext/>
      <w:keepLines/>
      <w:spacing w:before="40" w:after="0"/>
      <w:outlineLvl w:val="1"/>
    </w:pPr>
    <w:rPr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4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F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CAA"/>
    <w:rPr>
      <w:rFonts w:asciiTheme="majorHAnsi" w:eastAsiaTheme="majorEastAsia" w:hAnsiTheme="majorHAnsi" w:cstheme="majorBidi"/>
    </w:rPr>
  </w:style>
  <w:style w:type="paragraph" w:styleId="a6">
    <w:name w:val="footer"/>
    <w:basedOn w:val="a"/>
    <w:link w:val="a7"/>
    <w:uiPriority w:val="99"/>
    <w:unhideWhenUsed/>
    <w:rsid w:val="002F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CAA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DB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B2D"/>
    <w:rPr>
      <w:rFonts w:ascii="Tahoma" w:eastAsiaTheme="majorEastAsi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025662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7FC8"/>
    <w:pPr>
      <w:tabs>
        <w:tab w:val="left" w:pos="567"/>
        <w:tab w:val="right" w:leader="dot" w:pos="9345"/>
      </w:tabs>
      <w:spacing w:after="100"/>
      <w:ind w:left="220"/>
    </w:pPr>
  </w:style>
  <w:style w:type="character" w:styleId="ab">
    <w:name w:val="Hyperlink"/>
    <w:basedOn w:val="a0"/>
    <w:uiPriority w:val="99"/>
    <w:unhideWhenUsed/>
    <w:rsid w:val="0002566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256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33E40"/>
    <w:pPr>
      <w:spacing w:after="100"/>
      <w:ind w:left="220"/>
    </w:pPr>
  </w:style>
  <w:style w:type="table" w:styleId="ac">
    <w:name w:val="Table Grid"/>
    <w:basedOn w:val="a1"/>
    <w:uiPriority w:val="59"/>
    <w:rsid w:val="00A5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BA40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3E0D-74A2-4275-BFBB-662340EB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15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А. Данилова</dc:creator>
  <cp:lastModifiedBy>User</cp:lastModifiedBy>
  <cp:revision>39</cp:revision>
  <cp:lastPrinted>2023-02-22T02:45:00Z</cp:lastPrinted>
  <dcterms:created xsi:type="dcterms:W3CDTF">2022-07-14T03:09:00Z</dcterms:created>
  <dcterms:modified xsi:type="dcterms:W3CDTF">2023-03-17T01:05:00Z</dcterms:modified>
</cp:coreProperties>
</file>